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602BB" w14:textId="77777777" w:rsidR="000D0F69" w:rsidRDefault="000D0F69" w:rsidP="000D0F69">
      <w:pPr>
        <w:jc w:val="center"/>
        <w:rPr>
          <w:rFonts w:ascii="Arial" w:eastAsia="Calibri" w:hAnsi="Arial" w:cs="Arial"/>
          <w:sz w:val="44"/>
          <w:lang w:eastAsia="de-DE"/>
        </w:rPr>
      </w:pPr>
      <w:r>
        <w:rPr>
          <w:rFonts w:ascii="Arial" w:eastAsia="Calibri" w:hAnsi="Arial" w:cs="Arial"/>
          <w:noProof/>
          <w:sz w:val="44"/>
          <w:lang w:eastAsia="de-DE"/>
        </w:rPr>
        <w:drawing>
          <wp:inline distT="0" distB="0" distL="0" distR="0" wp14:anchorId="3B63DAB0" wp14:editId="00C953BB">
            <wp:extent cx="2275205" cy="755015"/>
            <wp:effectExtent l="0" t="0" r="0" b="698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5205" cy="755015"/>
                    </a:xfrm>
                    <a:prstGeom prst="rect">
                      <a:avLst/>
                    </a:prstGeom>
                    <a:noFill/>
                    <a:ln>
                      <a:noFill/>
                    </a:ln>
                  </pic:spPr>
                </pic:pic>
              </a:graphicData>
            </a:graphic>
          </wp:inline>
        </w:drawing>
      </w:r>
    </w:p>
    <w:p w14:paraId="230391E8" w14:textId="77777777" w:rsidR="000D0F69" w:rsidRDefault="000D0F69" w:rsidP="000D0F69">
      <w:pPr>
        <w:jc w:val="center"/>
        <w:rPr>
          <w:rFonts w:ascii="Arial" w:eastAsia="Calibri" w:hAnsi="Arial" w:cs="Arial"/>
          <w:sz w:val="44"/>
          <w:lang w:eastAsia="de-DE"/>
        </w:rPr>
      </w:pPr>
    </w:p>
    <w:p w14:paraId="5B01402E" w14:textId="77777777" w:rsidR="000D0F69" w:rsidRPr="00995C4E" w:rsidRDefault="000D0F69" w:rsidP="000D0F69">
      <w:pPr>
        <w:jc w:val="center"/>
        <w:rPr>
          <w:rFonts w:ascii="Arial" w:hAnsi="Arial"/>
          <w:sz w:val="44"/>
        </w:rPr>
      </w:pPr>
      <w:r w:rsidRPr="00995C4E">
        <w:rPr>
          <w:rFonts w:ascii="Arial" w:hAnsi="Arial"/>
          <w:sz w:val="44"/>
        </w:rPr>
        <w:t>Leistungsbeschreibung</w:t>
      </w:r>
    </w:p>
    <w:p w14:paraId="5A0808D0" w14:textId="378E7CD5" w:rsidR="000D0F69" w:rsidRDefault="000D0F69" w:rsidP="000D0F69">
      <w:pPr>
        <w:jc w:val="center"/>
        <w:rPr>
          <w:rFonts w:ascii="Arial" w:eastAsia="Calibri" w:hAnsi="Arial" w:cs="Arial"/>
          <w:sz w:val="44"/>
          <w:lang w:eastAsia="de-DE"/>
        </w:rPr>
      </w:pPr>
      <w:r w:rsidRPr="00995C4E">
        <w:rPr>
          <w:rFonts w:ascii="Arial" w:hAnsi="Arial"/>
          <w:sz w:val="44"/>
        </w:rPr>
        <w:t>für die</w:t>
      </w:r>
    </w:p>
    <w:p w14:paraId="0147072E" w14:textId="502F5181" w:rsidR="000D0F69" w:rsidRDefault="000D0F69" w:rsidP="000D0F69">
      <w:pPr>
        <w:jc w:val="center"/>
        <w:rPr>
          <w:rFonts w:ascii="Arial" w:eastAsia="Calibri" w:hAnsi="Arial" w:cs="Arial"/>
          <w:sz w:val="44"/>
          <w:lang w:eastAsia="de-DE"/>
        </w:rPr>
      </w:pPr>
      <w:r w:rsidRPr="00995C4E">
        <w:rPr>
          <w:rFonts w:ascii="Arial" w:hAnsi="Arial"/>
          <w:sz w:val="44"/>
        </w:rPr>
        <w:t>Beschaffung</w:t>
      </w:r>
    </w:p>
    <w:p w14:paraId="1CEB2D9B" w14:textId="20B92D65" w:rsidR="000D0F69" w:rsidRPr="00995C4E" w:rsidRDefault="000D0F69" w:rsidP="000D0F69">
      <w:pPr>
        <w:jc w:val="center"/>
        <w:rPr>
          <w:rFonts w:ascii="Arial" w:hAnsi="Arial"/>
          <w:sz w:val="44"/>
        </w:rPr>
      </w:pPr>
      <w:r w:rsidRPr="00995C4E">
        <w:rPr>
          <w:rFonts w:ascii="Arial" w:hAnsi="Arial"/>
          <w:sz w:val="44"/>
        </w:rPr>
        <w:t>von</w:t>
      </w:r>
    </w:p>
    <w:p w14:paraId="05414823" w14:textId="43AB2380" w:rsidR="000D0F69" w:rsidRDefault="00186050" w:rsidP="000D0F69">
      <w:pPr>
        <w:jc w:val="center"/>
        <w:rPr>
          <w:rFonts w:ascii="Arial" w:eastAsia="Calibri" w:hAnsi="Arial" w:cs="Arial"/>
          <w:sz w:val="44"/>
          <w:lang w:eastAsia="de-DE"/>
        </w:rPr>
      </w:pPr>
      <w:r>
        <w:rPr>
          <w:rFonts w:ascii="Arial" w:eastAsia="Calibri" w:hAnsi="Arial" w:cs="Arial"/>
          <w:sz w:val="44"/>
          <w:lang w:eastAsia="de-DE"/>
        </w:rPr>
        <w:t>einem</w:t>
      </w:r>
    </w:p>
    <w:p w14:paraId="26FB33DF" w14:textId="0E4AA13D" w:rsidR="000D0F69" w:rsidRDefault="000F2953" w:rsidP="00D60FB5">
      <w:pPr>
        <w:jc w:val="center"/>
        <w:rPr>
          <w:rFonts w:ascii="Arial" w:hAnsi="Arial"/>
          <w:sz w:val="44"/>
        </w:rPr>
      </w:pPr>
      <w:r>
        <w:rPr>
          <w:rFonts w:ascii="Arial" w:hAnsi="Arial"/>
          <w:sz w:val="44"/>
        </w:rPr>
        <w:t>Gerätewagen Höhenrettung</w:t>
      </w:r>
    </w:p>
    <w:p w14:paraId="21065C4B" w14:textId="5C212108" w:rsidR="000F2953" w:rsidRPr="00D60FB5" w:rsidRDefault="000F2953" w:rsidP="00D60FB5">
      <w:pPr>
        <w:jc w:val="center"/>
        <w:rPr>
          <w:rFonts w:ascii="Arial" w:hAnsi="Arial"/>
          <w:b/>
          <w:sz w:val="44"/>
        </w:rPr>
      </w:pPr>
      <w:r>
        <w:rPr>
          <w:rFonts w:ascii="Arial" w:hAnsi="Arial"/>
          <w:sz w:val="44"/>
        </w:rPr>
        <w:t>(GW Höhenrettung)</w:t>
      </w:r>
    </w:p>
    <w:p w14:paraId="1372A00D" w14:textId="20A318B8" w:rsidR="00186050" w:rsidRPr="00995C4E" w:rsidRDefault="00186050" w:rsidP="000D0F69">
      <w:pPr>
        <w:jc w:val="center"/>
        <w:rPr>
          <w:rFonts w:ascii="Arial" w:hAnsi="Arial"/>
          <w:sz w:val="44"/>
        </w:rPr>
      </w:pPr>
    </w:p>
    <w:p w14:paraId="3BE9E2D5" w14:textId="77777777" w:rsidR="000D0F69" w:rsidRDefault="000D0F69" w:rsidP="000D0F69">
      <w:pPr>
        <w:jc w:val="both"/>
        <w:rPr>
          <w:rFonts w:ascii="Arial" w:hAnsi="Arial" w:cs="Arial"/>
        </w:rPr>
      </w:pPr>
    </w:p>
    <w:p w14:paraId="16AFD328" w14:textId="77777777" w:rsidR="000D0F69" w:rsidRDefault="000D0F69" w:rsidP="000D0F69">
      <w:pPr>
        <w:rPr>
          <w:rFonts w:ascii="Arial" w:hAnsi="Arial" w:cs="Arial"/>
        </w:rPr>
      </w:pPr>
      <w:r>
        <w:rPr>
          <w:rFonts w:ascii="Arial" w:hAnsi="Arial" w:cs="Arial"/>
        </w:rPr>
        <w:br w:type="page"/>
      </w:r>
    </w:p>
    <w:sdt>
      <w:sdtPr>
        <w:rPr>
          <w:rFonts w:eastAsiaTheme="minorHAnsi" w:cstheme="minorBidi"/>
          <w:sz w:val="22"/>
          <w:szCs w:val="22"/>
          <w:lang w:eastAsia="en-US"/>
        </w:rPr>
        <w:id w:val="1640758688"/>
        <w:docPartObj>
          <w:docPartGallery w:val="Table of Contents"/>
          <w:docPartUnique/>
        </w:docPartObj>
      </w:sdtPr>
      <w:sdtEndPr/>
      <w:sdtContent>
        <w:p w14:paraId="46368F72" w14:textId="3CCCDDE1" w:rsidR="000D0F69" w:rsidRDefault="000D0F69" w:rsidP="00202E91">
          <w:pPr>
            <w:pStyle w:val="Inhaltsverzeichnisberschrift"/>
            <w:tabs>
              <w:tab w:val="center" w:pos="4677"/>
            </w:tabs>
          </w:pPr>
          <w:r>
            <w:t>Inhalt</w:t>
          </w:r>
          <w:r w:rsidR="00202E91">
            <w:tab/>
          </w:r>
        </w:p>
        <w:p w14:paraId="3629E70D" w14:textId="4EDC9950" w:rsidR="000D0F69" w:rsidRDefault="009B593C" w:rsidP="009B593C">
          <w:pPr>
            <w:tabs>
              <w:tab w:val="left" w:pos="7272"/>
            </w:tabs>
            <w:jc w:val="both"/>
            <w:rPr>
              <w:lang w:eastAsia="de-DE"/>
            </w:rPr>
          </w:pPr>
          <w:r>
            <w:rPr>
              <w:lang w:eastAsia="de-DE"/>
            </w:rPr>
            <w:tab/>
          </w:r>
        </w:p>
        <w:p w14:paraId="779E9CB6" w14:textId="11EB990D" w:rsidR="00C123A8" w:rsidRDefault="000D0F69">
          <w:pPr>
            <w:pStyle w:val="Verzeichnis1"/>
            <w:tabs>
              <w:tab w:val="left" w:pos="440"/>
              <w:tab w:val="right" w:leader="dot" w:pos="9062"/>
            </w:tabs>
            <w:rPr>
              <w:rFonts w:eastAsiaTheme="minorEastAsia"/>
              <w:noProof/>
              <w:kern w:val="2"/>
              <w:sz w:val="24"/>
              <w:szCs w:val="24"/>
              <w:lang w:eastAsia="de-DE"/>
              <w14:ligatures w14:val="standardContextual"/>
            </w:rPr>
          </w:pPr>
          <w:r>
            <w:fldChar w:fldCharType="begin"/>
          </w:r>
          <w:r>
            <w:instrText xml:space="preserve"> TOC \o "1-3" \h \z \u </w:instrText>
          </w:r>
          <w:r>
            <w:fldChar w:fldCharType="separate"/>
          </w:r>
          <w:hyperlink w:anchor="_Toc208828839" w:history="1">
            <w:r w:rsidR="00C123A8" w:rsidRPr="00B553CB">
              <w:rPr>
                <w:rStyle w:val="Hyperlink"/>
                <w:rFonts w:ascii="Arial" w:hAnsi="Arial" w:cs="Times New Roman"/>
                <w:noProof/>
              </w:rPr>
              <w:t>1.</w:t>
            </w:r>
            <w:r w:rsidR="00C123A8">
              <w:rPr>
                <w:rFonts w:eastAsiaTheme="minorEastAsia"/>
                <w:noProof/>
                <w:kern w:val="2"/>
                <w:sz w:val="24"/>
                <w:szCs w:val="24"/>
                <w:lang w:eastAsia="de-DE"/>
                <w14:ligatures w14:val="standardContextual"/>
              </w:rPr>
              <w:tab/>
            </w:r>
            <w:r w:rsidR="00C123A8" w:rsidRPr="00B553CB">
              <w:rPr>
                <w:rStyle w:val="Hyperlink"/>
                <w:noProof/>
              </w:rPr>
              <w:t>Allgemeines zu den taktischen Zielen der Beschaffung sowie dem Aufbau des Leistungsverzeichnisses</w:t>
            </w:r>
            <w:r w:rsidR="00C123A8">
              <w:rPr>
                <w:noProof/>
                <w:webHidden/>
              </w:rPr>
              <w:tab/>
            </w:r>
            <w:r w:rsidR="00C123A8">
              <w:rPr>
                <w:noProof/>
                <w:webHidden/>
              </w:rPr>
              <w:fldChar w:fldCharType="begin"/>
            </w:r>
            <w:r w:rsidR="00C123A8">
              <w:rPr>
                <w:noProof/>
                <w:webHidden/>
              </w:rPr>
              <w:instrText xml:space="preserve"> PAGEREF _Toc208828839 \h </w:instrText>
            </w:r>
            <w:r w:rsidR="00C123A8">
              <w:rPr>
                <w:noProof/>
                <w:webHidden/>
              </w:rPr>
            </w:r>
            <w:r w:rsidR="00C123A8">
              <w:rPr>
                <w:noProof/>
                <w:webHidden/>
              </w:rPr>
              <w:fldChar w:fldCharType="separate"/>
            </w:r>
            <w:r w:rsidR="00C123A8">
              <w:rPr>
                <w:noProof/>
                <w:webHidden/>
              </w:rPr>
              <w:t>3</w:t>
            </w:r>
            <w:r w:rsidR="00C123A8">
              <w:rPr>
                <w:noProof/>
                <w:webHidden/>
              </w:rPr>
              <w:fldChar w:fldCharType="end"/>
            </w:r>
          </w:hyperlink>
        </w:p>
        <w:p w14:paraId="1AEEFB8A" w14:textId="405B2909" w:rsidR="00C123A8" w:rsidRDefault="00C123A8">
          <w:pPr>
            <w:pStyle w:val="Verzeichnis2"/>
            <w:tabs>
              <w:tab w:val="left" w:pos="960"/>
              <w:tab w:val="right" w:leader="dot" w:pos="9062"/>
            </w:tabs>
            <w:rPr>
              <w:rFonts w:eastAsiaTheme="minorEastAsia"/>
              <w:noProof/>
              <w:kern w:val="2"/>
              <w:sz w:val="24"/>
              <w:szCs w:val="24"/>
              <w:lang w:eastAsia="de-DE"/>
              <w14:ligatures w14:val="standardContextual"/>
            </w:rPr>
          </w:pPr>
          <w:hyperlink w:anchor="_Toc208828840" w:history="1">
            <w:r w:rsidRPr="00B553CB">
              <w:rPr>
                <w:rStyle w:val="Hyperlink"/>
                <w:noProof/>
              </w:rPr>
              <w:t>1.1</w:t>
            </w:r>
            <w:r>
              <w:rPr>
                <w:rFonts w:eastAsiaTheme="minorEastAsia"/>
                <w:noProof/>
                <w:kern w:val="2"/>
                <w:sz w:val="24"/>
                <w:szCs w:val="24"/>
                <w:lang w:eastAsia="de-DE"/>
                <w14:ligatures w14:val="standardContextual"/>
              </w:rPr>
              <w:tab/>
            </w:r>
            <w:r w:rsidRPr="00B553CB">
              <w:rPr>
                <w:rStyle w:val="Hyperlink"/>
                <w:noProof/>
              </w:rPr>
              <w:t>Taktische Ziele</w:t>
            </w:r>
            <w:r>
              <w:rPr>
                <w:noProof/>
                <w:webHidden/>
              </w:rPr>
              <w:tab/>
            </w:r>
            <w:r>
              <w:rPr>
                <w:noProof/>
                <w:webHidden/>
              </w:rPr>
              <w:fldChar w:fldCharType="begin"/>
            </w:r>
            <w:r>
              <w:rPr>
                <w:noProof/>
                <w:webHidden/>
              </w:rPr>
              <w:instrText xml:space="preserve"> PAGEREF _Toc208828840 \h </w:instrText>
            </w:r>
            <w:r>
              <w:rPr>
                <w:noProof/>
                <w:webHidden/>
              </w:rPr>
            </w:r>
            <w:r>
              <w:rPr>
                <w:noProof/>
                <w:webHidden/>
              </w:rPr>
              <w:fldChar w:fldCharType="separate"/>
            </w:r>
            <w:r>
              <w:rPr>
                <w:noProof/>
                <w:webHidden/>
              </w:rPr>
              <w:t>3</w:t>
            </w:r>
            <w:r>
              <w:rPr>
                <w:noProof/>
                <w:webHidden/>
              </w:rPr>
              <w:fldChar w:fldCharType="end"/>
            </w:r>
          </w:hyperlink>
        </w:p>
        <w:p w14:paraId="5D3495B4" w14:textId="5CD1DC5C" w:rsidR="00C123A8" w:rsidRDefault="00C123A8">
          <w:pPr>
            <w:pStyle w:val="Verzeichnis2"/>
            <w:tabs>
              <w:tab w:val="left" w:pos="960"/>
              <w:tab w:val="right" w:leader="dot" w:pos="9062"/>
            </w:tabs>
            <w:rPr>
              <w:rFonts w:eastAsiaTheme="minorEastAsia"/>
              <w:noProof/>
              <w:kern w:val="2"/>
              <w:sz w:val="24"/>
              <w:szCs w:val="24"/>
              <w:lang w:eastAsia="de-DE"/>
              <w14:ligatures w14:val="standardContextual"/>
            </w:rPr>
          </w:pPr>
          <w:hyperlink w:anchor="_Toc208828841" w:history="1">
            <w:r w:rsidRPr="00B553CB">
              <w:rPr>
                <w:rStyle w:val="Hyperlink"/>
                <w:rFonts w:ascii="Arial" w:hAnsi="Arial" w:cs="Times New Roman"/>
                <w:noProof/>
              </w:rPr>
              <w:t>1.2</w:t>
            </w:r>
            <w:r>
              <w:rPr>
                <w:rFonts w:eastAsiaTheme="minorEastAsia"/>
                <w:noProof/>
                <w:kern w:val="2"/>
                <w:sz w:val="24"/>
                <w:szCs w:val="24"/>
                <w:lang w:eastAsia="de-DE"/>
                <w14:ligatures w14:val="standardContextual"/>
              </w:rPr>
              <w:tab/>
            </w:r>
            <w:r w:rsidRPr="00B553CB">
              <w:rPr>
                <w:rStyle w:val="Hyperlink"/>
                <w:noProof/>
              </w:rPr>
              <w:t>Bestandteile des Leistungsverzeichnisses</w:t>
            </w:r>
            <w:r>
              <w:rPr>
                <w:noProof/>
                <w:webHidden/>
              </w:rPr>
              <w:tab/>
            </w:r>
            <w:r>
              <w:rPr>
                <w:noProof/>
                <w:webHidden/>
              </w:rPr>
              <w:fldChar w:fldCharType="begin"/>
            </w:r>
            <w:r>
              <w:rPr>
                <w:noProof/>
                <w:webHidden/>
              </w:rPr>
              <w:instrText xml:space="preserve"> PAGEREF _Toc208828841 \h </w:instrText>
            </w:r>
            <w:r>
              <w:rPr>
                <w:noProof/>
                <w:webHidden/>
              </w:rPr>
            </w:r>
            <w:r>
              <w:rPr>
                <w:noProof/>
                <w:webHidden/>
              </w:rPr>
              <w:fldChar w:fldCharType="separate"/>
            </w:r>
            <w:r>
              <w:rPr>
                <w:noProof/>
                <w:webHidden/>
              </w:rPr>
              <w:t>3</w:t>
            </w:r>
            <w:r>
              <w:rPr>
                <w:noProof/>
                <w:webHidden/>
              </w:rPr>
              <w:fldChar w:fldCharType="end"/>
            </w:r>
          </w:hyperlink>
        </w:p>
        <w:p w14:paraId="455FF98D" w14:textId="6BE857D5" w:rsidR="00C123A8" w:rsidRDefault="00C123A8">
          <w:pPr>
            <w:pStyle w:val="Verzeichnis2"/>
            <w:tabs>
              <w:tab w:val="left" w:pos="960"/>
              <w:tab w:val="right" w:leader="dot" w:pos="9062"/>
            </w:tabs>
            <w:rPr>
              <w:rFonts w:eastAsiaTheme="minorEastAsia"/>
              <w:noProof/>
              <w:kern w:val="2"/>
              <w:sz w:val="24"/>
              <w:szCs w:val="24"/>
              <w:lang w:eastAsia="de-DE"/>
              <w14:ligatures w14:val="standardContextual"/>
            </w:rPr>
          </w:pPr>
          <w:hyperlink w:anchor="_Toc208828842" w:history="1">
            <w:r w:rsidRPr="00B553CB">
              <w:rPr>
                <w:rStyle w:val="Hyperlink"/>
                <w:rFonts w:ascii="Arial" w:hAnsi="Arial" w:cs="Times New Roman"/>
                <w:noProof/>
              </w:rPr>
              <w:t>1.3</w:t>
            </w:r>
            <w:r>
              <w:rPr>
                <w:rFonts w:eastAsiaTheme="minorEastAsia"/>
                <w:noProof/>
                <w:kern w:val="2"/>
                <w:sz w:val="24"/>
                <w:szCs w:val="24"/>
                <w:lang w:eastAsia="de-DE"/>
                <w14:ligatures w14:val="standardContextual"/>
              </w:rPr>
              <w:tab/>
            </w:r>
            <w:r w:rsidRPr="00B553CB">
              <w:rPr>
                <w:rStyle w:val="Hyperlink"/>
                <w:noProof/>
              </w:rPr>
              <w:t>Auftragsvolumen und Auslieferungsfristen</w:t>
            </w:r>
            <w:r>
              <w:rPr>
                <w:noProof/>
                <w:webHidden/>
              </w:rPr>
              <w:tab/>
            </w:r>
            <w:r>
              <w:rPr>
                <w:noProof/>
                <w:webHidden/>
              </w:rPr>
              <w:fldChar w:fldCharType="begin"/>
            </w:r>
            <w:r>
              <w:rPr>
                <w:noProof/>
                <w:webHidden/>
              </w:rPr>
              <w:instrText xml:space="preserve"> PAGEREF _Toc208828842 \h </w:instrText>
            </w:r>
            <w:r>
              <w:rPr>
                <w:noProof/>
                <w:webHidden/>
              </w:rPr>
            </w:r>
            <w:r>
              <w:rPr>
                <w:noProof/>
                <w:webHidden/>
              </w:rPr>
              <w:fldChar w:fldCharType="separate"/>
            </w:r>
            <w:r>
              <w:rPr>
                <w:noProof/>
                <w:webHidden/>
              </w:rPr>
              <w:t>3</w:t>
            </w:r>
            <w:r>
              <w:rPr>
                <w:noProof/>
                <w:webHidden/>
              </w:rPr>
              <w:fldChar w:fldCharType="end"/>
            </w:r>
          </w:hyperlink>
        </w:p>
        <w:p w14:paraId="0DF563ED" w14:textId="10F1BD47" w:rsidR="00C123A8" w:rsidRDefault="00C123A8">
          <w:pPr>
            <w:pStyle w:val="Verzeichnis2"/>
            <w:tabs>
              <w:tab w:val="left" w:pos="960"/>
              <w:tab w:val="right" w:leader="dot" w:pos="9062"/>
            </w:tabs>
            <w:rPr>
              <w:rFonts w:eastAsiaTheme="minorEastAsia"/>
              <w:noProof/>
              <w:kern w:val="2"/>
              <w:sz w:val="24"/>
              <w:szCs w:val="24"/>
              <w:lang w:eastAsia="de-DE"/>
              <w14:ligatures w14:val="standardContextual"/>
            </w:rPr>
          </w:pPr>
          <w:hyperlink w:anchor="_Toc208828843" w:history="1">
            <w:r w:rsidRPr="00B553CB">
              <w:rPr>
                <w:rStyle w:val="Hyperlink"/>
                <w:noProof/>
              </w:rPr>
              <w:t>1.4</w:t>
            </w:r>
            <w:r>
              <w:rPr>
                <w:rFonts w:eastAsiaTheme="minorEastAsia"/>
                <w:noProof/>
                <w:kern w:val="2"/>
                <w:sz w:val="24"/>
                <w:szCs w:val="24"/>
                <w:lang w:eastAsia="de-DE"/>
                <w14:ligatures w14:val="standardContextual"/>
              </w:rPr>
              <w:tab/>
            </w:r>
            <w:r w:rsidRPr="00B553CB">
              <w:rPr>
                <w:rStyle w:val="Hyperlink"/>
                <w:noProof/>
              </w:rPr>
              <w:t>Hinweis zu möglichen Preisanpassungen</w:t>
            </w:r>
            <w:r>
              <w:rPr>
                <w:noProof/>
                <w:webHidden/>
              </w:rPr>
              <w:tab/>
            </w:r>
            <w:r>
              <w:rPr>
                <w:noProof/>
                <w:webHidden/>
              </w:rPr>
              <w:fldChar w:fldCharType="begin"/>
            </w:r>
            <w:r>
              <w:rPr>
                <w:noProof/>
                <w:webHidden/>
              </w:rPr>
              <w:instrText xml:space="preserve"> PAGEREF _Toc208828843 \h </w:instrText>
            </w:r>
            <w:r>
              <w:rPr>
                <w:noProof/>
                <w:webHidden/>
              </w:rPr>
            </w:r>
            <w:r>
              <w:rPr>
                <w:noProof/>
                <w:webHidden/>
              </w:rPr>
              <w:fldChar w:fldCharType="separate"/>
            </w:r>
            <w:r>
              <w:rPr>
                <w:noProof/>
                <w:webHidden/>
              </w:rPr>
              <w:t>4</w:t>
            </w:r>
            <w:r>
              <w:rPr>
                <w:noProof/>
                <w:webHidden/>
              </w:rPr>
              <w:fldChar w:fldCharType="end"/>
            </w:r>
          </w:hyperlink>
        </w:p>
        <w:p w14:paraId="1A073C70" w14:textId="477DB664" w:rsidR="00C123A8" w:rsidRDefault="00C123A8">
          <w:pPr>
            <w:pStyle w:val="Verzeichnis1"/>
            <w:tabs>
              <w:tab w:val="left" w:pos="440"/>
              <w:tab w:val="right" w:leader="dot" w:pos="9062"/>
            </w:tabs>
            <w:rPr>
              <w:rFonts w:eastAsiaTheme="minorEastAsia"/>
              <w:noProof/>
              <w:kern w:val="2"/>
              <w:sz w:val="24"/>
              <w:szCs w:val="24"/>
              <w:lang w:eastAsia="de-DE"/>
              <w14:ligatures w14:val="standardContextual"/>
            </w:rPr>
          </w:pPr>
          <w:hyperlink w:anchor="_Toc208828844" w:history="1">
            <w:r w:rsidRPr="00B553CB">
              <w:rPr>
                <w:rStyle w:val="Hyperlink"/>
                <w:rFonts w:ascii="Arial" w:hAnsi="Arial" w:cs="Times New Roman"/>
                <w:noProof/>
              </w:rPr>
              <w:t>2.</w:t>
            </w:r>
            <w:r>
              <w:rPr>
                <w:rFonts w:eastAsiaTheme="minorEastAsia"/>
                <w:noProof/>
                <w:kern w:val="2"/>
                <w:sz w:val="24"/>
                <w:szCs w:val="24"/>
                <w:lang w:eastAsia="de-DE"/>
                <w14:ligatures w14:val="standardContextual"/>
              </w:rPr>
              <w:tab/>
            </w:r>
            <w:r w:rsidRPr="00B553CB">
              <w:rPr>
                <w:rStyle w:val="Hyperlink"/>
                <w:noProof/>
              </w:rPr>
              <w:t>Anzuwendende Rechtsgrundlagen und daraus resultierende Anforderungen</w:t>
            </w:r>
            <w:r>
              <w:rPr>
                <w:noProof/>
                <w:webHidden/>
              </w:rPr>
              <w:tab/>
            </w:r>
            <w:r>
              <w:rPr>
                <w:noProof/>
                <w:webHidden/>
              </w:rPr>
              <w:fldChar w:fldCharType="begin"/>
            </w:r>
            <w:r>
              <w:rPr>
                <w:noProof/>
                <w:webHidden/>
              </w:rPr>
              <w:instrText xml:space="preserve"> PAGEREF _Toc208828844 \h </w:instrText>
            </w:r>
            <w:r>
              <w:rPr>
                <w:noProof/>
                <w:webHidden/>
              </w:rPr>
            </w:r>
            <w:r>
              <w:rPr>
                <w:noProof/>
                <w:webHidden/>
              </w:rPr>
              <w:fldChar w:fldCharType="separate"/>
            </w:r>
            <w:r>
              <w:rPr>
                <w:noProof/>
                <w:webHidden/>
              </w:rPr>
              <w:t>5</w:t>
            </w:r>
            <w:r>
              <w:rPr>
                <w:noProof/>
                <w:webHidden/>
              </w:rPr>
              <w:fldChar w:fldCharType="end"/>
            </w:r>
          </w:hyperlink>
        </w:p>
        <w:p w14:paraId="22A65727" w14:textId="46F4B84F" w:rsidR="00C123A8" w:rsidRDefault="00C123A8">
          <w:pPr>
            <w:pStyle w:val="Verzeichnis2"/>
            <w:tabs>
              <w:tab w:val="left" w:pos="960"/>
              <w:tab w:val="right" w:leader="dot" w:pos="9062"/>
            </w:tabs>
            <w:rPr>
              <w:rFonts w:eastAsiaTheme="minorEastAsia"/>
              <w:noProof/>
              <w:kern w:val="2"/>
              <w:sz w:val="24"/>
              <w:szCs w:val="24"/>
              <w:lang w:eastAsia="de-DE"/>
              <w14:ligatures w14:val="standardContextual"/>
            </w:rPr>
          </w:pPr>
          <w:hyperlink w:anchor="_Toc208828846" w:history="1">
            <w:r w:rsidRPr="00B553CB">
              <w:rPr>
                <w:rStyle w:val="Hyperlink"/>
                <w:noProof/>
              </w:rPr>
              <w:t>2.1</w:t>
            </w:r>
            <w:r>
              <w:rPr>
                <w:rFonts w:eastAsiaTheme="minorEastAsia"/>
                <w:noProof/>
                <w:kern w:val="2"/>
                <w:sz w:val="24"/>
                <w:szCs w:val="24"/>
                <w:lang w:eastAsia="de-DE"/>
                <w14:ligatures w14:val="standardContextual"/>
              </w:rPr>
              <w:tab/>
            </w:r>
            <w:r w:rsidRPr="00B553CB">
              <w:rPr>
                <w:rStyle w:val="Hyperlink"/>
                <w:noProof/>
              </w:rPr>
              <w:t>Anzuwendende Normen, Richtlinien und weitere Rechtsgrundlagen</w:t>
            </w:r>
            <w:r>
              <w:rPr>
                <w:noProof/>
                <w:webHidden/>
              </w:rPr>
              <w:tab/>
            </w:r>
            <w:r>
              <w:rPr>
                <w:noProof/>
                <w:webHidden/>
              </w:rPr>
              <w:fldChar w:fldCharType="begin"/>
            </w:r>
            <w:r>
              <w:rPr>
                <w:noProof/>
                <w:webHidden/>
              </w:rPr>
              <w:instrText xml:space="preserve"> PAGEREF _Toc208828846 \h </w:instrText>
            </w:r>
            <w:r>
              <w:rPr>
                <w:noProof/>
                <w:webHidden/>
              </w:rPr>
            </w:r>
            <w:r>
              <w:rPr>
                <w:noProof/>
                <w:webHidden/>
              </w:rPr>
              <w:fldChar w:fldCharType="separate"/>
            </w:r>
            <w:r>
              <w:rPr>
                <w:noProof/>
                <w:webHidden/>
              </w:rPr>
              <w:t>5</w:t>
            </w:r>
            <w:r>
              <w:rPr>
                <w:noProof/>
                <w:webHidden/>
              </w:rPr>
              <w:fldChar w:fldCharType="end"/>
            </w:r>
          </w:hyperlink>
        </w:p>
        <w:p w14:paraId="626A2B10" w14:textId="038D178C" w:rsidR="00C123A8" w:rsidRDefault="00C123A8">
          <w:pPr>
            <w:pStyle w:val="Verzeichnis2"/>
            <w:tabs>
              <w:tab w:val="left" w:pos="960"/>
              <w:tab w:val="right" w:leader="dot" w:pos="9062"/>
            </w:tabs>
            <w:rPr>
              <w:rFonts w:eastAsiaTheme="minorEastAsia"/>
              <w:noProof/>
              <w:kern w:val="2"/>
              <w:sz w:val="24"/>
              <w:szCs w:val="24"/>
              <w:lang w:eastAsia="de-DE"/>
              <w14:ligatures w14:val="standardContextual"/>
            </w:rPr>
          </w:pPr>
          <w:hyperlink w:anchor="_Toc208828847" w:history="1">
            <w:r w:rsidRPr="00B553CB">
              <w:rPr>
                <w:rStyle w:val="Hyperlink"/>
                <w:rFonts w:ascii="Arial" w:hAnsi="Arial" w:cs="Times New Roman"/>
                <w:noProof/>
                <w:lang w:eastAsia="de-DE"/>
              </w:rPr>
              <w:t>2.2</w:t>
            </w:r>
            <w:r>
              <w:rPr>
                <w:rFonts w:eastAsiaTheme="minorEastAsia"/>
                <w:noProof/>
                <w:kern w:val="2"/>
                <w:sz w:val="24"/>
                <w:szCs w:val="24"/>
                <w:lang w:eastAsia="de-DE"/>
                <w14:ligatures w14:val="standardContextual"/>
              </w:rPr>
              <w:tab/>
            </w:r>
            <w:r w:rsidRPr="00B553CB">
              <w:rPr>
                <w:rStyle w:val="Hyperlink"/>
                <w:noProof/>
              </w:rPr>
              <w:t>Weitere Vorbemerkungen zur Leistungserbringung und den Angaben die bei der Abgabe eines Angebotes zu erfüllen sind</w:t>
            </w:r>
            <w:r>
              <w:rPr>
                <w:noProof/>
                <w:webHidden/>
              </w:rPr>
              <w:tab/>
            </w:r>
            <w:r>
              <w:rPr>
                <w:noProof/>
                <w:webHidden/>
              </w:rPr>
              <w:fldChar w:fldCharType="begin"/>
            </w:r>
            <w:r>
              <w:rPr>
                <w:noProof/>
                <w:webHidden/>
              </w:rPr>
              <w:instrText xml:space="preserve"> PAGEREF _Toc208828847 \h </w:instrText>
            </w:r>
            <w:r>
              <w:rPr>
                <w:noProof/>
                <w:webHidden/>
              </w:rPr>
            </w:r>
            <w:r>
              <w:rPr>
                <w:noProof/>
                <w:webHidden/>
              </w:rPr>
              <w:fldChar w:fldCharType="separate"/>
            </w:r>
            <w:r>
              <w:rPr>
                <w:noProof/>
                <w:webHidden/>
              </w:rPr>
              <w:t>5</w:t>
            </w:r>
            <w:r>
              <w:rPr>
                <w:noProof/>
                <w:webHidden/>
              </w:rPr>
              <w:fldChar w:fldCharType="end"/>
            </w:r>
          </w:hyperlink>
        </w:p>
        <w:p w14:paraId="1E02F1FC" w14:textId="5FF5BFEC" w:rsidR="00C123A8" w:rsidRDefault="00C123A8">
          <w:pPr>
            <w:pStyle w:val="Verzeichnis1"/>
            <w:tabs>
              <w:tab w:val="left" w:pos="440"/>
              <w:tab w:val="right" w:leader="dot" w:pos="9062"/>
            </w:tabs>
            <w:rPr>
              <w:rFonts w:eastAsiaTheme="minorEastAsia"/>
              <w:noProof/>
              <w:kern w:val="2"/>
              <w:sz w:val="24"/>
              <w:szCs w:val="24"/>
              <w:lang w:eastAsia="de-DE"/>
              <w14:ligatures w14:val="standardContextual"/>
            </w:rPr>
          </w:pPr>
          <w:hyperlink w:anchor="_Toc208828848" w:history="1">
            <w:r w:rsidRPr="00B553CB">
              <w:rPr>
                <w:rStyle w:val="Hyperlink"/>
                <w:noProof/>
              </w:rPr>
              <w:t>3.</w:t>
            </w:r>
            <w:r>
              <w:rPr>
                <w:rFonts w:eastAsiaTheme="minorEastAsia"/>
                <w:noProof/>
                <w:kern w:val="2"/>
                <w:sz w:val="24"/>
                <w:szCs w:val="24"/>
                <w:lang w:eastAsia="de-DE"/>
                <w14:ligatures w14:val="standardContextual"/>
              </w:rPr>
              <w:tab/>
            </w:r>
            <w:r w:rsidRPr="00B553CB">
              <w:rPr>
                <w:rStyle w:val="Hyperlink"/>
                <w:noProof/>
              </w:rPr>
              <w:t>Lieferung des Fahrgestells mit den geforderten feuerwehrtechnischen Aufbauten</w:t>
            </w:r>
            <w:r>
              <w:rPr>
                <w:noProof/>
                <w:webHidden/>
              </w:rPr>
              <w:tab/>
            </w:r>
            <w:r>
              <w:rPr>
                <w:noProof/>
                <w:webHidden/>
              </w:rPr>
              <w:fldChar w:fldCharType="begin"/>
            </w:r>
            <w:r>
              <w:rPr>
                <w:noProof/>
                <w:webHidden/>
              </w:rPr>
              <w:instrText xml:space="preserve"> PAGEREF _Toc208828848 \h </w:instrText>
            </w:r>
            <w:r>
              <w:rPr>
                <w:noProof/>
                <w:webHidden/>
              </w:rPr>
            </w:r>
            <w:r>
              <w:rPr>
                <w:noProof/>
                <w:webHidden/>
              </w:rPr>
              <w:fldChar w:fldCharType="separate"/>
            </w:r>
            <w:r>
              <w:rPr>
                <w:noProof/>
                <w:webHidden/>
              </w:rPr>
              <w:t>6</w:t>
            </w:r>
            <w:r>
              <w:rPr>
                <w:noProof/>
                <w:webHidden/>
              </w:rPr>
              <w:fldChar w:fldCharType="end"/>
            </w:r>
          </w:hyperlink>
        </w:p>
        <w:p w14:paraId="720A1CF9" w14:textId="5F8FA6D2" w:rsidR="00C123A8" w:rsidRDefault="00C123A8">
          <w:pPr>
            <w:pStyle w:val="Verzeichnis2"/>
            <w:tabs>
              <w:tab w:val="left" w:pos="960"/>
              <w:tab w:val="right" w:leader="dot" w:pos="9062"/>
            </w:tabs>
            <w:rPr>
              <w:rFonts w:eastAsiaTheme="minorEastAsia"/>
              <w:noProof/>
              <w:kern w:val="2"/>
              <w:sz w:val="24"/>
              <w:szCs w:val="24"/>
              <w:lang w:eastAsia="de-DE"/>
              <w14:ligatures w14:val="standardContextual"/>
            </w:rPr>
          </w:pPr>
          <w:hyperlink w:anchor="_Toc208828852" w:history="1">
            <w:r w:rsidRPr="00B553CB">
              <w:rPr>
                <w:rStyle w:val="Hyperlink"/>
                <w:bCs/>
                <w:noProof/>
              </w:rPr>
              <w:t>3.1</w:t>
            </w:r>
            <w:r>
              <w:rPr>
                <w:rFonts w:eastAsiaTheme="minorEastAsia"/>
                <w:noProof/>
                <w:kern w:val="2"/>
                <w:sz w:val="24"/>
                <w:szCs w:val="24"/>
                <w:lang w:eastAsia="de-DE"/>
                <w14:ligatures w14:val="standardContextual"/>
              </w:rPr>
              <w:tab/>
            </w:r>
            <w:r w:rsidRPr="00B553CB">
              <w:rPr>
                <w:rStyle w:val="Hyperlink"/>
                <w:noProof/>
              </w:rPr>
              <w:t>Grundsätzliches</w:t>
            </w:r>
            <w:r>
              <w:rPr>
                <w:noProof/>
                <w:webHidden/>
              </w:rPr>
              <w:tab/>
            </w:r>
            <w:r>
              <w:rPr>
                <w:noProof/>
                <w:webHidden/>
              </w:rPr>
              <w:fldChar w:fldCharType="begin"/>
            </w:r>
            <w:r>
              <w:rPr>
                <w:noProof/>
                <w:webHidden/>
              </w:rPr>
              <w:instrText xml:space="preserve"> PAGEREF _Toc208828852 \h </w:instrText>
            </w:r>
            <w:r>
              <w:rPr>
                <w:noProof/>
                <w:webHidden/>
              </w:rPr>
            </w:r>
            <w:r>
              <w:rPr>
                <w:noProof/>
                <w:webHidden/>
              </w:rPr>
              <w:fldChar w:fldCharType="separate"/>
            </w:r>
            <w:r>
              <w:rPr>
                <w:noProof/>
                <w:webHidden/>
              </w:rPr>
              <w:t>6</w:t>
            </w:r>
            <w:r>
              <w:rPr>
                <w:noProof/>
                <w:webHidden/>
              </w:rPr>
              <w:fldChar w:fldCharType="end"/>
            </w:r>
          </w:hyperlink>
        </w:p>
        <w:p w14:paraId="090660CA" w14:textId="5A515A67" w:rsidR="00C123A8" w:rsidRDefault="00C123A8">
          <w:pPr>
            <w:pStyle w:val="Verzeichnis2"/>
            <w:tabs>
              <w:tab w:val="left" w:pos="960"/>
              <w:tab w:val="right" w:leader="dot" w:pos="9062"/>
            </w:tabs>
            <w:rPr>
              <w:rFonts w:eastAsiaTheme="minorEastAsia"/>
              <w:noProof/>
              <w:kern w:val="2"/>
              <w:sz w:val="24"/>
              <w:szCs w:val="24"/>
              <w:lang w:eastAsia="de-DE"/>
              <w14:ligatures w14:val="standardContextual"/>
            </w:rPr>
          </w:pPr>
          <w:hyperlink w:anchor="_Toc208828853" w:history="1">
            <w:r w:rsidRPr="00B553CB">
              <w:rPr>
                <w:rStyle w:val="Hyperlink"/>
                <w:noProof/>
              </w:rPr>
              <w:t>3.2</w:t>
            </w:r>
            <w:r>
              <w:rPr>
                <w:rFonts w:eastAsiaTheme="minorEastAsia"/>
                <w:noProof/>
                <w:kern w:val="2"/>
                <w:sz w:val="24"/>
                <w:szCs w:val="24"/>
                <w:lang w:eastAsia="de-DE"/>
                <w14:ligatures w14:val="standardContextual"/>
              </w:rPr>
              <w:tab/>
            </w:r>
            <w:r w:rsidRPr="00B553CB">
              <w:rPr>
                <w:rStyle w:val="Hyperlink"/>
                <w:noProof/>
              </w:rPr>
              <w:t>Fahrgestell, Fahrerhaus und Mannschaftsraum</w:t>
            </w:r>
            <w:r>
              <w:rPr>
                <w:noProof/>
                <w:webHidden/>
              </w:rPr>
              <w:tab/>
            </w:r>
            <w:r>
              <w:rPr>
                <w:noProof/>
                <w:webHidden/>
              </w:rPr>
              <w:fldChar w:fldCharType="begin"/>
            </w:r>
            <w:r>
              <w:rPr>
                <w:noProof/>
                <w:webHidden/>
              </w:rPr>
              <w:instrText xml:space="preserve"> PAGEREF _Toc208828853 \h </w:instrText>
            </w:r>
            <w:r>
              <w:rPr>
                <w:noProof/>
                <w:webHidden/>
              </w:rPr>
            </w:r>
            <w:r>
              <w:rPr>
                <w:noProof/>
                <w:webHidden/>
              </w:rPr>
              <w:fldChar w:fldCharType="separate"/>
            </w:r>
            <w:r>
              <w:rPr>
                <w:noProof/>
                <w:webHidden/>
              </w:rPr>
              <w:t>8</w:t>
            </w:r>
            <w:r>
              <w:rPr>
                <w:noProof/>
                <w:webHidden/>
              </w:rPr>
              <w:fldChar w:fldCharType="end"/>
            </w:r>
          </w:hyperlink>
        </w:p>
        <w:p w14:paraId="54BBE140" w14:textId="3B663DFE" w:rsidR="00C123A8" w:rsidRDefault="00C123A8">
          <w:pPr>
            <w:pStyle w:val="Verzeichnis3"/>
            <w:tabs>
              <w:tab w:val="left" w:pos="1200"/>
              <w:tab w:val="right" w:leader="dot" w:pos="9062"/>
            </w:tabs>
            <w:rPr>
              <w:rFonts w:eastAsiaTheme="minorEastAsia"/>
              <w:noProof/>
              <w:kern w:val="2"/>
              <w:sz w:val="24"/>
              <w:szCs w:val="24"/>
              <w:lang w:eastAsia="de-DE"/>
              <w14:ligatures w14:val="standardContextual"/>
            </w:rPr>
          </w:pPr>
          <w:hyperlink w:anchor="_Toc208828857" w:history="1">
            <w:r w:rsidRPr="00B553CB">
              <w:rPr>
                <w:rStyle w:val="Hyperlink"/>
                <w:noProof/>
              </w:rPr>
              <w:t>3.2.1</w:t>
            </w:r>
            <w:r>
              <w:rPr>
                <w:rFonts w:eastAsiaTheme="minorEastAsia"/>
                <w:noProof/>
                <w:kern w:val="2"/>
                <w:sz w:val="24"/>
                <w:szCs w:val="24"/>
                <w:lang w:eastAsia="de-DE"/>
                <w14:ligatures w14:val="standardContextual"/>
              </w:rPr>
              <w:tab/>
            </w:r>
            <w:r w:rsidRPr="00B553CB">
              <w:rPr>
                <w:rStyle w:val="Hyperlink"/>
                <w:noProof/>
              </w:rPr>
              <w:t>Grundlegendes</w:t>
            </w:r>
            <w:r>
              <w:rPr>
                <w:noProof/>
                <w:webHidden/>
              </w:rPr>
              <w:tab/>
            </w:r>
            <w:r>
              <w:rPr>
                <w:noProof/>
                <w:webHidden/>
              </w:rPr>
              <w:fldChar w:fldCharType="begin"/>
            </w:r>
            <w:r>
              <w:rPr>
                <w:noProof/>
                <w:webHidden/>
              </w:rPr>
              <w:instrText xml:space="preserve"> PAGEREF _Toc208828857 \h </w:instrText>
            </w:r>
            <w:r>
              <w:rPr>
                <w:noProof/>
                <w:webHidden/>
              </w:rPr>
            </w:r>
            <w:r>
              <w:rPr>
                <w:noProof/>
                <w:webHidden/>
              </w:rPr>
              <w:fldChar w:fldCharType="separate"/>
            </w:r>
            <w:r>
              <w:rPr>
                <w:noProof/>
                <w:webHidden/>
              </w:rPr>
              <w:t>8</w:t>
            </w:r>
            <w:r>
              <w:rPr>
                <w:noProof/>
                <w:webHidden/>
              </w:rPr>
              <w:fldChar w:fldCharType="end"/>
            </w:r>
          </w:hyperlink>
        </w:p>
        <w:p w14:paraId="46BD331C" w14:textId="55F5F8D0" w:rsidR="00C123A8" w:rsidRDefault="00C123A8">
          <w:pPr>
            <w:pStyle w:val="Verzeichnis3"/>
            <w:tabs>
              <w:tab w:val="left" w:pos="1200"/>
              <w:tab w:val="right" w:leader="dot" w:pos="9062"/>
            </w:tabs>
            <w:rPr>
              <w:rFonts w:eastAsiaTheme="minorEastAsia"/>
              <w:noProof/>
              <w:kern w:val="2"/>
              <w:sz w:val="24"/>
              <w:szCs w:val="24"/>
              <w:lang w:eastAsia="de-DE"/>
              <w14:ligatures w14:val="standardContextual"/>
            </w:rPr>
          </w:pPr>
          <w:hyperlink w:anchor="_Toc208828858" w:history="1">
            <w:r w:rsidRPr="00B553CB">
              <w:rPr>
                <w:rStyle w:val="Hyperlink"/>
                <w:noProof/>
              </w:rPr>
              <w:t>3.2.2</w:t>
            </w:r>
            <w:r>
              <w:rPr>
                <w:rFonts w:eastAsiaTheme="minorEastAsia"/>
                <w:noProof/>
                <w:kern w:val="2"/>
                <w:sz w:val="24"/>
                <w:szCs w:val="24"/>
                <w:lang w:eastAsia="de-DE"/>
                <w14:ligatures w14:val="standardContextual"/>
              </w:rPr>
              <w:tab/>
            </w:r>
            <w:r w:rsidRPr="00B553CB">
              <w:rPr>
                <w:rStyle w:val="Hyperlink"/>
                <w:noProof/>
              </w:rPr>
              <w:t>Maße und Gewichte</w:t>
            </w:r>
            <w:r>
              <w:rPr>
                <w:noProof/>
                <w:webHidden/>
              </w:rPr>
              <w:tab/>
            </w:r>
            <w:r>
              <w:rPr>
                <w:noProof/>
                <w:webHidden/>
              </w:rPr>
              <w:fldChar w:fldCharType="begin"/>
            </w:r>
            <w:r>
              <w:rPr>
                <w:noProof/>
                <w:webHidden/>
              </w:rPr>
              <w:instrText xml:space="preserve"> PAGEREF _Toc208828858 \h </w:instrText>
            </w:r>
            <w:r>
              <w:rPr>
                <w:noProof/>
                <w:webHidden/>
              </w:rPr>
            </w:r>
            <w:r>
              <w:rPr>
                <w:noProof/>
                <w:webHidden/>
              </w:rPr>
              <w:fldChar w:fldCharType="separate"/>
            </w:r>
            <w:r>
              <w:rPr>
                <w:noProof/>
                <w:webHidden/>
              </w:rPr>
              <w:t>13</w:t>
            </w:r>
            <w:r>
              <w:rPr>
                <w:noProof/>
                <w:webHidden/>
              </w:rPr>
              <w:fldChar w:fldCharType="end"/>
            </w:r>
          </w:hyperlink>
        </w:p>
        <w:p w14:paraId="635E915C" w14:textId="48185E91" w:rsidR="00C123A8" w:rsidRDefault="00C123A8">
          <w:pPr>
            <w:pStyle w:val="Verzeichnis3"/>
            <w:tabs>
              <w:tab w:val="left" w:pos="1200"/>
              <w:tab w:val="right" w:leader="dot" w:pos="9062"/>
            </w:tabs>
            <w:rPr>
              <w:rFonts w:eastAsiaTheme="minorEastAsia"/>
              <w:noProof/>
              <w:kern w:val="2"/>
              <w:sz w:val="24"/>
              <w:szCs w:val="24"/>
              <w:lang w:eastAsia="de-DE"/>
              <w14:ligatures w14:val="standardContextual"/>
            </w:rPr>
          </w:pPr>
          <w:hyperlink w:anchor="_Toc208828859" w:history="1">
            <w:r w:rsidRPr="00B553CB">
              <w:rPr>
                <w:rStyle w:val="Hyperlink"/>
                <w:noProof/>
              </w:rPr>
              <w:t>3.2.3</w:t>
            </w:r>
            <w:r>
              <w:rPr>
                <w:rFonts w:eastAsiaTheme="minorEastAsia"/>
                <w:noProof/>
                <w:kern w:val="2"/>
                <w:sz w:val="24"/>
                <w:szCs w:val="24"/>
                <w:lang w:eastAsia="de-DE"/>
                <w14:ligatures w14:val="standardContextual"/>
              </w:rPr>
              <w:tab/>
            </w:r>
            <w:r w:rsidRPr="00B553CB">
              <w:rPr>
                <w:rStyle w:val="Hyperlink"/>
                <w:noProof/>
              </w:rPr>
              <w:t>Antriebsstrang</w:t>
            </w:r>
            <w:r>
              <w:rPr>
                <w:noProof/>
                <w:webHidden/>
              </w:rPr>
              <w:tab/>
            </w:r>
            <w:r>
              <w:rPr>
                <w:noProof/>
                <w:webHidden/>
              </w:rPr>
              <w:fldChar w:fldCharType="begin"/>
            </w:r>
            <w:r>
              <w:rPr>
                <w:noProof/>
                <w:webHidden/>
              </w:rPr>
              <w:instrText xml:space="preserve"> PAGEREF _Toc208828859 \h </w:instrText>
            </w:r>
            <w:r>
              <w:rPr>
                <w:noProof/>
                <w:webHidden/>
              </w:rPr>
            </w:r>
            <w:r>
              <w:rPr>
                <w:noProof/>
                <w:webHidden/>
              </w:rPr>
              <w:fldChar w:fldCharType="separate"/>
            </w:r>
            <w:r>
              <w:rPr>
                <w:noProof/>
                <w:webHidden/>
              </w:rPr>
              <w:t>15</w:t>
            </w:r>
            <w:r>
              <w:rPr>
                <w:noProof/>
                <w:webHidden/>
              </w:rPr>
              <w:fldChar w:fldCharType="end"/>
            </w:r>
          </w:hyperlink>
        </w:p>
        <w:p w14:paraId="3DFB6E9B" w14:textId="374B3987" w:rsidR="00C123A8" w:rsidRDefault="00C123A8">
          <w:pPr>
            <w:pStyle w:val="Verzeichnis3"/>
            <w:tabs>
              <w:tab w:val="left" w:pos="1200"/>
              <w:tab w:val="right" w:leader="dot" w:pos="9062"/>
            </w:tabs>
            <w:rPr>
              <w:rFonts w:eastAsiaTheme="minorEastAsia"/>
              <w:noProof/>
              <w:kern w:val="2"/>
              <w:sz w:val="24"/>
              <w:szCs w:val="24"/>
              <w:lang w:eastAsia="de-DE"/>
              <w14:ligatures w14:val="standardContextual"/>
            </w:rPr>
          </w:pPr>
          <w:hyperlink w:anchor="_Toc208828860" w:history="1">
            <w:r w:rsidRPr="00B553CB">
              <w:rPr>
                <w:rStyle w:val="Hyperlink"/>
                <w:noProof/>
              </w:rPr>
              <w:t>3.2.4</w:t>
            </w:r>
            <w:r>
              <w:rPr>
                <w:rFonts w:eastAsiaTheme="minorEastAsia"/>
                <w:noProof/>
                <w:kern w:val="2"/>
                <w:sz w:val="24"/>
                <w:szCs w:val="24"/>
                <w:lang w:eastAsia="de-DE"/>
                <w14:ligatures w14:val="standardContextual"/>
              </w:rPr>
              <w:tab/>
            </w:r>
            <w:r w:rsidRPr="00B553CB">
              <w:rPr>
                <w:rStyle w:val="Hyperlink"/>
                <w:noProof/>
              </w:rPr>
              <w:t>Licht-, Komfort- und Infotainmentsysteme</w:t>
            </w:r>
            <w:r>
              <w:rPr>
                <w:noProof/>
                <w:webHidden/>
              </w:rPr>
              <w:tab/>
            </w:r>
            <w:r>
              <w:rPr>
                <w:noProof/>
                <w:webHidden/>
              </w:rPr>
              <w:fldChar w:fldCharType="begin"/>
            </w:r>
            <w:r>
              <w:rPr>
                <w:noProof/>
                <w:webHidden/>
              </w:rPr>
              <w:instrText xml:space="preserve"> PAGEREF _Toc208828860 \h </w:instrText>
            </w:r>
            <w:r>
              <w:rPr>
                <w:noProof/>
                <w:webHidden/>
              </w:rPr>
            </w:r>
            <w:r>
              <w:rPr>
                <w:noProof/>
                <w:webHidden/>
              </w:rPr>
              <w:fldChar w:fldCharType="separate"/>
            </w:r>
            <w:r>
              <w:rPr>
                <w:noProof/>
                <w:webHidden/>
              </w:rPr>
              <w:t>16</w:t>
            </w:r>
            <w:r>
              <w:rPr>
                <w:noProof/>
                <w:webHidden/>
              </w:rPr>
              <w:fldChar w:fldCharType="end"/>
            </w:r>
          </w:hyperlink>
        </w:p>
        <w:p w14:paraId="71CF17A2" w14:textId="5C607757" w:rsidR="00C123A8" w:rsidRDefault="00C123A8">
          <w:pPr>
            <w:pStyle w:val="Verzeichnis3"/>
            <w:tabs>
              <w:tab w:val="left" w:pos="1200"/>
              <w:tab w:val="right" w:leader="dot" w:pos="9062"/>
            </w:tabs>
            <w:rPr>
              <w:rFonts w:eastAsiaTheme="minorEastAsia"/>
              <w:noProof/>
              <w:kern w:val="2"/>
              <w:sz w:val="24"/>
              <w:szCs w:val="24"/>
              <w:lang w:eastAsia="de-DE"/>
              <w14:ligatures w14:val="standardContextual"/>
            </w:rPr>
          </w:pPr>
          <w:hyperlink w:anchor="_Toc208828861" w:history="1">
            <w:r w:rsidRPr="00B553CB">
              <w:rPr>
                <w:rStyle w:val="Hyperlink"/>
                <w:noProof/>
              </w:rPr>
              <w:t>3.2.5</w:t>
            </w:r>
            <w:r>
              <w:rPr>
                <w:rFonts w:eastAsiaTheme="minorEastAsia"/>
                <w:noProof/>
                <w:kern w:val="2"/>
                <w:sz w:val="24"/>
                <w:szCs w:val="24"/>
                <w:lang w:eastAsia="de-DE"/>
                <w14:ligatures w14:val="standardContextual"/>
              </w:rPr>
              <w:tab/>
            </w:r>
            <w:r w:rsidRPr="00B553CB">
              <w:rPr>
                <w:rStyle w:val="Hyperlink"/>
                <w:noProof/>
              </w:rPr>
              <w:t>Passive- und aktive Sicherheitssysteme</w:t>
            </w:r>
            <w:r>
              <w:rPr>
                <w:noProof/>
                <w:webHidden/>
              </w:rPr>
              <w:tab/>
            </w:r>
            <w:r>
              <w:rPr>
                <w:noProof/>
                <w:webHidden/>
              </w:rPr>
              <w:fldChar w:fldCharType="begin"/>
            </w:r>
            <w:r>
              <w:rPr>
                <w:noProof/>
                <w:webHidden/>
              </w:rPr>
              <w:instrText xml:space="preserve"> PAGEREF _Toc208828861 \h </w:instrText>
            </w:r>
            <w:r>
              <w:rPr>
                <w:noProof/>
                <w:webHidden/>
              </w:rPr>
            </w:r>
            <w:r>
              <w:rPr>
                <w:noProof/>
                <w:webHidden/>
              </w:rPr>
              <w:fldChar w:fldCharType="separate"/>
            </w:r>
            <w:r>
              <w:rPr>
                <w:noProof/>
                <w:webHidden/>
              </w:rPr>
              <w:t>17</w:t>
            </w:r>
            <w:r>
              <w:rPr>
                <w:noProof/>
                <w:webHidden/>
              </w:rPr>
              <w:fldChar w:fldCharType="end"/>
            </w:r>
          </w:hyperlink>
        </w:p>
        <w:p w14:paraId="30CA8E33" w14:textId="2C849F93" w:rsidR="00C123A8" w:rsidRDefault="00C123A8">
          <w:pPr>
            <w:pStyle w:val="Verzeichnis2"/>
            <w:tabs>
              <w:tab w:val="left" w:pos="960"/>
              <w:tab w:val="right" w:leader="dot" w:pos="9062"/>
            </w:tabs>
            <w:rPr>
              <w:rFonts w:eastAsiaTheme="minorEastAsia"/>
              <w:noProof/>
              <w:kern w:val="2"/>
              <w:sz w:val="24"/>
              <w:szCs w:val="24"/>
              <w:lang w:eastAsia="de-DE"/>
              <w14:ligatures w14:val="standardContextual"/>
            </w:rPr>
          </w:pPr>
          <w:hyperlink w:anchor="_Toc208828868" w:history="1">
            <w:r w:rsidRPr="00B553CB">
              <w:rPr>
                <w:rStyle w:val="Hyperlink"/>
                <w:noProof/>
              </w:rPr>
              <w:t>3.3</w:t>
            </w:r>
            <w:r>
              <w:rPr>
                <w:rFonts w:eastAsiaTheme="minorEastAsia"/>
                <w:noProof/>
                <w:kern w:val="2"/>
                <w:sz w:val="24"/>
                <w:szCs w:val="24"/>
                <w:lang w:eastAsia="de-DE"/>
                <w14:ligatures w14:val="standardContextual"/>
              </w:rPr>
              <w:tab/>
            </w:r>
            <w:r w:rsidRPr="00B553CB">
              <w:rPr>
                <w:rStyle w:val="Hyperlink"/>
                <w:noProof/>
              </w:rPr>
              <w:t>Kofferaufbau</w:t>
            </w:r>
            <w:r>
              <w:rPr>
                <w:noProof/>
                <w:webHidden/>
              </w:rPr>
              <w:tab/>
            </w:r>
            <w:r>
              <w:rPr>
                <w:noProof/>
                <w:webHidden/>
              </w:rPr>
              <w:fldChar w:fldCharType="begin"/>
            </w:r>
            <w:r>
              <w:rPr>
                <w:noProof/>
                <w:webHidden/>
              </w:rPr>
              <w:instrText xml:space="preserve"> PAGEREF _Toc208828868 \h </w:instrText>
            </w:r>
            <w:r>
              <w:rPr>
                <w:noProof/>
                <w:webHidden/>
              </w:rPr>
            </w:r>
            <w:r>
              <w:rPr>
                <w:noProof/>
                <w:webHidden/>
              </w:rPr>
              <w:fldChar w:fldCharType="separate"/>
            </w:r>
            <w:r>
              <w:rPr>
                <w:noProof/>
                <w:webHidden/>
              </w:rPr>
              <w:t>18</w:t>
            </w:r>
            <w:r>
              <w:rPr>
                <w:noProof/>
                <w:webHidden/>
              </w:rPr>
              <w:fldChar w:fldCharType="end"/>
            </w:r>
          </w:hyperlink>
        </w:p>
        <w:p w14:paraId="65BE072D" w14:textId="418B17F4" w:rsidR="00C123A8" w:rsidRDefault="00C123A8">
          <w:pPr>
            <w:pStyle w:val="Verzeichnis3"/>
            <w:tabs>
              <w:tab w:val="left" w:pos="1200"/>
              <w:tab w:val="right" w:leader="dot" w:pos="9062"/>
            </w:tabs>
            <w:rPr>
              <w:rFonts w:eastAsiaTheme="minorEastAsia"/>
              <w:noProof/>
              <w:kern w:val="2"/>
              <w:sz w:val="24"/>
              <w:szCs w:val="24"/>
              <w:lang w:eastAsia="de-DE"/>
              <w14:ligatures w14:val="standardContextual"/>
            </w:rPr>
          </w:pPr>
          <w:hyperlink w:anchor="_Toc208828870" w:history="1">
            <w:r w:rsidRPr="00B553CB">
              <w:rPr>
                <w:rStyle w:val="Hyperlink"/>
                <w:noProof/>
              </w:rPr>
              <w:t>3.3.1</w:t>
            </w:r>
            <w:r>
              <w:rPr>
                <w:rFonts w:eastAsiaTheme="minorEastAsia"/>
                <w:noProof/>
                <w:kern w:val="2"/>
                <w:sz w:val="24"/>
                <w:szCs w:val="24"/>
                <w:lang w:eastAsia="de-DE"/>
                <w14:ligatures w14:val="standardContextual"/>
              </w:rPr>
              <w:tab/>
            </w:r>
            <w:r w:rsidRPr="00B553CB">
              <w:rPr>
                <w:rStyle w:val="Hyperlink"/>
                <w:noProof/>
              </w:rPr>
              <w:t>Grundlegendes</w:t>
            </w:r>
            <w:r>
              <w:rPr>
                <w:noProof/>
                <w:webHidden/>
              </w:rPr>
              <w:tab/>
            </w:r>
            <w:r>
              <w:rPr>
                <w:noProof/>
                <w:webHidden/>
              </w:rPr>
              <w:fldChar w:fldCharType="begin"/>
            </w:r>
            <w:r>
              <w:rPr>
                <w:noProof/>
                <w:webHidden/>
              </w:rPr>
              <w:instrText xml:space="preserve"> PAGEREF _Toc208828870 \h </w:instrText>
            </w:r>
            <w:r>
              <w:rPr>
                <w:noProof/>
                <w:webHidden/>
              </w:rPr>
            </w:r>
            <w:r>
              <w:rPr>
                <w:noProof/>
                <w:webHidden/>
              </w:rPr>
              <w:fldChar w:fldCharType="separate"/>
            </w:r>
            <w:r>
              <w:rPr>
                <w:noProof/>
                <w:webHidden/>
              </w:rPr>
              <w:t>18</w:t>
            </w:r>
            <w:r>
              <w:rPr>
                <w:noProof/>
                <w:webHidden/>
              </w:rPr>
              <w:fldChar w:fldCharType="end"/>
            </w:r>
          </w:hyperlink>
        </w:p>
        <w:p w14:paraId="46264295" w14:textId="1C4F9DDD" w:rsidR="00C123A8" w:rsidRDefault="00C123A8">
          <w:pPr>
            <w:pStyle w:val="Verzeichnis3"/>
            <w:tabs>
              <w:tab w:val="left" w:pos="1200"/>
              <w:tab w:val="right" w:leader="dot" w:pos="9062"/>
            </w:tabs>
            <w:rPr>
              <w:rFonts w:eastAsiaTheme="minorEastAsia"/>
              <w:noProof/>
              <w:kern w:val="2"/>
              <w:sz w:val="24"/>
              <w:szCs w:val="24"/>
              <w:lang w:eastAsia="de-DE"/>
              <w14:ligatures w14:val="standardContextual"/>
            </w:rPr>
          </w:pPr>
          <w:hyperlink w:anchor="_Toc208828871" w:history="1">
            <w:r w:rsidRPr="00B553CB">
              <w:rPr>
                <w:rStyle w:val="Hyperlink"/>
                <w:noProof/>
              </w:rPr>
              <w:t>3.3.2</w:t>
            </w:r>
            <w:r>
              <w:rPr>
                <w:rFonts w:eastAsiaTheme="minorEastAsia"/>
                <w:noProof/>
                <w:kern w:val="2"/>
                <w:sz w:val="24"/>
                <w:szCs w:val="24"/>
                <w:lang w:eastAsia="de-DE"/>
                <w14:ligatures w14:val="standardContextual"/>
              </w:rPr>
              <w:tab/>
            </w:r>
            <w:r w:rsidRPr="00B553CB">
              <w:rPr>
                <w:rStyle w:val="Hyperlink"/>
                <w:noProof/>
              </w:rPr>
              <w:t>Maße und allgemeine räumliche Aufteilung</w:t>
            </w:r>
            <w:r>
              <w:rPr>
                <w:noProof/>
                <w:webHidden/>
              </w:rPr>
              <w:tab/>
            </w:r>
            <w:r>
              <w:rPr>
                <w:noProof/>
                <w:webHidden/>
              </w:rPr>
              <w:fldChar w:fldCharType="begin"/>
            </w:r>
            <w:r>
              <w:rPr>
                <w:noProof/>
                <w:webHidden/>
              </w:rPr>
              <w:instrText xml:space="preserve"> PAGEREF _Toc208828871 \h </w:instrText>
            </w:r>
            <w:r>
              <w:rPr>
                <w:noProof/>
                <w:webHidden/>
              </w:rPr>
            </w:r>
            <w:r>
              <w:rPr>
                <w:noProof/>
                <w:webHidden/>
              </w:rPr>
              <w:fldChar w:fldCharType="separate"/>
            </w:r>
            <w:r>
              <w:rPr>
                <w:noProof/>
                <w:webHidden/>
              </w:rPr>
              <w:t>22</w:t>
            </w:r>
            <w:r>
              <w:rPr>
                <w:noProof/>
                <w:webHidden/>
              </w:rPr>
              <w:fldChar w:fldCharType="end"/>
            </w:r>
          </w:hyperlink>
        </w:p>
        <w:p w14:paraId="44D523EC" w14:textId="5149880E" w:rsidR="00C123A8" w:rsidRDefault="00C123A8">
          <w:pPr>
            <w:pStyle w:val="Verzeichnis3"/>
            <w:tabs>
              <w:tab w:val="left" w:pos="1200"/>
              <w:tab w:val="right" w:leader="dot" w:pos="9062"/>
            </w:tabs>
            <w:rPr>
              <w:rFonts w:eastAsiaTheme="minorEastAsia"/>
              <w:noProof/>
              <w:kern w:val="2"/>
              <w:sz w:val="24"/>
              <w:szCs w:val="24"/>
              <w:lang w:eastAsia="de-DE"/>
              <w14:ligatures w14:val="standardContextual"/>
            </w:rPr>
          </w:pPr>
          <w:hyperlink w:anchor="_Toc208828872" w:history="1">
            <w:r w:rsidRPr="00B553CB">
              <w:rPr>
                <w:rStyle w:val="Hyperlink"/>
                <w:noProof/>
              </w:rPr>
              <w:t>3.3.3</w:t>
            </w:r>
            <w:r>
              <w:rPr>
                <w:rFonts w:eastAsiaTheme="minorEastAsia"/>
                <w:noProof/>
                <w:kern w:val="2"/>
                <w:sz w:val="24"/>
                <w:szCs w:val="24"/>
                <w:lang w:eastAsia="de-DE"/>
                <w14:ligatures w14:val="standardContextual"/>
              </w:rPr>
              <w:tab/>
            </w:r>
            <w:r w:rsidRPr="00B553CB">
              <w:rPr>
                <w:rStyle w:val="Hyperlink"/>
                <w:noProof/>
              </w:rPr>
              <w:t>Gerätefächer und Lagerungen</w:t>
            </w:r>
            <w:r>
              <w:rPr>
                <w:noProof/>
                <w:webHidden/>
              </w:rPr>
              <w:tab/>
            </w:r>
            <w:r>
              <w:rPr>
                <w:noProof/>
                <w:webHidden/>
              </w:rPr>
              <w:fldChar w:fldCharType="begin"/>
            </w:r>
            <w:r>
              <w:rPr>
                <w:noProof/>
                <w:webHidden/>
              </w:rPr>
              <w:instrText xml:space="preserve"> PAGEREF _Toc208828872 \h </w:instrText>
            </w:r>
            <w:r>
              <w:rPr>
                <w:noProof/>
                <w:webHidden/>
              </w:rPr>
            </w:r>
            <w:r>
              <w:rPr>
                <w:noProof/>
                <w:webHidden/>
              </w:rPr>
              <w:fldChar w:fldCharType="separate"/>
            </w:r>
            <w:r>
              <w:rPr>
                <w:noProof/>
                <w:webHidden/>
              </w:rPr>
              <w:t>23</w:t>
            </w:r>
            <w:r>
              <w:rPr>
                <w:noProof/>
                <w:webHidden/>
              </w:rPr>
              <w:fldChar w:fldCharType="end"/>
            </w:r>
          </w:hyperlink>
        </w:p>
        <w:p w14:paraId="3FCFEDC0" w14:textId="632E241D" w:rsidR="00C123A8" w:rsidRDefault="00C123A8">
          <w:pPr>
            <w:pStyle w:val="Verzeichnis2"/>
            <w:tabs>
              <w:tab w:val="left" w:pos="960"/>
              <w:tab w:val="right" w:leader="dot" w:pos="9062"/>
            </w:tabs>
            <w:rPr>
              <w:rFonts w:eastAsiaTheme="minorEastAsia"/>
              <w:noProof/>
              <w:kern w:val="2"/>
              <w:sz w:val="24"/>
              <w:szCs w:val="24"/>
              <w:lang w:eastAsia="de-DE"/>
              <w14:ligatures w14:val="standardContextual"/>
            </w:rPr>
          </w:pPr>
          <w:hyperlink w:anchor="_Toc208828873" w:history="1">
            <w:r w:rsidRPr="00B553CB">
              <w:rPr>
                <w:rStyle w:val="Hyperlink"/>
                <w:noProof/>
              </w:rPr>
              <w:t>3.4</w:t>
            </w:r>
            <w:r>
              <w:rPr>
                <w:rFonts w:eastAsiaTheme="minorEastAsia"/>
                <w:noProof/>
                <w:kern w:val="2"/>
                <w:sz w:val="24"/>
                <w:szCs w:val="24"/>
                <w:lang w:eastAsia="de-DE"/>
                <w14:ligatures w14:val="standardContextual"/>
              </w:rPr>
              <w:tab/>
            </w:r>
            <w:r w:rsidRPr="00B553CB">
              <w:rPr>
                <w:rStyle w:val="Hyperlink"/>
                <w:noProof/>
              </w:rPr>
              <w:t>Feuerwehrtechnische elektrische / elektronische Ausstattung</w:t>
            </w:r>
            <w:r>
              <w:rPr>
                <w:noProof/>
                <w:webHidden/>
              </w:rPr>
              <w:tab/>
            </w:r>
            <w:r>
              <w:rPr>
                <w:noProof/>
                <w:webHidden/>
              </w:rPr>
              <w:fldChar w:fldCharType="begin"/>
            </w:r>
            <w:r>
              <w:rPr>
                <w:noProof/>
                <w:webHidden/>
              </w:rPr>
              <w:instrText xml:space="preserve"> PAGEREF _Toc208828873 \h </w:instrText>
            </w:r>
            <w:r>
              <w:rPr>
                <w:noProof/>
                <w:webHidden/>
              </w:rPr>
            </w:r>
            <w:r>
              <w:rPr>
                <w:noProof/>
                <w:webHidden/>
              </w:rPr>
              <w:fldChar w:fldCharType="separate"/>
            </w:r>
            <w:r>
              <w:rPr>
                <w:noProof/>
                <w:webHidden/>
              </w:rPr>
              <w:t>29</w:t>
            </w:r>
            <w:r>
              <w:rPr>
                <w:noProof/>
                <w:webHidden/>
              </w:rPr>
              <w:fldChar w:fldCharType="end"/>
            </w:r>
          </w:hyperlink>
        </w:p>
        <w:p w14:paraId="26E0B080" w14:textId="7950B411" w:rsidR="00C123A8" w:rsidRDefault="00C123A8">
          <w:pPr>
            <w:pStyle w:val="Verzeichnis3"/>
            <w:tabs>
              <w:tab w:val="left" w:pos="1200"/>
              <w:tab w:val="right" w:leader="dot" w:pos="9062"/>
            </w:tabs>
            <w:rPr>
              <w:rFonts w:eastAsiaTheme="minorEastAsia"/>
              <w:noProof/>
              <w:kern w:val="2"/>
              <w:sz w:val="24"/>
              <w:szCs w:val="24"/>
              <w:lang w:eastAsia="de-DE"/>
              <w14:ligatures w14:val="standardContextual"/>
            </w:rPr>
          </w:pPr>
          <w:hyperlink w:anchor="_Toc208828874" w:history="1">
            <w:r w:rsidRPr="00B553CB">
              <w:rPr>
                <w:rStyle w:val="Hyperlink"/>
                <w:noProof/>
              </w:rPr>
              <w:t>3.4.1</w:t>
            </w:r>
            <w:r>
              <w:rPr>
                <w:rFonts w:eastAsiaTheme="minorEastAsia"/>
                <w:noProof/>
                <w:kern w:val="2"/>
                <w:sz w:val="24"/>
                <w:szCs w:val="24"/>
                <w:lang w:eastAsia="de-DE"/>
                <w14:ligatures w14:val="standardContextual"/>
              </w:rPr>
              <w:tab/>
            </w:r>
            <w:r w:rsidRPr="00B553CB">
              <w:rPr>
                <w:rStyle w:val="Hyperlink"/>
                <w:noProof/>
              </w:rPr>
              <w:t>Grundlegendes</w:t>
            </w:r>
            <w:r>
              <w:rPr>
                <w:noProof/>
                <w:webHidden/>
              </w:rPr>
              <w:tab/>
            </w:r>
            <w:r>
              <w:rPr>
                <w:noProof/>
                <w:webHidden/>
              </w:rPr>
              <w:fldChar w:fldCharType="begin"/>
            </w:r>
            <w:r>
              <w:rPr>
                <w:noProof/>
                <w:webHidden/>
              </w:rPr>
              <w:instrText xml:space="preserve"> PAGEREF _Toc208828874 \h </w:instrText>
            </w:r>
            <w:r>
              <w:rPr>
                <w:noProof/>
                <w:webHidden/>
              </w:rPr>
            </w:r>
            <w:r>
              <w:rPr>
                <w:noProof/>
                <w:webHidden/>
              </w:rPr>
              <w:fldChar w:fldCharType="separate"/>
            </w:r>
            <w:r>
              <w:rPr>
                <w:noProof/>
                <w:webHidden/>
              </w:rPr>
              <w:t>29</w:t>
            </w:r>
            <w:r>
              <w:rPr>
                <w:noProof/>
                <w:webHidden/>
              </w:rPr>
              <w:fldChar w:fldCharType="end"/>
            </w:r>
          </w:hyperlink>
        </w:p>
        <w:p w14:paraId="14DFD87F" w14:textId="7C6B057B" w:rsidR="00C123A8" w:rsidRDefault="00C123A8">
          <w:pPr>
            <w:pStyle w:val="Verzeichnis3"/>
            <w:tabs>
              <w:tab w:val="left" w:pos="1200"/>
              <w:tab w:val="right" w:leader="dot" w:pos="9062"/>
            </w:tabs>
            <w:rPr>
              <w:rFonts w:eastAsiaTheme="minorEastAsia"/>
              <w:noProof/>
              <w:kern w:val="2"/>
              <w:sz w:val="24"/>
              <w:szCs w:val="24"/>
              <w:lang w:eastAsia="de-DE"/>
              <w14:ligatures w14:val="standardContextual"/>
            </w:rPr>
          </w:pPr>
          <w:hyperlink w:anchor="_Toc208828875" w:history="1">
            <w:r w:rsidRPr="00B553CB">
              <w:rPr>
                <w:rStyle w:val="Hyperlink"/>
                <w:noProof/>
              </w:rPr>
              <w:t>3.4.2</w:t>
            </w:r>
            <w:r>
              <w:rPr>
                <w:rFonts w:eastAsiaTheme="minorEastAsia"/>
                <w:noProof/>
                <w:kern w:val="2"/>
                <w:sz w:val="24"/>
                <w:szCs w:val="24"/>
                <w:lang w:eastAsia="de-DE"/>
                <w14:ligatures w14:val="standardContextual"/>
              </w:rPr>
              <w:tab/>
            </w:r>
            <w:r w:rsidRPr="00B553CB">
              <w:rPr>
                <w:rStyle w:val="Hyperlink"/>
                <w:noProof/>
              </w:rPr>
              <w:t>Elektrische / Elektronische Ausstattung</w:t>
            </w:r>
            <w:r>
              <w:rPr>
                <w:noProof/>
                <w:webHidden/>
              </w:rPr>
              <w:tab/>
            </w:r>
            <w:r>
              <w:rPr>
                <w:noProof/>
                <w:webHidden/>
              </w:rPr>
              <w:fldChar w:fldCharType="begin"/>
            </w:r>
            <w:r>
              <w:rPr>
                <w:noProof/>
                <w:webHidden/>
              </w:rPr>
              <w:instrText xml:space="preserve"> PAGEREF _Toc208828875 \h </w:instrText>
            </w:r>
            <w:r>
              <w:rPr>
                <w:noProof/>
                <w:webHidden/>
              </w:rPr>
            </w:r>
            <w:r>
              <w:rPr>
                <w:noProof/>
                <w:webHidden/>
              </w:rPr>
              <w:fldChar w:fldCharType="separate"/>
            </w:r>
            <w:r>
              <w:rPr>
                <w:noProof/>
                <w:webHidden/>
              </w:rPr>
              <w:t>31</w:t>
            </w:r>
            <w:r>
              <w:rPr>
                <w:noProof/>
                <w:webHidden/>
              </w:rPr>
              <w:fldChar w:fldCharType="end"/>
            </w:r>
          </w:hyperlink>
        </w:p>
        <w:p w14:paraId="6A814A3D" w14:textId="06C87530" w:rsidR="00C123A8" w:rsidRDefault="00C123A8">
          <w:pPr>
            <w:pStyle w:val="Verzeichnis3"/>
            <w:tabs>
              <w:tab w:val="left" w:pos="1200"/>
              <w:tab w:val="right" w:leader="dot" w:pos="9062"/>
            </w:tabs>
            <w:rPr>
              <w:rFonts w:eastAsiaTheme="minorEastAsia"/>
              <w:noProof/>
              <w:kern w:val="2"/>
              <w:sz w:val="24"/>
              <w:szCs w:val="24"/>
              <w:lang w:eastAsia="de-DE"/>
              <w14:ligatures w14:val="standardContextual"/>
            </w:rPr>
          </w:pPr>
          <w:hyperlink w:anchor="_Toc208828876" w:history="1">
            <w:r w:rsidRPr="00B553CB">
              <w:rPr>
                <w:rStyle w:val="Hyperlink"/>
                <w:noProof/>
              </w:rPr>
              <w:t>3.4.3</w:t>
            </w:r>
            <w:r>
              <w:rPr>
                <w:rFonts w:eastAsiaTheme="minorEastAsia"/>
                <w:noProof/>
                <w:kern w:val="2"/>
                <w:sz w:val="24"/>
                <w:szCs w:val="24"/>
                <w:lang w:eastAsia="de-DE"/>
                <w14:ligatures w14:val="standardContextual"/>
              </w:rPr>
              <w:tab/>
            </w:r>
            <w:r w:rsidRPr="00B553CB">
              <w:rPr>
                <w:rStyle w:val="Hyperlink"/>
                <w:noProof/>
              </w:rPr>
              <w:t>Sondersignalanlage</w:t>
            </w:r>
            <w:r>
              <w:rPr>
                <w:noProof/>
                <w:webHidden/>
              </w:rPr>
              <w:tab/>
            </w:r>
            <w:r>
              <w:rPr>
                <w:noProof/>
                <w:webHidden/>
              </w:rPr>
              <w:fldChar w:fldCharType="begin"/>
            </w:r>
            <w:r>
              <w:rPr>
                <w:noProof/>
                <w:webHidden/>
              </w:rPr>
              <w:instrText xml:space="preserve"> PAGEREF _Toc208828876 \h </w:instrText>
            </w:r>
            <w:r>
              <w:rPr>
                <w:noProof/>
                <w:webHidden/>
              </w:rPr>
            </w:r>
            <w:r>
              <w:rPr>
                <w:noProof/>
                <w:webHidden/>
              </w:rPr>
              <w:fldChar w:fldCharType="separate"/>
            </w:r>
            <w:r>
              <w:rPr>
                <w:noProof/>
                <w:webHidden/>
              </w:rPr>
              <w:t>34</w:t>
            </w:r>
            <w:r>
              <w:rPr>
                <w:noProof/>
                <w:webHidden/>
              </w:rPr>
              <w:fldChar w:fldCharType="end"/>
            </w:r>
          </w:hyperlink>
        </w:p>
        <w:p w14:paraId="7D09F8A6" w14:textId="534337AA" w:rsidR="00C123A8" w:rsidRDefault="00C123A8">
          <w:pPr>
            <w:pStyle w:val="Verzeichnis3"/>
            <w:tabs>
              <w:tab w:val="left" w:pos="1200"/>
              <w:tab w:val="right" w:leader="dot" w:pos="9062"/>
            </w:tabs>
            <w:rPr>
              <w:rFonts w:eastAsiaTheme="minorEastAsia"/>
              <w:noProof/>
              <w:kern w:val="2"/>
              <w:sz w:val="24"/>
              <w:szCs w:val="24"/>
              <w:lang w:eastAsia="de-DE"/>
              <w14:ligatures w14:val="standardContextual"/>
            </w:rPr>
          </w:pPr>
          <w:hyperlink w:anchor="_Toc208828877" w:history="1">
            <w:r w:rsidRPr="00B553CB">
              <w:rPr>
                <w:rStyle w:val="Hyperlink"/>
                <w:noProof/>
              </w:rPr>
              <w:t>3.4.4</w:t>
            </w:r>
            <w:r>
              <w:rPr>
                <w:rFonts w:eastAsiaTheme="minorEastAsia"/>
                <w:noProof/>
                <w:kern w:val="2"/>
                <w:sz w:val="24"/>
                <w:szCs w:val="24"/>
                <w:lang w:eastAsia="de-DE"/>
                <w14:ligatures w14:val="standardContextual"/>
              </w:rPr>
              <w:tab/>
            </w:r>
            <w:r w:rsidRPr="00B553CB">
              <w:rPr>
                <w:rStyle w:val="Hyperlink"/>
                <w:noProof/>
              </w:rPr>
              <w:t>Funk- und Kommunikationstechnik</w:t>
            </w:r>
            <w:r>
              <w:rPr>
                <w:noProof/>
                <w:webHidden/>
              </w:rPr>
              <w:tab/>
            </w:r>
            <w:r>
              <w:rPr>
                <w:noProof/>
                <w:webHidden/>
              </w:rPr>
              <w:fldChar w:fldCharType="begin"/>
            </w:r>
            <w:r>
              <w:rPr>
                <w:noProof/>
                <w:webHidden/>
              </w:rPr>
              <w:instrText xml:space="preserve"> PAGEREF _Toc208828877 \h </w:instrText>
            </w:r>
            <w:r>
              <w:rPr>
                <w:noProof/>
                <w:webHidden/>
              </w:rPr>
            </w:r>
            <w:r>
              <w:rPr>
                <w:noProof/>
                <w:webHidden/>
              </w:rPr>
              <w:fldChar w:fldCharType="separate"/>
            </w:r>
            <w:r>
              <w:rPr>
                <w:noProof/>
                <w:webHidden/>
              </w:rPr>
              <w:t>35</w:t>
            </w:r>
            <w:r>
              <w:rPr>
                <w:noProof/>
                <w:webHidden/>
              </w:rPr>
              <w:fldChar w:fldCharType="end"/>
            </w:r>
          </w:hyperlink>
        </w:p>
        <w:p w14:paraId="0294E721" w14:textId="0F660792" w:rsidR="00C123A8" w:rsidRDefault="00C123A8">
          <w:pPr>
            <w:pStyle w:val="Verzeichnis2"/>
            <w:tabs>
              <w:tab w:val="left" w:pos="960"/>
              <w:tab w:val="right" w:leader="dot" w:pos="9062"/>
            </w:tabs>
            <w:rPr>
              <w:rFonts w:eastAsiaTheme="minorEastAsia"/>
              <w:noProof/>
              <w:kern w:val="2"/>
              <w:sz w:val="24"/>
              <w:szCs w:val="24"/>
              <w:lang w:eastAsia="de-DE"/>
              <w14:ligatures w14:val="standardContextual"/>
            </w:rPr>
          </w:pPr>
          <w:hyperlink w:anchor="_Toc208828878" w:history="1">
            <w:r w:rsidRPr="00B553CB">
              <w:rPr>
                <w:rStyle w:val="Hyperlink"/>
                <w:noProof/>
              </w:rPr>
              <w:t>3.5</w:t>
            </w:r>
            <w:r>
              <w:rPr>
                <w:rFonts w:eastAsiaTheme="minorEastAsia"/>
                <w:noProof/>
                <w:kern w:val="2"/>
                <w:sz w:val="24"/>
                <w:szCs w:val="24"/>
                <w:lang w:eastAsia="de-DE"/>
                <w14:ligatures w14:val="standardContextual"/>
              </w:rPr>
              <w:tab/>
            </w:r>
            <w:r w:rsidRPr="00B553CB">
              <w:rPr>
                <w:rStyle w:val="Hyperlink"/>
                <w:noProof/>
              </w:rPr>
              <w:t>Dokumentationen</w:t>
            </w:r>
            <w:r>
              <w:rPr>
                <w:noProof/>
                <w:webHidden/>
              </w:rPr>
              <w:tab/>
            </w:r>
            <w:r>
              <w:rPr>
                <w:noProof/>
                <w:webHidden/>
              </w:rPr>
              <w:fldChar w:fldCharType="begin"/>
            </w:r>
            <w:r>
              <w:rPr>
                <w:noProof/>
                <w:webHidden/>
              </w:rPr>
              <w:instrText xml:space="preserve"> PAGEREF _Toc208828878 \h </w:instrText>
            </w:r>
            <w:r>
              <w:rPr>
                <w:noProof/>
                <w:webHidden/>
              </w:rPr>
            </w:r>
            <w:r>
              <w:rPr>
                <w:noProof/>
                <w:webHidden/>
              </w:rPr>
              <w:fldChar w:fldCharType="separate"/>
            </w:r>
            <w:r>
              <w:rPr>
                <w:noProof/>
                <w:webHidden/>
              </w:rPr>
              <w:t>39</w:t>
            </w:r>
            <w:r>
              <w:rPr>
                <w:noProof/>
                <w:webHidden/>
              </w:rPr>
              <w:fldChar w:fldCharType="end"/>
            </w:r>
          </w:hyperlink>
        </w:p>
        <w:p w14:paraId="085467B9" w14:textId="257382FB" w:rsidR="000D0F69" w:rsidRDefault="000D0F69" w:rsidP="000D0F69">
          <w:pPr>
            <w:jc w:val="both"/>
          </w:pPr>
          <w:r>
            <w:rPr>
              <w:b/>
              <w:bCs/>
            </w:rPr>
            <w:fldChar w:fldCharType="end"/>
          </w:r>
        </w:p>
      </w:sdtContent>
    </w:sdt>
    <w:p w14:paraId="291BD8CF" w14:textId="77777777" w:rsidR="000D0F69" w:rsidRDefault="000D0F69" w:rsidP="000D0F69">
      <w:pPr>
        <w:jc w:val="both"/>
        <w:rPr>
          <w:rFonts w:ascii="Arial" w:hAnsi="Arial" w:cs="Arial"/>
        </w:rPr>
      </w:pPr>
    </w:p>
    <w:p w14:paraId="2C59444F" w14:textId="77777777" w:rsidR="000D0F69" w:rsidRDefault="000D0F69" w:rsidP="000D0F69">
      <w:pPr>
        <w:jc w:val="both"/>
        <w:rPr>
          <w:rFonts w:ascii="Arial" w:hAnsi="Arial" w:cs="Arial"/>
        </w:rPr>
      </w:pPr>
      <w:r>
        <w:rPr>
          <w:rFonts w:ascii="Arial" w:hAnsi="Arial" w:cs="Arial"/>
        </w:rPr>
        <w:br w:type="page"/>
      </w:r>
    </w:p>
    <w:p w14:paraId="779E4CA2" w14:textId="0E8DAB05" w:rsidR="000D0F69" w:rsidRDefault="000D0F69" w:rsidP="00FF0F60">
      <w:pPr>
        <w:pStyle w:val="berschrift1"/>
        <w:numPr>
          <w:ilvl w:val="0"/>
          <w:numId w:val="3"/>
        </w:numPr>
        <w:rPr>
          <w:rFonts w:ascii="Arial" w:hAnsi="Arial" w:cs="Times New Roman"/>
        </w:rPr>
      </w:pPr>
      <w:bookmarkStart w:id="0" w:name="_Toc208828839"/>
      <w:r>
        <w:lastRenderedPageBreak/>
        <w:t>Allgemeines zu den taktischen Zielen der Beschaffung sowie dem Aufbau des Leistungsverzeichnisses</w:t>
      </w:r>
      <w:bookmarkEnd w:id="0"/>
    </w:p>
    <w:p w14:paraId="0EEEDD10" w14:textId="363C1013" w:rsidR="000D0F69" w:rsidRDefault="000D0F69" w:rsidP="00FF0F60">
      <w:pPr>
        <w:pStyle w:val="berschrift2"/>
      </w:pPr>
      <w:bookmarkStart w:id="1" w:name="_Toc208828840"/>
      <w:r>
        <w:t>Taktische Ziele</w:t>
      </w:r>
      <w:bookmarkEnd w:id="1"/>
    </w:p>
    <w:p w14:paraId="44C3E4B6" w14:textId="5DD3A9DC" w:rsidR="00F611E6" w:rsidRDefault="00F611E6" w:rsidP="00F611E6">
      <w:pPr>
        <w:jc w:val="both"/>
        <w:rPr>
          <w:rFonts w:ascii="Arial" w:hAnsi="Arial" w:cs="Arial"/>
          <w:bCs/>
        </w:rPr>
      </w:pPr>
      <w:r>
        <w:rPr>
          <w:rFonts w:ascii="Arial" w:hAnsi="Arial" w:cs="Arial"/>
          <w:bCs/>
        </w:rPr>
        <w:t xml:space="preserve">Der aktuelle Gerätewagen </w:t>
      </w:r>
      <w:r w:rsidR="00D06C26">
        <w:rPr>
          <w:rFonts w:ascii="Arial" w:hAnsi="Arial" w:cs="Arial"/>
          <w:bCs/>
        </w:rPr>
        <w:t xml:space="preserve">„Spezielle Rettung aus </w:t>
      </w:r>
      <w:r>
        <w:rPr>
          <w:rFonts w:ascii="Arial" w:hAnsi="Arial" w:cs="Arial"/>
          <w:bCs/>
        </w:rPr>
        <w:t>Höhen</w:t>
      </w:r>
      <w:r w:rsidR="00D06C26">
        <w:rPr>
          <w:rFonts w:ascii="Arial" w:hAnsi="Arial" w:cs="Arial"/>
          <w:bCs/>
        </w:rPr>
        <w:t xml:space="preserve"> und Tiefen“</w:t>
      </w:r>
      <w:r>
        <w:rPr>
          <w:rFonts w:ascii="Arial" w:hAnsi="Arial" w:cs="Arial"/>
          <w:bCs/>
        </w:rPr>
        <w:t xml:space="preserve"> (kurz: GW-</w:t>
      </w:r>
      <w:r w:rsidR="00D06C26">
        <w:rPr>
          <w:rFonts w:ascii="Arial" w:hAnsi="Arial" w:cs="Arial"/>
          <w:bCs/>
        </w:rPr>
        <w:t>SRHT</w:t>
      </w:r>
      <w:r>
        <w:rPr>
          <w:rFonts w:ascii="Arial" w:hAnsi="Arial" w:cs="Arial"/>
          <w:bCs/>
        </w:rPr>
        <w:t xml:space="preserve">) ist seit dem Jahre 2011 in Dienst und war zu jenem Zeitpunkt bereits vier Jahre alt. Das Konzept des Fahrzeuges ist mittlerweile überholt und wurde sukzessive von den meisten anderen Feuerwehren auf ein modernes Höhenrettungskonzept, bzw. deren Ausrüstung angepasst. Die Lagerung aller </w:t>
      </w:r>
      <w:r w:rsidR="00C73CD9">
        <w:rPr>
          <w:rFonts w:ascii="Arial" w:hAnsi="Arial" w:cs="Arial"/>
          <w:bCs/>
        </w:rPr>
        <w:t xml:space="preserve">- </w:t>
      </w:r>
      <w:r>
        <w:rPr>
          <w:rFonts w:ascii="Arial" w:hAnsi="Arial" w:cs="Arial"/>
          <w:bCs/>
        </w:rPr>
        <w:t>seitens der Höhenretter benötigten</w:t>
      </w:r>
      <w:r w:rsidR="00C73CD9">
        <w:rPr>
          <w:rFonts w:ascii="Arial" w:hAnsi="Arial" w:cs="Arial"/>
          <w:bCs/>
        </w:rPr>
        <w:t xml:space="preserve"> -</w:t>
      </w:r>
      <w:r>
        <w:rPr>
          <w:rFonts w:ascii="Arial" w:hAnsi="Arial" w:cs="Arial"/>
          <w:bCs/>
        </w:rPr>
        <w:t xml:space="preserve"> Einsatzmittel kann nicht mehr in einem Transporterfahrgestell konstruktiv umgesetzt werden.</w:t>
      </w:r>
    </w:p>
    <w:p w14:paraId="2A29ED4A" w14:textId="1412EAA4" w:rsidR="00F611E6" w:rsidRDefault="00F611E6" w:rsidP="00F611E6">
      <w:pPr>
        <w:jc w:val="both"/>
        <w:rPr>
          <w:rFonts w:ascii="Arial" w:hAnsi="Arial" w:cs="Arial"/>
          <w:bCs/>
        </w:rPr>
      </w:pPr>
      <w:r w:rsidRPr="00C24FBF">
        <w:rPr>
          <w:rFonts w:ascii="Arial" w:hAnsi="Arial" w:cs="Arial"/>
          <w:bCs/>
        </w:rPr>
        <w:t>Der GW-</w:t>
      </w:r>
      <w:r w:rsidR="00C24FBF" w:rsidRPr="00C24FBF">
        <w:rPr>
          <w:rFonts w:ascii="Arial" w:hAnsi="Arial" w:cs="Arial"/>
          <w:bCs/>
        </w:rPr>
        <w:t>SRHT</w:t>
      </w:r>
      <w:r w:rsidRPr="00C24FBF">
        <w:rPr>
          <w:rFonts w:ascii="Arial" w:hAnsi="Arial" w:cs="Arial"/>
          <w:bCs/>
        </w:rPr>
        <w:t xml:space="preserve"> wird bei der Feuerwehr Bochum entsprechend des Brandschutzbedarf</w:t>
      </w:r>
      <w:r w:rsidR="00DD22B8">
        <w:rPr>
          <w:rFonts w:ascii="Arial" w:hAnsi="Arial" w:cs="Arial"/>
          <w:bCs/>
        </w:rPr>
        <w:t>s</w:t>
      </w:r>
      <w:r w:rsidRPr="00C24FBF">
        <w:rPr>
          <w:rFonts w:ascii="Arial" w:hAnsi="Arial" w:cs="Arial"/>
          <w:bCs/>
        </w:rPr>
        <w:t>planes vorgehalten.</w:t>
      </w:r>
    </w:p>
    <w:p w14:paraId="171A9E07" w14:textId="63F273B8" w:rsidR="00DD22B8" w:rsidRPr="00C24FBF" w:rsidRDefault="00C73CD9" w:rsidP="00F611E6">
      <w:pPr>
        <w:jc w:val="both"/>
        <w:rPr>
          <w:rFonts w:ascii="Arial" w:hAnsi="Arial" w:cs="Arial"/>
          <w:bCs/>
        </w:rPr>
      </w:pPr>
      <w:r>
        <w:rPr>
          <w:rFonts w:ascii="Arial" w:hAnsi="Arial" w:cs="Arial"/>
          <w:bCs/>
        </w:rPr>
        <w:t>Die spezielle Rettung und Bergung von verunfallten und erkrankten Personen aus Höhen oder Tiefen</w:t>
      </w:r>
      <w:r w:rsidR="002D517E">
        <w:rPr>
          <w:rFonts w:ascii="Arial" w:hAnsi="Arial" w:cs="Arial"/>
          <w:bCs/>
        </w:rPr>
        <w:t>, sowie insbesondere die Rettung von adipösen Personen</w:t>
      </w:r>
      <w:r>
        <w:rPr>
          <w:rFonts w:ascii="Arial" w:hAnsi="Arial" w:cs="Arial"/>
          <w:bCs/>
        </w:rPr>
        <w:t xml:space="preserve"> ist eine der anspruchsvollsten Aufgaben der Feuerwehren. Für die technische Rettung aus großen Höhen oder Tiefen ist speziell geschultes und qualifiziertes Personal, sowie insbesondere die entsprechende Technik notwendig. Der Umfang der hierzu eingesetzten Gerätschaften hat sich in den vergangenen 15 Jahren um ein Vielfaches erhöht.</w:t>
      </w:r>
    </w:p>
    <w:p w14:paraId="0987883B" w14:textId="3E65F812" w:rsidR="00672F07" w:rsidRPr="00C73CD9" w:rsidRDefault="00F611E6" w:rsidP="00D60FB5">
      <w:pPr>
        <w:jc w:val="both"/>
        <w:rPr>
          <w:rFonts w:ascii="Arial" w:hAnsi="Arial" w:cs="Arial"/>
          <w:bCs/>
        </w:rPr>
      </w:pPr>
      <w:r w:rsidRPr="00C73CD9">
        <w:rPr>
          <w:rFonts w:ascii="Arial" w:hAnsi="Arial" w:cs="Arial"/>
          <w:bCs/>
        </w:rPr>
        <w:t>Die neue konzeptionelle Auslegung des Fahrzeuges beinhaltet</w:t>
      </w:r>
      <w:r w:rsidR="00C73CD9" w:rsidRPr="00C73CD9">
        <w:rPr>
          <w:rFonts w:ascii="Arial" w:hAnsi="Arial" w:cs="Arial"/>
          <w:bCs/>
        </w:rPr>
        <w:t xml:space="preserve"> zukünftig die arbeitssicherheitskonforme und verkehrssichere Lagerung, sowie den schnellen und simplen Zugang zu allen benötigten Einsatzmitteln im Fahrzeug. Des Weiteren wird durch die größere dimensionale Gestaltung des Fahrzeuges auf weitere - eventuelle - zukünftige taktische Konzeptanpassungen eingegangen, bzw. diese erst ermöglicht.</w:t>
      </w:r>
    </w:p>
    <w:p w14:paraId="5FD7C92B" w14:textId="77777777" w:rsidR="00672F07" w:rsidRPr="00D85088" w:rsidRDefault="00672F07" w:rsidP="00672F07">
      <w:pPr>
        <w:shd w:val="clear" w:color="auto" w:fill="FFFFFF" w:themeFill="background1"/>
        <w:spacing w:after="60" w:line="240" w:lineRule="auto"/>
        <w:jc w:val="both"/>
        <w:rPr>
          <w:rFonts w:cs="Arial"/>
          <w:b/>
          <w:u w:val="single"/>
        </w:rPr>
      </w:pPr>
      <w:r w:rsidRPr="00D85088">
        <w:rPr>
          <w:rFonts w:cs="Arial"/>
          <w:b/>
          <w:u w:val="single"/>
        </w:rPr>
        <w:t>Vergaberechtliche Vorgabe zur Förderung der Elektromobilität</w:t>
      </w:r>
    </w:p>
    <w:p w14:paraId="744D4DD6" w14:textId="7EAE8D0D" w:rsidR="00672F07" w:rsidRPr="00A11779" w:rsidRDefault="00672F07" w:rsidP="00672F07">
      <w:pPr>
        <w:jc w:val="both"/>
        <w:rPr>
          <w:rFonts w:ascii="Arial" w:hAnsi="Arial" w:cs="Arial"/>
          <w:bCs/>
        </w:rPr>
      </w:pPr>
      <w:r w:rsidRPr="00A11779">
        <w:rPr>
          <w:rFonts w:ascii="Arial" w:hAnsi="Arial" w:cs="Arial"/>
          <w:bCs/>
        </w:rPr>
        <w:t xml:space="preserve">Die Stadt Bochum hat den Klimanotstand ausgesprochen, deshalb sollen bei technischer Realisierbarkeit elektrisch angetriebene Fahrzeuge beschafft werden. Die Marktanalyse hat ergeben, dass die Umsetzung eines </w:t>
      </w:r>
      <w:r w:rsidR="00D85088" w:rsidRPr="00A11779">
        <w:rPr>
          <w:rFonts w:ascii="Arial" w:hAnsi="Arial" w:cs="Arial"/>
          <w:bCs/>
        </w:rPr>
        <w:t>hier beschriebenen Fahrzeuges</w:t>
      </w:r>
      <w:r w:rsidRPr="00A11779">
        <w:rPr>
          <w:rFonts w:ascii="Arial" w:hAnsi="Arial" w:cs="Arial"/>
          <w:bCs/>
        </w:rPr>
        <w:t xml:space="preserve"> als Elektrofahrzeug für die Anbieter schwer zu realisieren ist. Daher kann als Basisfahrzeug dieser Ausschreibung ein Antrieb mit reinem Verbrennungsmotor angeboten werden.</w:t>
      </w:r>
    </w:p>
    <w:p w14:paraId="43FF33C0" w14:textId="3E512A45" w:rsidR="000D0F69" w:rsidRDefault="00FB208B" w:rsidP="00FF0F60">
      <w:pPr>
        <w:pStyle w:val="berschrift2"/>
        <w:rPr>
          <w:rFonts w:ascii="Arial" w:hAnsi="Arial" w:cs="Times New Roman"/>
          <w:sz w:val="22"/>
        </w:rPr>
      </w:pPr>
      <w:bookmarkStart w:id="2" w:name="_Toc208828841"/>
      <w:r>
        <w:t xml:space="preserve">Bestandteile </w:t>
      </w:r>
      <w:r w:rsidR="000D0F69">
        <w:t>des Leistungsverzeichnisses</w:t>
      </w:r>
      <w:bookmarkEnd w:id="2"/>
    </w:p>
    <w:p w14:paraId="30712B50" w14:textId="47E691C6" w:rsidR="000D0F69" w:rsidRPr="00504B8C" w:rsidRDefault="000D0F69" w:rsidP="000D0F69">
      <w:pPr>
        <w:jc w:val="both"/>
        <w:rPr>
          <w:rFonts w:ascii="Arial" w:hAnsi="Arial" w:cs="Arial"/>
          <w:bCs/>
        </w:rPr>
      </w:pPr>
      <w:r w:rsidRPr="00504B8C">
        <w:rPr>
          <w:rFonts w:ascii="Arial" w:hAnsi="Arial" w:cs="Arial"/>
          <w:bCs/>
        </w:rPr>
        <w:t xml:space="preserve">Das Leistungsverzeichnis besteht aus </w:t>
      </w:r>
      <w:r w:rsidR="00504B8C">
        <w:rPr>
          <w:rFonts w:ascii="Arial" w:hAnsi="Arial" w:cs="Arial"/>
          <w:bCs/>
        </w:rPr>
        <w:t>einem</w:t>
      </w:r>
      <w:r w:rsidRPr="00504B8C">
        <w:rPr>
          <w:rFonts w:ascii="Arial" w:hAnsi="Arial" w:cs="Arial"/>
          <w:bCs/>
        </w:rPr>
        <w:t xml:space="preserve"> Los</w:t>
      </w:r>
      <w:r w:rsidR="00504B8C">
        <w:rPr>
          <w:rFonts w:ascii="Arial" w:hAnsi="Arial" w:cs="Arial"/>
          <w:bCs/>
        </w:rPr>
        <w:t>.</w:t>
      </w:r>
    </w:p>
    <w:p w14:paraId="32F7D61E" w14:textId="539ED957" w:rsidR="00FB208B" w:rsidRDefault="00FB208B" w:rsidP="00FF0F60">
      <w:pPr>
        <w:pStyle w:val="berschrift2"/>
        <w:rPr>
          <w:rFonts w:ascii="Arial" w:hAnsi="Arial" w:cs="Times New Roman"/>
          <w:sz w:val="22"/>
        </w:rPr>
      </w:pPr>
      <w:bookmarkStart w:id="3" w:name="_Toc208828842"/>
      <w:r>
        <w:t>Auftragsvolumen und Auslieferungsfristen</w:t>
      </w:r>
      <w:bookmarkEnd w:id="3"/>
    </w:p>
    <w:p w14:paraId="05F0A816" w14:textId="6988F1E2" w:rsidR="009C28D6" w:rsidRDefault="00FB208B" w:rsidP="009C28D6">
      <w:pPr>
        <w:jc w:val="both"/>
      </w:pPr>
      <w:r>
        <w:t xml:space="preserve">Lieferung von </w:t>
      </w:r>
      <w:r w:rsidR="00826822">
        <w:t xml:space="preserve">einem </w:t>
      </w:r>
      <w:r w:rsidR="00504B8C">
        <w:t xml:space="preserve">Gerätewagen SRHT </w:t>
      </w:r>
      <w:r w:rsidR="006F741B">
        <w:t>(</w:t>
      </w:r>
      <w:r w:rsidR="00504B8C">
        <w:t>GW-SRHT</w:t>
      </w:r>
      <w:r w:rsidR="006F741B">
        <w:t>)</w:t>
      </w:r>
      <w:r w:rsidR="00E42079">
        <w:t>.</w:t>
      </w:r>
      <w:r w:rsidR="009C28D6">
        <w:rPr>
          <w:rFonts w:ascii="Arial" w:hAnsi="Arial" w:cs="Arial"/>
          <w:bCs/>
        </w:rPr>
        <w:t xml:space="preserve">  </w:t>
      </w:r>
      <w:r w:rsidR="00D24CE6">
        <w:t xml:space="preserve"> </w:t>
      </w:r>
    </w:p>
    <w:p w14:paraId="553A230B" w14:textId="33FD3953" w:rsidR="00FB208B" w:rsidRDefault="00D24CE6" w:rsidP="009C28D6">
      <w:pPr>
        <w:jc w:val="both"/>
      </w:pPr>
      <w:r w:rsidRPr="0073203B">
        <w:rPr>
          <w:b/>
        </w:rPr>
        <w:t>Spätestens</w:t>
      </w:r>
      <w:r w:rsidR="006F741B" w:rsidRPr="0073203B">
        <w:rPr>
          <w:b/>
        </w:rPr>
        <w:t xml:space="preserve"> </w:t>
      </w:r>
      <w:r w:rsidR="0073203B" w:rsidRPr="0073203B">
        <w:rPr>
          <w:b/>
        </w:rPr>
        <w:t>48</w:t>
      </w:r>
      <w:r w:rsidR="004F75B6" w:rsidRPr="0073203B">
        <w:rPr>
          <w:b/>
        </w:rPr>
        <w:t xml:space="preserve"> Monate nach Auftragsvergabe</w:t>
      </w:r>
      <w:r w:rsidR="006F741B" w:rsidRPr="004F75B6">
        <w:t xml:space="preserve"> </w:t>
      </w:r>
      <w:r w:rsidR="00B01D2E">
        <w:t>muss das Fahrzeug</w:t>
      </w:r>
      <w:r w:rsidR="006F741B">
        <w:t xml:space="preserve"> </w:t>
      </w:r>
      <w:r w:rsidR="006F741B" w:rsidRPr="0048452E">
        <w:t xml:space="preserve">an den Auftraggeber </w:t>
      </w:r>
      <w:r w:rsidR="009C28D6">
        <w:t xml:space="preserve">mängelfrei </w:t>
      </w:r>
      <w:r w:rsidR="006F741B" w:rsidRPr="0048452E">
        <w:t xml:space="preserve">ausgeliefert </w:t>
      </w:r>
      <w:r w:rsidR="004F75B6">
        <w:t>worden sein</w:t>
      </w:r>
      <w:r w:rsidR="006F741B">
        <w:t>.</w:t>
      </w:r>
    </w:p>
    <w:p w14:paraId="567764A3" w14:textId="77BB21E8" w:rsidR="00FE1B09" w:rsidRDefault="00FE1B09" w:rsidP="009C28D6">
      <w:pPr>
        <w:jc w:val="both"/>
      </w:pPr>
      <w:r>
        <w:t xml:space="preserve">Weiterhin ist das Los </w:t>
      </w:r>
      <w:r w:rsidRPr="00962F1F">
        <w:rPr>
          <w:rFonts w:ascii="Arial" w:hAnsi="Arial" w:cs="Arial"/>
          <w:bCs/>
        </w:rPr>
        <w:t xml:space="preserve">frühestens ab </w:t>
      </w:r>
      <w:r>
        <w:rPr>
          <w:rFonts w:ascii="Arial" w:hAnsi="Arial" w:cs="Arial"/>
          <w:bCs/>
        </w:rPr>
        <w:t xml:space="preserve">dem Jahre </w:t>
      </w:r>
      <w:r w:rsidRPr="00962F1F">
        <w:rPr>
          <w:rFonts w:ascii="Arial" w:hAnsi="Arial" w:cs="Arial"/>
          <w:bCs/>
        </w:rPr>
        <w:t>20</w:t>
      </w:r>
      <w:r>
        <w:rPr>
          <w:rFonts w:ascii="Arial" w:hAnsi="Arial" w:cs="Arial"/>
          <w:bCs/>
        </w:rPr>
        <w:t>27</w:t>
      </w:r>
      <w:r w:rsidRPr="00962F1F">
        <w:rPr>
          <w:rFonts w:ascii="Arial" w:hAnsi="Arial" w:cs="Arial"/>
          <w:bCs/>
        </w:rPr>
        <w:t xml:space="preserve"> auszuliefern und in Rechnung zu stellen</w:t>
      </w:r>
      <w:r>
        <w:rPr>
          <w:rFonts w:ascii="Arial" w:hAnsi="Arial" w:cs="Arial"/>
          <w:bCs/>
        </w:rPr>
        <w:t>.</w:t>
      </w:r>
    </w:p>
    <w:p w14:paraId="325F32CA" w14:textId="77777777" w:rsidR="000D0F69" w:rsidRDefault="000D0F69" w:rsidP="000D0F69">
      <w:pPr>
        <w:jc w:val="both"/>
        <w:rPr>
          <w:rFonts w:ascii="Arial" w:hAnsi="Arial" w:cs="Arial"/>
          <w:bCs/>
        </w:rPr>
      </w:pPr>
    </w:p>
    <w:p w14:paraId="6F048983" w14:textId="20F8FB1E" w:rsidR="00A00FF9" w:rsidRPr="00402298" w:rsidRDefault="00A00FF9" w:rsidP="00A00FF9">
      <w:pPr>
        <w:pStyle w:val="berschrift2"/>
      </w:pPr>
      <w:bookmarkStart w:id="4" w:name="_Toc121231675"/>
      <w:bookmarkStart w:id="5" w:name="_Toc208828843"/>
      <w:r w:rsidRPr="00402298">
        <w:t>Hinweis zu möglichen Preisanpassungen</w:t>
      </w:r>
      <w:bookmarkEnd w:id="4"/>
      <w:bookmarkEnd w:id="5"/>
    </w:p>
    <w:p w14:paraId="1C1C545D" w14:textId="77777777" w:rsidR="00A00FF9" w:rsidRPr="002264EF" w:rsidRDefault="00A00FF9" w:rsidP="00A00FF9">
      <w:pPr>
        <w:jc w:val="both"/>
        <w:rPr>
          <w:rFonts w:ascii="Arial" w:hAnsi="Arial" w:cs="Arial"/>
        </w:rPr>
      </w:pPr>
      <w:r w:rsidRPr="00402298">
        <w:rPr>
          <w:rFonts w:ascii="Arial" w:hAnsi="Arial" w:cs="Arial"/>
        </w:rPr>
        <w:t xml:space="preserve">Im Hinblick auf die derzeitige wirtschaftliche Lage hat sich die Stadt Bochum gegen die Verwendung von zu starr empfundener Preisgleitklauseln entschieden, möchte die Bieter aber ausdrücklich auf die Möglichkeit der Preisanpassungen nach Vertragsschluss gemäß § 313 </w:t>
      </w:r>
      <w:r w:rsidRPr="00402298">
        <w:rPr>
          <w:rFonts w:ascii="Arial" w:hAnsi="Arial" w:cs="Arial"/>
        </w:rPr>
        <w:lastRenderedPageBreak/>
        <w:t>BGB aufmerksam machen. Danach sind unter Berücksichtigung aller Umstände des Einzelfalls Preisanpassung möglich, soweit sich die Umstände nach Vertragsschluss schwerwiegend verändert haben und ein Festhalten am unveränderten Vertrag nicht zugemutet werden kann. Falls ein solcher Fall eintritt, hat der Auftragnehmer sein Preiserhöhungsverlangen anhand der Veränderungen unter Vorlage der Ursprungskalkulation darzulegen. Daher ist mit Angebotsabgabe unbedingt die primäre Kalkulation mit einzureichen.</w:t>
      </w:r>
    </w:p>
    <w:p w14:paraId="78E7D253" w14:textId="77777777" w:rsidR="00A00FF9" w:rsidRDefault="00A00FF9" w:rsidP="000D0F69">
      <w:pPr>
        <w:jc w:val="both"/>
        <w:rPr>
          <w:rFonts w:ascii="Arial" w:hAnsi="Arial" w:cs="Arial"/>
          <w:bCs/>
        </w:rPr>
      </w:pPr>
    </w:p>
    <w:p w14:paraId="2A6721E6" w14:textId="77777777" w:rsidR="004B1D31" w:rsidRDefault="004B1D31" w:rsidP="000D0F69">
      <w:pPr>
        <w:jc w:val="both"/>
        <w:rPr>
          <w:rFonts w:ascii="Arial" w:hAnsi="Arial" w:cs="Arial"/>
          <w:bCs/>
        </w:rPr>
      </w:pPr>
    </w:p>
    <w:p w14:paraId="7EF2BF7B" w14:textId="340FBA66" w:rsidR="000D0F69" w:rsidRDefault="000D0F69" w:rsidP="00906742">
      <w:pPr>
        <w:jc w:val="both"/>
        <w:rPr>
          <w:rFonts w:ascii="Arial" w:hAnsi="Arial" w:cs="Arial"/>
          <w:b/>
          <w:bCs/>
        </w:rPr>
      </w:pPr>
      <w:r>
        <w:rPr>
          <w:rFonts w:ascii="Arial" w:hAnsi="Arial" w:cs="Arial"/>
          <w:b/>
          <w:bCs/>
          <w:u w:val="single"/>
        </w:rPr>
        <w:t>Hinweis:</w:t>
      </w:r>
      <w:r>
        <w:rPr>
          <w:rFonts w:ascii="Arial" w:hAnsi="Arial" w:cs="Arial"/>
          <w:b/>
          <w:bCs/>
        </w:rPr>
        <w:br/>
        <w:t>Die in diesem Leistungsverzeichnis geforderten DIN-Normen müssen eingehalten werden</w:t>
      </w:r>
      <w:r w:rsidR="00FE3845">
        <w:rPr>
          <w:rFonts w:ascii="Arial" w:hAnsi="Arial" w:cs="Arial"/>
          <w:b/>
          <w:bCs/>
        </w:rPr>
        <w:t xml:space="preserve">, solange in diesem LV dazu nichts </w:t>
      </w:r>
      <w:r w:rsidR="00936BC5">
        <w:rPr>
          <w:rFonts w:ascii="Arial" w:hAnsi="Arial" w:cs="Arial"/>
          <w:b/>
          <w:bCs/>
        </w:rPr>
        <w:t>Abweichendes</w:t>
      </w:r>
      <w:r w:rsidR="00FE3845">
        <w:rPr>
          <w:rFonts w:ascii="Arial" w:hAnsi="Arial" w:cs="Arial"/>
          <w:b/>
          <w:bCs/>
        </w:rPr>
        <w:t xml:space="preserve"> vorgegeben wird</w:t>
      </w:r>
      <w:r>
        <w:rPr>
          <w:rFonts w:ascii="Arial" w:hAnsi="Arial" w:cs="Arial"/>
          <w:b/>
          <w:bCs/>
        </w:rPr>
        <w:t>.</w:t>
      </w:r>
    </w:p>
    <w:p w14:paraId="41A8DB2D" w14:textId="110FB85A" w:rsidR="000D0F69" w:rsidRDefault="000D0F69" w:rsidP="00906742">
      <w:pPr>
        <w:jc w:val="both"/>
        <w:rPr>
          <w:rFonts w:ascii="Arial" w:hAnsi="Arial" w:cs="Arial"/>
          <w:b/>
          <w:bCs/>
        </w:rPr>
      </w:pPr>
      <w:r>
        <w:rPr>
          <w:rFonts w:ascii="Arial" w:hAnsi="Arial" w:cs="Arial"/>
          <w:b/>
          <w:bCs/>
        </w:rPr>
        <w:t xml:space="preserve">Es </w:t>
      </w:r>
      <w:r w:rsidR="00E061D6">
        <w:rPr>
          <w:rFonts w:ascii="Arial" w:hAnsi="Arial" w:cs="Arial"/>
          <w:b/>
          <w:bCs/>
        </w:rPr>
        <w:t>ist</w:t>
      </w:r>
      <w:r w:rsidR="006A433B">
        <w:rPr>
          <w:rFonts w:ascii="Arial" w:hAnsi="Arial" w:cs="Arial"/>
          <w:b/>
          <w:bCs/>
        </w:rPr>
        <w:t xml:space="preserve"> </w:t>
      </w:r>
      <w:r w:rsidR="00E061D6">
        <w:rPr>
          <w:rFonts w:ascii="Arial" w:hAnsi="Arial" w:cs="Arial"/>
          <w:b/>
          <w:bCs/>
        </w:rPr>
        <w:t>ein</w:t>
      </w:r>
      <w:r>
        <w:rPr>
          <w:rFonts w:ascii="Arial" w:hAnsi="Arial" w:cs="Arial"/>
          <w:b/>
          <w:bCs/>
        </w:rPr>
        <w:t xml:space="preserve"> Fahrzeug zu liefern.</w:t>
      </w:r>
    </w:p>
    <w:p w14:paraId="05ED332E" w14:textId="77777777" w:rsidR="000D0F69" w:rsidRDefault="000D0F69" w:rsidP="00906742">
      <w:pPr>
        <w:jc w:val="both"/>
        <w:rPr>
          <w:rFonts w:ascii="Arial" w:hAnsi="Arial" w:cs="Arial"/>
        </w:rPr>
      </w:pPr>
      <w:r>
        <w:rPr>
          <w:rFonts w:ascii="Arial" w:hAnsi="Arial" w:cs="Arial"/>
        </w:rPr>
        <w:t>Das LV vom Auftraggeber ist über die gesamte Laufzeit vom Projekt bindend und somit die Vorgabe für sämtliche Ausbaubesprechungen bis hin zu der Endabnahme!</w:t>
      </w:r>
    </w:p>
    <w:p w14:paraId="77D1196A" w14:textId="24E37740" w:rsidR="00755467" w:rsidRDefault="000D0F69" w:rsidP="000D0F69">
      <w:pPr>
        <w:jc w:val="both"/>
        <w:rPr>
          <w:rFonts w:ascii="Arial" w:hAnsi="Arial" w:cs="Arial"/>
        </w:rPr>
      </w:pPr>
      <w:r>
        <w:rPr>
          <w:rFonts w:ascii="Arial" w:hAnsi="Arial" w:cs="Arial"/>
        </w:rPr>
        <w:t>Es können nur Komplettangebote berücksichtigt werden, bei denen die abgefragten Einzelpreise und Summenangaben in diese Vordrucke eingetragen werden. Das eingetragene Gesamtauftragsvolumen umfasst alle im LV ausgeführten Leistungen. Separate Teilrechnungen in Anhängen, Ergänzungen oder Anlagen</w:t>
      </w:r>
      <w:r w:rsidR="00540FA3">
        <w:rPr>
          <w:rFonts w:ascii="Arial" w:hAnsi="Arial" w:cs="Arial"/>
        </w:rPr>
        <w:t xml:space="preserve"> werden nicht berücksichtigt! </w:t>
      </w:r>
    </w:p>
    <w:p w14:paraId="45628726" w14:textId="77777777" w:rsidR="00755467" w:rsidRDefault="00755467">
      <w:pPr>
        <w:spacing w:line="259" w:lineRule="auto"/>
        <w:rPr>
          <w:rFonts w:ascii="Arial" w:hAnsi="Arial" w:cs="Arial"/>
        </w:rPr>
      </w:pPr>
      <w:r>
        <w:rPr>
          <w:rFonts w:ascii="Arial" w:hAnsi="Arial" w:cs="Arial"/>
        </w:rPr>
        <w:br w:type="page"/>
      </w:r>
    </w:p>
    <w:p w14:paraId="56AEA00E" w14:textId="0040BDCA" w:rsidR="000D0F69" w:rsidRDefault="000D0F69" w:rsidP="00FF0F60">
      <w:pPr>
        <w:pStyle w:val="berschrift1"/>
        <w:numPr>
          <w:ilvl w:val="0"/>
          <w:numId w:val="3"/>
        </w:numPr>
        <w:rPr>
          <w:rFonts w:ascii="Arial" w:hAnsi="Arial" w:cs="Times New Roman"/>
        </w:rPr>
      </w:pPr>
      <w:bookmarkStart w:id="6" w:name="_Toc208828844"/>
      <w:r>
        <w:lastRenderedPageBreak/>
        <w:t>Anzuwendende Rechtsgrundlagen und daraus resultierende Anforderungen</w:t>
      </w:r>
      <w:bookmarkEnd w:id="6"/>
    </w:p>
    <w:p w14:paraId="463DA624" w14:textId="77777777" w:rsidR="00FF0F60" w:rsidRPr="00FF0F60" w:rsidRDefault="00FF0F60" w:rsidP="00E06CF6">
      <w:pPr>
        <w:pStyle w:val="Listenabsatz"/>
        <w:keepNext/>
        <w:keepLines/>
        <w:numPr>
          <w:ilvl w:val="0"/>
          <w:numId w:val="15"/>
        </w:numPr>
        <w:spacing w:before="360" w:after="120" w:line="257" w:lineRule="auto"/>
        <w:contextualSpacing w:val="0"/>
        <w:outlineLvl w:val="0"/>
        <w:rPr>
          <w:rFonts w:eastAsiaTheme="majorEastAsia" w:cstheme="majorBidi"/>
          <w:b/>
          <w:vanish/>
          <w:sz w:val="28"/>
          <w:szCs w:val="32"/>
        </w:rPr>
      </w:pPr>
      <w:bookmarkStart w:id="7" w:name="_Toc149223369"/>
      <w:bookmarkStart w:id="8" w:name="_Toc149223441"/>
      <w:bookmarkStart w:id="9" w:name="_Toc149296566"/>
      <w:bookmarkStart w:id="10" w:name="_Toc155863779"/>
      <w:bookmarkStart w:id="11" w:name="_Toc159582653"/>
      <w:bookmarkStart w:id="12" w:name="_Toc161834128"/>
      <w:bookmarkStart w:id="13" w:name="_Toc161834169"/>
      <w:bookmarkStart w:id="14" w:name="_Toc164692000"/>
      <w:bookmarkStart w:id="15" w:name="_Toc165034436"/>
      <w:bookmarkStart w:id="16" w:name="_Toc165034589"/>
      <w:bookmarkStart w:id="17" w:name="_Toc165034789"/>
      <w:bookmarkStart w:id="18" w:name="_Toc165035371"/>
      <w:bookmarkStart w:id="19" w:name="_Toc165035601"/>
      <w:bookmarkStart w:id="20" w:name="_Toc165035799"/>
      <w:bookmarkStart w:id="21" w:name="_Toc165272981"/>
      <w:bookmarkStart w:id="22" w:name="_Toc165273038"/>
      <w:bookmarkStart w:id="23" w:name="_Toc165274568"/>
      <w:bookmarkStart w:id="24" w:name="_Toc165281373"/>
      <w:bookmarkStart w:id="25" w:name="_Toc167698351"/>
      <w:bookmarkStart w:id="26" w:name="_Toc169512463"/>
      <w:bookmarkStart w:id="27" w:name="_Toc169513345"/>
      <w:bookmarkStart w:id="28" w:name="_Toc169588758"/>
      <w:bookmarkStart w:id="29" w:name="_Toc169671161"/>
      <w:bookmarkStart w:id="30" w:name="_Toc173330380"/>
      <w:bookmarkStart w:id="31" w:name="_Toc173330425"/>
      <w:bookmarkStart w:id="32" w:name="_Toc173850464"/>
      <w:bookmarkStart w:id="33" w:name="_Toc181702035"/>
      <w:bookmarkStart w:id="34" w:name="_Toc181702076"/>
      <w:bookmarkStart w:id="35" w:name="_Toc182227011"/>
      <w:bookmarkStart w:id="36" w:name="_Toc182227051"/>
      <w:bookmarkStart w:id="37" w:name="_Toc182227092"/>
      <w:bookmarkStart w:id="38" w:name="_Toc198297315"/>
      <w:bookmarkStart w:id="39" w:name="_Toc198558379"/>
      <w:bookmarkStart w:id="40" w:name="_Toc201049538"/>
      <w:bookmarkStart w:id="41" w:name="_Toc20882884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43F17CD" w14:textId="45B184BA" w:rsidR="000D0F69" w:rsidRDefault="000D0F69" w:rsidP="00FF0F60">
      <w:pPr>
        <w:pStyle w:val="berschrift2"/>
      </w:pPr>
      <w:bookmarkStart w:id="42" w:name="_Toc208828846"/>
      <w:r>
        <w:t>Anzuwendende Normen, Richtlinien und weitere Rechtsgrundlagen</w:t>
      </w:r>
      <w:bookmarkEnd w:id="42"/>
    </w:p>
    <w:p w14:paraId="7CE87446" w14:textId="620517BF" w:rsidR="00005C99" w:rsidRPr="00005C99" w:rsidRDefault="00005C99" w:rsidP="00005C99">
      <w:pPr>
        <w:autoSpaceDE w:val="0"/>
        <w:autoSpaceDN w:val="0"/>
        <w:adjustRightInd w:val="0"/>
        <w:spacing w:after="0" w:line="240" w:lineRule="auto"/>
        <w:jc w:val="both"/>
        <w:rPr>
          <w:rFonts w:ascii="Arial" w:hAnsi="Arial" w:cs="Arial"/>
          <w:color w:val="000000"/>
        </w:rPr>
      </w:pPr>
      <w:r w:rsidRPr="00005C99">
        <w:rPr>
          <w:rFonts w:ascii="Arial" w:hAnsi="Arial" w:cs="Arial"/>
          <w:color w:val="000000"/>
        </w:rPr>
        <w:t>Die Feue</w:t>
      </w:r>
      <w:r w:rsidR="00906742">
        <w:rPr>
          <w:rFonts w:ascii="Arial" w:hAnsi="Arial" w:cs="Arial"/>
          <w:color w:val="000000"/>
        </w:rPr>
        <w:t>rwehr Bochum beabsichtigt ein</w:t>
      </w:r>
      <w:r w:rsidR="00402298">
        <w:rPr>
          <w:rFonts w:ascii="Arial" w:hAnsi="Arial" w:cs="Arial"/>
          <w:color w:val="000000"/>
        </w:rPr>
        <w:t>en</w:t>
      </w:r>
      <w:r w:rsidR="00906742">
        <w:rPr>
          <w:rFonts w:ascii="Arial" w:hAnsi="Arial" w:cs="Arial"/>
          <w:color w:val="000000"/>
        </w:rPr>
        <w:t xml:space="preserve"> </w:t>
      </w:r>
      <w:r w:rsidR="00402298">
        <w:rPr>
          <w:rFonts w:ascii="Arial" w:hAnsi="Arial" w:cs="Arial"/>
          <w:color w:val="000000"/>
        </w:rPr>
        <w:t>Gerätewagen Höhenrettung</w:t>
      </w:r>
      <w:r w:rsidR="00906742">
        <w:rPr>
          <w:rFonts w:ascii="Arial" w:hAnsi="Arial" w:cs="Arial"/>
          <w:color w:val="000000"/>
        </w:rPr>
        <w:t xml:space="preserve"> zu beschaffen.</w:t>
      </w:r>
    </w:p>
    <w:p w14:paraId="58F00378" w14:textId="77777777" w:rsidR="00005C99" w:rsidRPr="00005C99" w:rsidRDefault="00005C99" w:rsidP="00621E6D">
      <w:pPr>
        <w:spacing w:after="0"/>
        <w:jc w:val="both"/>
        <w:rPr>
          <w:rFonts w:ascii="Arial" w:hAnsi="Arial" w:cs="Arial"/>
          <w:lang w:eastAsia="de-DE"/>
        </w:rPr>
      </w:pPr>
    </w:p>
    <w:p w14:paraId="0380B75E" w14:textId="5EB75B59" w:rsidR="000D0F69" w:rsidRDefault="00906742" w:rsidP="00621E6D">
      <w:pPr>
        <w:spacing w:line="257" w:lineRule="auto"/>
        <w:jc w:val="both"/>
        <w:rPr>
          <w:rFonts w:ascii="Arial" w:hAnsi="Arial" w:cs="Arial"/>
          <w:lang w:eastAsia="de-DE"/>
        </w:rPr>
      </w:pPr>
      <w:r>
        <w:rPr>
          <w:rFonts w:ascii="Arial" w:hAnsi="Arial" w:cs="Arial"/>
          <w:lang w:eastAsia="de-DE"/>
        </w:rPr>
        <w:t>Angebot für ein</w:t>
      </w:r>
      <w:r w:rsidR="00005C99">
        <w:rPr>
          <w:rFonts w:ascii="Arial" w:hAnsi="Arial" w:cs="Arial"/>
          <w:lang w:eastAsia="de-DE"/>
        </w:rPr>
        <w:t xml:space="preserve"> </w:t>
      </w:r>
      <w:r w:rsidR="00402298">
        <w:rPr>
          <w:rFonts w:ascii="Arial" w:hAnsi="Arial" w:cs="Arial"/>
          <w:color w:val="000000"/>
        </w:rPr>
        <w:t xml:space="preserve">Gerätewagen Höhenrettung </w:t>
      </w:r>
      <w:r w:rsidR="000D0F69">
        <w:rPr>
          <w:rFonts w:ascii="Arial" w:hAnsi="Arial" w:cs="Arial"/>
          <w:lang w:eastAsia="de-DE"/>
        </w:rPr>
        <w:t xml:space="preserve">entsprechend </w:t>
      </w:r>
      <w:r w:rsidR="002E10AF">
        <w:rPr>
          <w:rFonts w:ascii="Arial" w:hAnsi="Arial" w:cs="Arial"/>
          <w:lang w:eastAsia="de-DE"/>
        </w:rPr>
        <w:t>folgenden Normen</w:t>
      </w:r>
      <w:r w:rsidR="000D0F69">
        <w:rPr>
          <w:rFonts w:ascii="Arial" w:hAnsi="Arial" w:cs="Arial"/>
          <w:lang w:eastAsia="de-DE"/>
        </w:rPr>
        <w:t>:</w:t>
      </w:r>
    </w:p>
    <w:p w14:paraId="7C0744D8" w14:textId="77777777" w:rsidR="000D0F69" w:rsidRPr="00906742" w:rsidRDefault="000D0F69" w:rsidP="00621E6D">
      <w:pPr>
        <w:spacing w:line="257" w:lineRule="auto"/>
        <w:jc w:val="both"/>
        <w:rPr>
          <w:rFonts w:ascii="Arial" w:hAnsi="Arial" w:cs="Arial"/>
          <w:highlight w:val="yellow"/>
          <w:lang w:eastAsia="de-DE"/>
        </w:rPr>
      </w:pPr>
      <w:r>
        <w:rPr>
          <w:rFonts w:ascii="Arial" w:hAnsi="Arial" w:cs="Arial"/>
          <w:lang w:eastAsia="de-DE"/>
        </w:rPr>
        <w:t>-</w:t>
      </w:r>
      <w:r>
        <w:rPr>
          <w:rFonts w:ascii="Arial" w:hAnsi="Arial" w:cs="Arial"/>
          <w:lang w:eastAsia="de-DE"/>
        </w:rPr>
        <w:tab/>
      </w:r>
      <w:r w:rsidRPr="002E10AF">
        <w:rPr>
          <w:rFonts w:ascii="Arial" w:hAnsi="Arial" w:cs="Arial"/>
          <w:lang w:eastAsia="de-DE"/>
        </w:rPr>
        <w:t>DIN EN 1846 Teil 1-3</w:t>
      </w:r>
    </w:p>
    <w:p w14:paraId="3366CC3F" w14:textId="5790A91B" w:rsidR="000D0F69" w:rsidRPr="0073203B" w:rsidRDefault="000D0F69" w:rsidP="0073203B">
      <w:pPr>
        <w:pStyle w:val="Default"/>
        <w:spacing w:after="160" w:line="257" w:lineRule="auto"/>
        <w:jc w:val="both"/>
        <w:rPr>
          <w:rFonts w:ascii="Segoe UI" w:hAnsi="Segoe UI" w:cs="Segoe UI"/>
          <w:sz w:val="16"/>
          <w:szCs w:val="16"/>
        </w:rPr>
      </w:pPr>
      <w:r w:rsidRPr="00E50A9D">
        <w:rPr>
          <w:lang w:eastAsia="de-DE"/>
        </w:rPr>
        <w:t>-</w:t>
      </w:r>
      <w:r w:rsidRPr="00E50A9D">
        <w:rPr>
          <w:lang w:eastAsia="de-DE"/>
        </w:rPr>
        <w:tab/>
      </w:r>
      <w:r w:rsidR="002A27F6" w:rsidRPr="00E50A9D">
        <w:rPr>
          <w:lang w:eastAsia="de-DE"/>
        </w:rPr>
        <w:t xml:space="preserve">DIN </w:t>
      </w:r>
      <w:r w:rsidR="002A27F6" w:rsidRPr="00E50A9D">
        <w:rPr>
          <w:sz w:val="22"/>
          <w:szCs w:val="22"/>
        </w:rPr>
        <w:t>SPEC 14502-1:2016-12</w:t>
      </w:r>
      <w:r w:rsidR="002A27F6" w:rsidRPr="00E50A9D">
        <w:rPr>
          <w:rFonts w:ascii="Segoe UI" w:hAnsi="Segoe UI" w:cs="Segoe UI"/>
          <w:sz w:val="16"/>
          <w:szCs w:val="16"/>
        </w:rPr>
        <w:t xml:space="preserve"> </w:t>
      </w:r>
    </w:p>
    <w:p w14:paraId="09B66335" w14:textId="77777777" w:rsidR="000D0F69" w:rsidRPr="00906742" w:rsidRDefault="000D0F69" w:rsidP="00621E6D">
      <w:pPr>
        <w:spacing w:line="257" w:lineRule="auto"/>
        <w:jc w:val="both"/>
        <w:rPr>
          <w:rFonts w:ascii="Arial" w:hAnsi="Arial" w:cs="Arial"/>
          <w:highlight w:val="yellow"/>
          <w:lang w:eastAsia="de-DE"/>
        </w:rPr>
      </w:pPr>
      <w:r w:rsidRPr="00E50A9D">
        <w:rPr>
          <w:rFonts w:ascii="Arial" w:hAnsi="Arial" w:cs="Arial"/>
          <w:lang w:eastAsia="de-DE"/>
        </w:rPr>
        <w:t>-</w:t>
      </w:r>
      <w:r w:rsidRPr="00E50A9D">
        <w:rPr>
          <w:rFonts w:ascii="Arial" w:hAnsi="Arial" w:cs="Arial"/>
          <w:lang w:eastAsia="de-DE"/>
        </w:rPr>
        <w:tab/>
        <w:t>DIN 14090</w:t>
      </w:r>
    </w:p>
    <w:p w14:paraId="3508A552" w14:textId="77777777" w:rsidR="000D0F69" w:rsidRPr="00795DD3" w:rsidRDefault="000D0F69" w:rsidP="00621E6D">
      <w:pPr>
        <w:spacing w:line="257" w:lineRule="auto"/>
        <w:jc w:val="both"/>
        <w:rPr>
          <w:rFonts w:ascii="Arial" w:hAnsi="Arial" w:cs="Arial"/>
          <w:lang w:eastAsia="de-DE"/>
        </w:rPr>
      </w:pPr>
      <w:r w:rsidRPr="00795DD3">
        <w:rPr>
          <w:rFonts w:ascii="Arial" w:hAnsi="Arial" w:cs="Arial"/>
          <w:lang w:eastAsia="de-DE"/>
        </w:rPr>
        <w:t>-</w:t>
      </w:r>
      <w:r w:rsidRPr="00795DD3">
        <w:rPr>
          <w:rFonts w:ascii="Arial" w:hAnsi="Arial" w:cs="Arial"/>
          <w:lang w:eastAsia="de-DE"/>
        </w:rPr>
        <w:tab/>
        <w:t>TR BOS</w:t>
      </w:r>
    </w:p>
    <w:p w14:paraId="27BB160E" w14:textId="77777777" w:rsidR="000D0F69" w:rsidRPr="00795DD3" w:rsidRDefault="000D0F69" w:rsidP="00621E6D">
      <w:pPr>
        <w:spacing w:line="257" w:lineRule="auto"/>
        <w:jc w:val="both"/>
        <w:rPr>
          <w:rFonts w:ascii="Arial" w:hAnsi="Arial" w:cs="Arial"/>
          <w:lang w:eastAsia="de-DE"/>
        </w:rPr>
      </w:pPr>
      <w:r w:rsidRPr="00795DD3">
        <w:rPr>
          <w:rFonts w:ascii="Arial" w:hAnsi="Arial" w:cs="Arial"/>
          <w:lang w:eastAsia="de-DE"/>
        </w:rPr>
        <w:t>-</w:t>
      </w:r>
      <w:r w:rsidRPr="00795DD3">
        <w:rPr>
          <w:rFonts w:ascii="Arial" w:hAnsi="Arial" w:cs="Arial"/>
          <w:lang w:eastAsia="de-DE"/>
        </w:rPr>
        <w:tab/>
        <w:t>StVZO BRD</w:t>
      </w:r>
    </w:p>
    <w:p w14:paraId="4F49D3B4" w14:textId="77777777" w:rsidR="000D0F69" w:rsidRPr="00795DD3" w:rsidRDefault="000D0F69" w:rsidP="00621E6D">
      <w:pPr>
        <w:spacing w:line="257" w:lineRule="auto"/>
        <w:jc w:val="both"/>
        <w:rPr>
          <w:rFonts w:ascii="Arial" w:hAnsi="Arial" w:cs="Arial"/>
          <w:lang w:eastAsia="de-DE"/>
        </w:rPr>
      </w:pPr>
      <w:r w:rsidRPr="00795DD3">
        <w:rPr>
          <w:rFonts w:ascii="Arial" w:hAnsi="Arial" w:cs="Arial"/>
          <w:lang w:eastAsia="de-DE"/>
        </w:rPr>
        <w:t>-</w:t>
      </w:r>
      <w:r w:rsidRPr="00795DD3">
        <w:rPr>
          <w:rFonts w:ascii="Arial" w:hAnsi="Arial" w:cs="Arial"/>
          <w:lang w:eastAsia="de-DE"/>
        </w:rPr>
        <w:tab/>
        <w:t>VDE-/-DIN-Normen über elektrische Anlagen</w:t>
      </w:r>
    </w:p>
    <w:p w14:paraId="5E4B7834" w14:textId="77777777" w:rsidR="000D0F69" w:rsidRDefault="000D0F69" w:rsidP="00621E6D">
      <w:pPr>
        <w:spacing w:line="257" w:lineRule="auto"/>
        <w:jc w:val="both"/>
        <w:rPr>
          <w:rFonts w:ascii="Arial" w:hAnsi="Arial" w:cs="Arial"/>
          <w:lang w:eastAsia="de-DE"/>
        </w:rPr>
      </w:pPr>
      <w:r w:rsidRPr="00795DD3">
        <w:rPr>
          <w:rFonts w:ascii="Arial" w:hAnsi="Arial" w:cs="Arial"/>
          <w:lang w:eastAsia="de-DE"/>
        </w:rPr>
        <w:t>-</w:t>
      </w:r>
      <w:r w:rsidRPr="00795DD3">
        <w:rPr>
          <w:rFonts w:ascii="Arial" w:hAnsi="Arial" w:cs="Arial"/>
          <w:lang w:eastAsia="de-DE"/>
        </w:rPr>
        <w:tab/>
        <w:t>GUV-V D 29 u. GUV-V C 53DIN 14502 und</w:t>
      </w:r>
    </w:p>
    <w:p w14:paraId="104F5E9A" w14:textId="77777777" w:rsidR="000D0F69" w:rsidRDefault="000D0F69" w:rsidP="000D0F69">
      <w:pPr>
        <w:jc w:val="both"/>
        <w:rPr>
          <w:rFonts w:ascii="Arial" w:hAnsi="Arial" w:cs="Arial"/>
          <w:lang w:eastAsia="de-DE"/>
        </w:rPr>
      </w:pPr>
      <w:r>
        <w:rPr>
          <w:rFonts w:ascii="Arial" w:hAnsi="Arial" w:cs="Arial"/>
          <w:lang w:eastAsia="de-DE"/>
        </w:rPr>
        <w:t>in der jeweils aktuellen Fassung.</w:t>
      </w:r>
    </w:p>
    <w:p w14:paraId="4FECE926" w14:textId="77777777" w:rsidR="000D0F69" w:rsidRDefault="000D0F69" w:rsidP="000D0F69">
      <w:pPr>
        <w:jc w:val="both"/>
        <w:rPr>
          <w:rFonts w:ascii="Arial" w:hAnsi="Arial" w:cs="Arial"/>
          <w:lang w:eastAsia="de-DE"/>
        </w:rPr>
      </w:pPr>
      <w:r>
        <w:rPr>
          <w:rFonts w:ascii="Arial" w:hAnsi="Arial" w:cs="Arial"/>
          <w:lang w:eastAsia="de-DE"/>
        </w:rPr>
        <w:t>Grundlage der Ausschreibung und des Vertrages ist ausschließlich das deutsche Recht (BGB).</w:t>
      </w:r>
    </w:p>
    <w:p w14:paraId="4EB94147" w14:textId="77777777" w:rsidR="000D0F69" w:rsidRDefault="000D0F69" w:rsidP="000D0F69">
      <w:pPr>
        <w:jc w:val="both"/>
        <w:rPr>
          <w:rFonts w:ascii="Arial" w:hAnsi="Arial" w:cs="Arial"/>
          <w:lang w:eastAsia="de-DE"/>
        </w:rPr>
      </w:pPr>
      <w:r>
        <w:rPr>
          <w:rFonts w:ascii="Arial" w:hAnsi="Arial" w:cs="Arial"/>
          <w:lang w:eastAsia="de-DE"/>
        </w:rPr>
        <w:t>Ausschließlich die AGB des Auftraggebers, der Stadt Bochum, gelten. Die AGB des Auftragsnehmers werden nicht akzeptiert. Beide oben genannten Kriterien werden durch Abgabe eines Angebotes akzeptiert.</w:t>
      </w:r>
    </w:p>
    <w:p w14:paraId="03506328" w14:textId="35705FFF" w:rsidR="000D0F69" w:rsidRDefault="000D0F69" w:rsidP="00FF0F60">
      <w:pPr>
        <w:pStyle w:val="berschrift2"/>
        <w:rPr>
          <w:rFonts w:ascii="Arial" w:hAnsi="Arial" w:cs="Times New Roman"/>
          <w:lang w:eastAsia="de-DE"/>
        </w:rPr>
      </w:pPr>
      <w:bookmarkStart w:id="43" w:name="_Toc208828847"/>
      <w:r>
        <w:t>Weitere Vorbemerkungen zur Leistungserbringung und den Angaben die bei der Abgabe eines Angebotes zu erfüllen sind</w:t>
      </w:r>
      <w:bookmarkEnd w:id="43"/>
    </w:p>
    <w:p w14:paraId="3DF8A3D6" w14:textId="77777777" w:rsidR="000D0F69" w:rsidRDefault="000D0F69" w:rsidP="000D0F69">
      <w:pPr>
        <w:jc w:val="both"/>
        <w:rPr>
          <w:rFonts w:ascii="Arial" w:hAnsi="Arial" w:cs="Arial"/>
          <w:lang w:eastAsia="de-DE"/>
        </w:rPr>
      </w:pPr>
      <w:r>
        <w:rPr>
          <w:rFonts w:ascii="Arial" w:hAnsi="Arial" w:cs="Arial"/>
          <w:lang w:eastAsia="de-DE"/>
        </w:rPr>
        <w:t>Das Fahrzeug muss zum Zeitpunkt der Auslieferung der StVZO entsprechen.</w:t>
      </w:r>
    </w:p>
    <w:p w14:paraId="06B22C54" w14:textId="77777777" w:rsidR="000D0F69" w:rsidRDefault="000D0F69" w:rsidP="000D0F69">
      <w:pPr>
        <w:jc w:val="both"/>
        <w:rPr>
          <w:rFonts w:ascii="Arial" w:hAnsi="Arial" w:cs="Arial"/>
          <w:lang w:eastAsia="de-DE"/>
        </w:rPr>
      </w:pPr>
      <w:r>
        <w:rPr>
          <w:rFonts w:ascii="Arial" w:hAnsi="Arial" w:cs="Arial"/>
          <w:lang w:eastAsia="de-DE"/>
        </w:rPr>
        <w:t>Das Fahrzeug muss dem Stand der Technik, den Unfallverhütungsvorschriften und den zum Zeitpunkt der Auslieferung geltenden gesetzlichen Bestimmungen entsprechen.</w:t>
      </w:r>
    </w:p>
    <w:p w14:paraId="7C5B45FD" w14:textId="77777777" w:rsidR="000D0F69" w:rsidRDefault="000D0F69" w:rsidP="000D0F69">
      <w:pPr>
        <w:jc w:val="both"/>
        <w:rPr>
          <w:rFonts w:ascii="Arial" w:hAnsi="Arial" w:cs="Arial"/>
          <w:lang w:eastAsia="de-DE"/>
        </w:rPr>
      </w:pPr>
      <w:r>
        <w:rPr>
          <w:rFonts w:ascii="Arial" w:hAnsi="Arial" w:cs="Arial"/>
          <w:lang w:eastAsia="de-DE"/>
        </w:rPr>
        <w:t>Die technische Ausführung des Fahrzeugs muss folgende Maßgaben erfüllen: DIN-EN, Elektroanlagen nach VDE, Fahrzeug-Abnahmekriterien des Landes Nordrhein-Westfalen.</w:t>
      </w:r>
    </w:p>
    <w:p w14:paraId="5498F2F2" w14:textId="77777777" w:rsidR="000D0F69" w:rsidRDefault="000D0F69" w:rsidP="000D0F69">
      <w:pPr>
        <w:jc w:val="both"/>
        <w:rPr>
          <w:rFonts w:ascii="Arial" w:hAnsi="Arial" w:cs="Arial"/>
          <w:lang w:eastAsia="de-DE"/>
        </w:rPr>
      </w:pPr>
      <w:r>
        <w:rPr>
          <w:rFonts w:ascii="Arial" w:hAnsi="Arial" w:cs="Arial"/>
          <w:lang w:eastAsia="de-DE"/>
        </w:rPr>
        <w:t>Alle 230 V führenden Verbindungskabel, die für Sonderfahrzeuge verwendet werden, müssen der europäischen Richtlinie IEC 60364-7-717 genügen.</w:t>
      </w:r>
    </w:p>
    <w:p w14:paraId="0AAD0775" w14:textId="7C4D93B4" w:rsidR="000D0F69" w:rsidRDefault="000D0F69" w:rsidP="000D0F69">
      <w:pPr>
        <w:jc w:val="both"/>
        <w:rPr>
          <w:rFonts w:ascii="Arial" w:hAnsi="Arial" w:cs="Arial"/>
          <w:lang w:eastAsia="de-DE"/>
        </w:rPr>
      </w:pPr>
      <w:r>
        <w:rPr>
          <w:rFonts w:ascii="Arial" w:hAnsi="Arial" w:cs="Arial"/>
          <w:lang w:eastAsia="de-DE"/>
        </w:rPr>
        <w:t>Das Fahrzeug muss der Landesabnahmestelle NRW zur Abnahme vorgestellt werden.</w:t>
      </w:r>
      <w:r w:rsidR="00A96698">
        <w:rPr>
          <w:rFonts w:ascii="Arial" w:hAnsi="Arial" w:cs="Arial"/>
          <w:lang w:eastAsia="de-DE"/>
        </w:rPr>
        <w:t xml:space="preserve"> Anfallende Reisekosten sind vom Auftragnehmer zu tragen.</w:t>
      </w:r>
    </w:p>
    <w:p w14:paraId="2B03C94E" w14:textId="77777777" w:rsidR="000D0F69" w:rsidRDefault="000D0F69" w:rsidP="000D0F69">
      <w:pPr>
        <w:jc w:val="both"/>
        <w:rPr>
          <w:rFonts w:ascii="Arial" w:hAnsi="Arial" w:cs="Arial"/>
          <w:lang w:eastAsia="de-DE"/>
        </w:rPr>
      </w:pPr>
      <w:r>
        <w:rPr>
          <w:rFonts w:ascii="Arial" w:hAnsi="Arial" w:cs="Arial"/>
          <w:lang w:eastAsia="de-DE"/>
        </w:rPr>
        <w:t>Das Fahrzeug muss zur Übergabe an die Feuerwehr mängelfrei sein.</w:t>
      </w:r>
    </w:p>
    <w:p w14:paraId="4B4E78D9" w14:textId="77777777" w:rsidR="000D0F69" w:rsidRDefault="000D0F69" w:rsidP="000D0F69">
      <w:pPr>
        <w:jc w:val="both"/>
        <w:rPr>
          <w:rFonts w:ascii="Arial" w:hAnsi="Arial" w:cs="Arial"/>
          <w:lang w:eastAsia="de-DE"/>
        </w:rPr>
      </w:pPr>
      <w:r>
        <w:rPr>
          <w:rFonts w:ascii="Arial" w:hAnsi="Arial" w:cs="Arial"/>
          <w:lang w:eastAsia="de-DE"/>
        </w:rPr>
        <w:t>Optionale Zusatzausstattung abweichend von dieser Leistungsbeschreibung kann angeboten werden, ist aber separat aufzuführen.</w:t>
      </w:r>
    </w:p>
    <w:p w14:paraId="1C7EE990" w14:textId="77777777" w:rsidR="000D0F69" w:rsidRDefault="000D0F69" w:rsidP="000D0F69">
      <w:pPr>
        <w:jc w:val="both"/>
        <w:rPr>
          <w:rFonts w:ascii="Arial" w:hAnsi="Arial" w:cs="Arial"/>
          <w:lang w:eastAsia="de-DE"/>
        </w:rPr>
      </w:pPr>
      <w:r>
        <w:rPr>
          <w:rFonts w:ascii="Arial" w:hAnsi="Arial" w:cs="Arial"/>
          <w:lang w:eastAsia="de-DE"/>
        </w:rPr>
        <w:t>Die Einzelpreise in Euro sind nur dann zwingend anzugeben, wenn diese nicht im Serienumfang des Fahrgestells und Aufbaus abgedeckt sind.</w:t>
      </w:r>
    </w:p>
    <w:p w14:paraId="66FFE0FC" w14:textId="5123DA06" w:rsidR="006A3A5A" w:rsidRDefault="00C123A8" w:rsidP="00FF0F60">
      <w:pPr>
        <w:pStyle w:val="berschrift1"/>
        <w:numPr>
          <w:ilvl w:val="0"/>
          <w:numId w:val="3"/>
        </w:numPr>
      </w:pPr>
      <w:bookmarkStart w:id="44" w:name="_Toc208828848"/>
      <w:r>
        <w:lastRenderedPageBreak/>
        <w:t>L</w:t>
      </w:r>
      <w:r w:rsidR="006A3A5A">
        <w:t>ieferung des Fahrgestells mit den geforderten feuerwehrtechnischen Aufbauten</w:t>
      </w:r>
      <w:bookmarkEnd w:id="44"/>
    </w:p>
    <w:tbl>
      <w:tblPr>
        <w:tblW w:w="5156" w:type="pct"/>
        <w:tblInd w:w="-2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53"/>
        <w:gridCol w:w="7304"/>
        <w:gridCol w:w="1288"/>
      </w:tblGrid>
      <w:tr w:rsidR="000D0F69" w:rsidRPr="00AB2035" w14:paraId="530FC57B" w14:textId="77777777" w:rsidTr="00D376C9">
        <w:trPr>
          <w:trHeight w:val="330"/>
        </w:trPr>
        <w:tc>
          <w:tcPr>
            <w:tcW w:w="5000" w:type="pct"/>
            <w:gridSpan w:val="3"/>
            <w:shd w:val="clear" w:color="auto" w:fill="auto"/>
            <w:vAlign w:val="center"/>
          </w:tcPr>
          <w:p w14:paraId="3CC7AB9F" w14:textId="0C74920C" w:rsidR="000D0F69" w:rsidRPr="006A3A5A" w:rsidRDefault="006A433B" w:rsidP="006A3A5A">
            <w:pPr>
              <w:rPr>
                <w:b/>
                <w:sz w:val="28"/>
              </w:rPr>
            </w:pPr>
            <w:r w:rsidRPr="006A3A5A">
              <w:rPr>
                <w:b/>
                <w:sz w:val="28"/>
              </w:rPr>
              <w:t xml:space="preserve">Los: </w:t>
            </w:r>
            <w:r w:rsidR="000D0F69" w:rsidRPr="006A3A5A">
              <w:rPr>
                <w:b/>
                <w:sz w:val="28"/>
              </w:rPr>
              <w:t>Leistungsbeschreibung für ein Fahrzeug</w:t>
            </w:r>
          </w:p>
        </w:tc>
      </w:tr>
      <w:tr w:rsidR="000D0F69" w:rsidRPr="00AB2035" w14:paraId="64331E5F" w14:textId="77777777" w:rsidTr="00BD128D">
        <w:trPr>
          <w:trHeight w:val="525"/>
        </w:trPr>
        <w:tc>
          <w:tcPr>
            <w:tcW w:w="403" w:type="pct"/>
            <w:shd w:val="clear" w:color="auto" w:fill="FFFFFF"/>
            <w:vAlign w:val="center"/>
          </w:tcPr>
          <w:p w14:paraId="6EF0C758" w14:textId="77777777" w:rsidR="000D0F69" w:rsidRPr="00AB2035" w:rsidRDefault="000D0F69" w:rsidP="00FB208B">
            <w:pPr>
              <w:jc w:val="center"/>
              <w:rPr>
                <w:rFonts w:cs="Arial"/>
                <w:b/>
                <w:bCs/>
              </w:rPr>
            </w:pPr>
            <w:r w:rsidRPr="00AB2035">
              <w:rPr>
                <w:rFonts w:cs="Arial"/>
                <w:b/>
                <w:bCs/>
              </w:rPr>
              <w:t>Pos.</w:t>
            </w:r>
          </w:p>
        </w:tc>
        <w:tc>
          <w:tcPr>
            <w:tcW w:w="3908" w:type="pct"/>
            <w:shd w:val="clear" w:color="auto" w:fill="FFFFFF"/>
            <w:vAlign w:val="center"/>
          </w:tcPr>
          <w:p w14:paraId="261C6272" w14:textId="77777777" w:rsidR="000D0F69" w:rsidRPr="00AB2035" w:rsidRDefault="000D0F69" w:rsidP="00FB208B">
            <w:pPr>
              <w:jc w:val="both"/>
              <w:rPr>
                <w:rFonts w:cs="Arial"/>
                <w:b/>
                <w:bCs/>
              </w:rPr>
            </w:pPr>
            <w:r w:rsidRPr="00AB2035">
              <w:rPr>
                <w:rFonts w:cs="Arial"/>
                <w:b/>
                <w:bCs/>
              </w:rPr>
              <w:t>Artikel / Gegenstände / Leistungen</w:t>
            </w:r>
          </w:p>
        </w:tc>
        <w:tc>
          <w:tcPr>
            <w:tcW w:w="689" w:type="pct"/>
            <w:shd w:val="clear" w:color="auto" w:fill="FFFFFF"/>
            <w:vAlign w:val="center"/>
          </w:tcPr>
          <w:p w14:paraId="29F98369" w14:textId="32D76752" w:rsidR="000D0F69" w:rsidRPr="00AB2035" w:rsidRDefault="000D0F69" w:rsidP="00FB208B">
            <w:pPr>
              <w:jc w:val="center"/>
              <w:rPr>
                <w:b/>
                <w:bCs/>
                <w:szCs w:val="20"/>
              </w:rPr>
            </w:pPr>
          </w:p>
        </w:tc>
      </w:tr>
      <w:tr w:rsidR="00084B88" w:rsidRPr="00AB2035" w14:paraId="36315F7B" w14:textId="77777777" w:rsidTr="00D376C9">
        <w:trPr>
          <w:trHeight w:val="270"/>
          <w:hidden/>
        </w:trPr>
        <w:tc>
          <w:tcPr>
            <w:tcW w:w="5000" w:type="pct"/>
            <w:gridSpan w:val="3"/>
            <w:shd w:val="clear" w:color="auto" w:fill="C0C0C0"/>
            <w:noWrap/>
          </w:tcPr>
          <w:p w14:paraId="11F0C264" w14:textId="77777777" w:rsidR="00AC427C" w:rsidRPr="00AC427C" w:rsidRDefault="00AC427C" w:rsidP="00E06CF6">
            <w:pPr>
              <w:pStyle w:val="Listenabsatz"/>
              <w:keepNext/>
              <w:keepLines/>
              <w:numPr>
                <w:ilvl w:val="0"/>
                <w:numId w:val="14"/>
              </w:numPr>
              <w:spacing w:before="360" w:after="120" w:line="257" w:lineRule="auto"/>
              <w:contextualSpacing w:val="0"/>
              <w:outlineLvl w:val="1"/>
              <w:rPr>
                <w:rFonts w:eastAsiaTheme="majorEastAsia" w:cstheme="majorBidi"/>
                <w:b/>
                <w:vanish/>
                <w:sz w:val="24"/>
                <w:szCs w:val="26"/>
              </w:rPr>
            </w:pPr>
            <w:bookmarkStart w:id="45" w:name="_Toc165274572"/>
            <w:bookmarkStart w:id="46" w:name="_Toc165281377"/>
            <w:bookmarkStart w:id="47" w:name="_Toc167698355"/>
            <w:bookmarkStart w:id="48" w:name="_Toc169512467"/>
            <w:bookmarkStart w:id="49" w:name="_Toc169513349"/>
            <w:bookmarkStart w:id="50" w:name="_Toc169588762"/>
            <w:bookmarkStart w:id="51" w:name="_Toc169671165"/>
            <w:bookmarkStart w:id="52" w:name="_Toc173330384"/>
            <w:bookmarkStart w:id="53" w:name="_Toc173330429"/>
            <w:bookmarkStart w:id="54" w:name="_Toc173850468"/>
            <w:bookmarkStart w:id="55" w:name="_Toc181702039"/>
            <w:bookmarkStart w:id="56" w:name="_Toc181702080"/>
            <w:bookmarkStart w:id="57" w:name="_Toc182227015"/>
            <w:bookmarkStart w:id="58" w:name="_Toc182227055"/>
            <w:bookmarkStart w:id="59" w:name="_Toc182227096"/>
            <w:bookmarkStart w:id="60" w:name="_Toc198297319"/>
            <w:bookmarkStart w:id="61" w:name="_Toc198558383"/>
            <w:bookmarkStart w:id="62" w:name="_Toc201049542"/>
            <w:bookmarkStart w:id="63" w:name="_Toc20882884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75EE881" w14:textId="77777777" w:rsidR="00AC427C" w:rsidRPr="00AC427C" w:rsidRDefault="00AC427C" w:rsidP="00E06CF6">
            <w:pPr>
              <w:pStyle w:val="Listenabsatz"/>
              <w:keepNext/>
              <w:keepLines/>
              <w:numPr>
                <w:ilvl w:val="0"/>
                <w:numId w:val="14"/>
              </w:numPr>
              <w:spacing w:before="360" w:after="120" w:line="257" w:lineRule="auto"/>
              <w:contextualSpacing w:val="0"/>
              <w:outlineLvl w:val="1"/>
              <w:rPr>
                <w:rFonts w:eastAsiaTheme="majorEastAsia" w:cstheme="majorBidi"/>
                <w:b/>
                <w:vanish/>
                <w:sz w:val="24"/>
                <w:szCs w:val="26"/>
              </w:rPr>
            </w:pPr>
            <w:bookmarkStart w:id="64" w:name="_Toc165274573"/>
            <w:bookmarkStart w:id="65" w:name="_Toc165281378"/>
            <w:bookmarkStart w:id="66" w:name="_Toc167698356"/>
            <w:bookmarkStart w:id="67" w:name="_Toc169512468"/>
            <w:bookmarkStart w:id="68" w:name="_Toc169513350"/>
            <w:bookmarkStart w:id="69" w:name="_Toc169588763"/>
            <w:bookmarkStart w:id="70" w:name="_Toc169671166"/>
            <w:bookmarkStart w:id="71" w:name="_Toc173330385"/>
            <w:bookmarkStart w:id="72" w:name="_Toc173330430"/>
            <w:bookmarkStart w:id="73" w:name="_Toc173850469"/>
            <w:bookmarkStart w:id="74" w:name="_Toc181702040"/>
            <w:bookmarkStart w:id="75" w:name="_Toc181702081"/>
            <w:bookmarkStart w:id="76" w:name="_Toc182227016"/>
            <w:bookmarkStart w:id="77" w:name="_Toc182227056"/>
            <w:bookmarkStart w:id="78" w:name="_Toc182227097"/>
            <w:bookmarkStart w:id="79" w:name="_Toc198297320"/>
            <w:bookmarkStart w:id="80" w:name="_Toc198558384"/>
            <w:bookmarkStart w:id="81" w:name="_Toc201049543"/>
            <w:bookmarkStart w:id="82" w:name="_Toc20882885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D340330" w14:textId="77777777" w:rsidR="00AC427C" w:rsidRPr="00AC427C" w:rsidRDefault="00AC427C" w:rsidP="00E06CF6">
            <w:pPr>
              <w:pStyle w:val="Listenabsatz"/>
              <w:keepNext/>
              <w:keepLines/>
              <w:numPr>
                <w:ilvl w:val="0"/>
                <w:numId w:val="14"/>
              </w:numPr>
              <w:spacing w:before="360" w:after="120" w:line="257" w:lineRule="auto"/>
              <w:contextualSpacing w:val="0"/>
              <w:outlineLvl w:val="1"/>
              <w:rPr>
                <w:rFonts w:eastAsiaTheme="majorEastAsia" w:cstheme="majorBidi"/>
                <w:b/>
                <w:vanish/>
                <w:sz w:val="24"/>
                <w:szCs w:val="26"/>
              </w:rPr>
            </w:pPr>
            <w:bookmarkStart w:id="83" w:name="_Toc165274574"/>
            <w:bookmarkStart w:id="84" w:name="_Toc165281379"/>
            <w:bookmarkStart w:id="85" w:name="_Toc167698357"/>
            <w:bookmarkStart w:id="86" w:name="_Toc169512469"/>
            <w:bookmarkStart w:id="87" w:name="_Toc169513351"/>
            <w:bookmarkStart w:id="88" w:name="_Toc169588764"/>
            <w:bookmarkStart w:id="89" w:name="_Toc169671167"/>
            <w:bookmarkStart w:id="90" w:name="_Toc173330386"/>
            <w:bookmarkStart w:id="91" w:name="_Toc173330431"/>
            <w:bookmarkStart w:id="92" w:name="_Toc173850470"/>
            <w:bookmarkStart w:id="93" w:name="_Toc181702041"/>
            <w:bookmarkStart w:id="94" w:name="_Toc181702082"/>
            <w:bookmarkStart w:id="95" w:name="_Toc182227017"/>
            <w:bookmarkStart w:id="96" w:name="_Toc182227057"/>
            <w:bookmarkStart w:id="97" w:name="_Toc182227098"/>
            <w:bookmarkStart w:id="98" w:name="_Toc198297321"/>
            <w:bookmarkStart w:id="99" w:name="_Toc198558385"/>
            <w:bookmarkStart w:id="100" w:name="_Toc201049544"/>
            <w:bookmarkStart w:id="101" w:name="_Toc208828851"/>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6E4E4FC" w14:textId="7F0A6790" w:rsidR="00084B88" w:rsidRPr="00AB2035" w:rsidRDefault="00084B88" w:rsidP="00E06CF6">
            <w:pPr>
              <w:pStyle w:val="berschrift2"/>
              <w:numPr>
                <w:ilvl w:val="1"/>
                <w:numId w:val="14"/>
              </w:numPr>
              <w:rPr>
                <w:bCs/>
                <w:szCs w:val="20"/>
              </w:rPr>
            </w:pPr>
            <w:bookmarkStart w:id="102" w:name="_Toc208828852"/>
            <w:r w:rsidRPr="001E64D6">
              <w:t>Grundsätzliches</w:t>
            </w:r>
            <w:bookmarkEnd w:id="102"/>
            <w:r w:rsidRPr="00AB2035">
              <w:rPr>
                <w:bCs/>
                <w:szCs w:val="20"/>
              </w:rPr>
              <w:t> </w:t>
            </w:r>
          </w:p>
        </w:tc>
      </w:tr>
      <w:tr w:rsidR="001E64D6" w:rsidRPr="00AB2035" w14:paraId="30922110" w14:textId="77777777" w:rsidTr="0048279F">
        <w:trPr>
          <w:trHeight w:val="510"/>
        </w:trPr>
        <w:tc>
          <w:tcPr>
            <w:tcW w:w="403" w:type="pct"/>
            <w:shd w:val="clear" w:color="auto" w:fill="auto"/>
            <w:vAlign w:val="center"/>
          </w:tcPr>
          <w:p w14:paraId="1F28B38C" w14:textId="3876F09E" w:rsidR="00AC427C" w:rsidRPr="00AC427C" w:rsidRDefault="000B1990" w:rsidP="0048279F">
            <w:r w:rsidRPr="00626C66">
              <w:rPr>
                <w:sz w:val="16"/>
                <w:szCs w:val="16"/>
              </w:rPr>
              <w:t>3.1.1</w:t>
            </w:r>
          </w:p>
        </w:tc>
        <w:tc>
          <w:tcPr>
            <w:tcW w:w="3908" w:type="pct"/>
            <w:shd w:val="clear" w:color="auto" w:fill="auto"/>
            <w:vAlign w:val="center"/>
          </w:tcPr>
          <w:p w14:paraId="6926C34A" w14:textId="77777777" w:rsidR="001E64D6" w:rsidRPr="0031783F" w:rsidRDefault="001E64D6" w:rsidP="0031783F">
            <w:pPr>
              <w:spacing w:before="120" w:after="120" w:line="257" w:lineRule="auto"/>
              <w:jc w:val="both"/>
              <w:rPr>
                <w:rFonts w:ascii="Arial" w:hAnsi="Arial" w:cs="Arial"/>
                <w:b/>
              </w:rPr>
            </w:pPr>
            <w:r w:rsidRPr="0031783F">
              <w:rPr>
                <w:rFonts w:ascii="Arial" w:hAnsi="Arial" w:cs="Arial"/>
                <w:b/>
              </w:rPr>
              <w:t>Sicherungen</w:t>
            </w:r>
          </w:p>
          <w:p w14:paraId="0A25E730" w14:textId="0F1ED2D1" w:rsidR="001E64D6" w:rsidRPr="0031783F" w:rsidRDefault="001E64D6" w:rsidP="0031783F">
            <w:pPr>
              <w:spacing w:before="120" w:after="120" w:line="257" w:lineRule="auto"/>
              <w:jc w:val="both"/>
              <w:rPr>
                <w:rFonts w:ascii="Arial" w:hAnsi="Arial" w:cs="Arial"/>
              </w:rPr>
            </w:pPr>
            <w:r w:rsidRPr="0031783F">
              <w:rPr>
                <w:rFonts w:ascii="Arial" w:hAnsi="Arial" w:cs="Arial"/>
              </w:rPr>
              <w:t>Alle Relais, Sicherungen und Bedienelemente der elektrischen Ausrüstung sind eindeutig und dauerhaft zu beschriften. Sie sind in der Bedienungsanleitung für das Fahrzeug und mit Hinweisen für die Fehlersuche zu erläutern.</w:t>
            </w:r>
          </w:p>
        </w:tc>
        <w:tc>
          <w:tcPr>
            <w:tcW w:w="689" w:type="pct"/>
            <w:shd w:val="clear" w:color="auto" w:fill="auto"/>
            <w:noWrap/>
          </w:tcPr>
          <w:p w14:paraId="6B22C951" w14:textId="77777777" w:rsidR="001E64D6" w:rsidRPr="00AB2035" w:rsidRDefault="001E64D6" w:rsidP="001E64D6">
            <w:pPr>
              <w:rPr>
                <w:szCs w:val="20"/>
              </w:rPr>
            </w:pPr>
            <w:r w:rsidRPr="00AB2035">
              <w:rPr>
                <w:szCs w:val="20"/>
              </w:rPr>
              <w:t> </w:t>
            </w:r>
          </w:p>
        </w:tc>
      </w:tr>
      <w:tr w:rsidR="001E64D6" w:rsidRPr="00AB2035" w14:paraId="676B3097" w14:textId="77777777" w:rsidTr="0048279F">
        <w:trPr>
          <w:trHeight w:val="510"/>
        </w:trPr>
        <w:tc>
          <w:tcPr>
            <w:tcW w:w="403" w:type="pct"/>
            <w:shd w:val="clear" w:color="auto" w:fill="auto"/>
            <w:vAlign w:val="center"/>
          </w:tcPr>
          <w:p w14:paraId="710B275F" w14:textId="164D59FD" w:rsidR="000B1990" w:rsidRPr="00626C66" w:rsidRDefault="000B1990" w:rsidP="0048279F">
            <w:pPr>
              <w:rPr>
                <w:rFonts w:cs="Arial"/>
                <w:sz w:val="16"/>
                <w:szCs w:val="16"/>
              </w:rPr>
            </w:pPr>
            <w:r w:rsidRPr="00626C66">
              <w:rPr>
                <w:rFonts w:cs="Arial"/>
                <w:sz w:val="16"/>
                <w:szCs w:val="16"/>
              </w:rPr>
              <w:t>3.1.2</w:t>
            </w:r>
          </w:p>
        </w:tc>
        <w:tc>
          <w:tcPr>
            <w:tcW w:w="3908" w:type="pct"/>
            <w:shd w:val="clear" w:color="auto" w:fill="auto"/>
            <w:vAlign w:val="center"/>
          </w:tcPr>
          <w:p w14:paraId="2C8A42BD" w14:textId="77777777" w:rsidR="001E64D6" w:rsidRPr="0031783F" w:rsidRDefault="001E64D6" w:rsidP="0031783F">
            <w:pPr>
              <w:spacing w:before="120" w:after="120" w:line="257" w:lineRule="auto"/>
              <w:jc w:val="both"/>
              <w:rPr>
                <w:rFonts w:ascii="Arial" w:hAnsi="Arial" w:cs="Arial"/>
                <w:b/>
              </w:rPr>
            </w:pPr>
            <w:r w:rsidRPr="0031783F">
              <w:rPr>
                <w:rFonts w:ascii="Arial" w:hAnsi="Arial" w:cs="Arial"/>
                <w:b/>
              </w:rPr>
              <w:t>Leistungs- und Energiebilanz</w:t>
            </w:r>
          </w:p>
          <w:p w14:paraId="18837E41" w14:textId="078F34D8" w:rsidR="0073203B" w:rsidRDefault="001E64D6" w:rsidP="0031783F">
            <w:pPr>
              <w:spacing w:before="120" w:after="120" w:line="257" w:lineRule="auto"/>
              <w:jc w:val="both"/>
              <w:rPr>
                <w:rFonts w:ascii="Arial" w:hAnsi="Arial" w:cs="Arial"/>
              </w:rPr>
            </w:pPr>
            <w:r w:rsidRPr="0031783F">
              <w:rPr>
                <w:rFonts w:ascii="Arial" w:hAnsi="Arial" w:cs="Arial"/>
              </w:rPr>
              <w:t>Für das gesamte Fahrzeug und die verbaute Technik ist eine Energiebilanz in Anlehnung an die entsprechend den Empfehlungen des Arbeitskreises „Energiebilanz“ des DIN-FNFW-NA 031-04-06 AA zu erstellen und spätestens zum Beginn der Fahrzeugabnahme dem Auftraggeber vorzulegen.</w:t>
            </w:r>
          </w:p>
          <w:p w14:paraId="560D022E" w14:textId="77777777" w:rsidR="001E64D6" w:rsidRDefault="001E64D6" w:rsidP="0031783F">
            <w:pPr>
              <w:spacing w:before="120" w:after="120" w:line="257" w:lineRule="auto"/>
              <w:jc w:val="both"/>
              <w:rPr>
                <w:rFonts w:ascii="Arial" w:hAnsi="Arial" w:cs="Arial"/>
              </w:rPr>
            </w:pPr>
            <w:r w:rsidRPr="0031783F">
              <w:rPr>
                <w:rFonts w:ascii="Arial" w:hAnsi="Arial" w:cs="Arial"/>
              </w:rPr>
              <w:t>Zusendung mindestens 14 Tage vor der Fahrzeugabnahme an den   Auftraggeber, damit diese bereits vor der Abnahme geprüft werden kann.</w:t>
            </w:r>
          </w:p>
          <w:p w14:paraId="28B5F5EF" w14:textId="77777777" w:rsidR="0073203B" w:rsidRDefault="0073203B" w:rsidP="0031783F">
            <w:pPr>
              <w:spacing w:before="120" w:after="120" w:line="257" w:lineRule="auto"/>
              <w:jc w:val="both"/>
              <w:rPr>
                <w:rFonts w:ascii="Arial" w:hAnsi="Arial" w:cs="Arial"/>
              </w:rPr>
            </w:pPr>
            <w:r>
              <w:rPr>
                <w:rFonts w:ascii="Arial" w:hAnsi="Arial" w:cs="Arial"/>
              </w:rPr>
              <w:t>Speziell für Elektrofahrzeuge:</w:t>
            </w:r>
          </w:p>
          <w:p w14:paraId="63C2E0A6" w14:textId="0738D4E5" w:rsidR="0073203B" w:rsidRPr="0031783F" w:rsidRDefault="0073203B" w:rsidP="0031783F">
            <w:pPr>
              <w:spacing w:before="120" w:after="120" w:line="257" w:lineRule="auto"/>
              <w:jc w:val="both"/>
              <w:rPr>
                <w:rFonts w:ascii="Arial" w:hAnsi="Arial" w:cs="Arial"/>
              </w:rPr>
            </w:pPr>
            <w:r w:rsidRPr="0031783F">
              <w:rPr>
                <w:rFonts w:ascii="Arial" w:hAnsi="Arial" w:cs="Arial"/>
              </w:rPr>
              <w:t>Aus der Energiebilanz muss hervorgehen, wie lange der Betrieb der feuerwehrtechnischen Ausstattung (wie z.B. Funk und Blaulicht) nach dem Energieverbrauch der halben Reichweite noch sichergestellt ist, z.B. zum Absichern von Unfallstellen.</w:t>
            </w:r>
          </w:p>
        </w:tc>
        <w:tc>
          <w:tcPr>
            <w:tcW w:w="689" w:type="pct"/>
            <w:shd w:val="clear" w:color="auto" w:fill="auto"/>
            <w:noWrap/>
          </w:tcPr>
          <w:p w14:paraId="46312BD4" w14:textId="77777777" w:rsidR="001E64D6" w:rsidRPr="00AB2035" w:rsidRDefault="001E64D6" w:rsidP="001E64D6">
            <w:pPr>
              <w:rPr>
                <w:szCs w:val="20"/>
              </w:rPr>
            </w:pPr>
            <w:r w:rsidRPr="00AB2035">
              <w:rPr>
                <w:szCs w:val="20"/>
              </w:rPr>
              <w:t> </w:t>
            </w:r>
          </w:p>
        </w:tc>
      </w:tr>
      <w:tr w:rsidR="001E64D6" w:rsidRPr="00AB2035" w14:paraId="74FC274A" w14:textId="77777777" w:rsidTr="0048279F">
        <w:trPr>
          <w:trHeight w:val="1020"/>
        </w:trPr>
        <w:tc>
          <w:tcPr>
            <w:tcW w:w="403" w:type="pct"/>
            <w:shd w:val="clear" w:color="auto" w:fill="auto"/>
            <w:vAlign w:val="center"/>
          </w:tcPr>
          <w:p w14:paraId="16340320" w14:textId="191C4330" w:rsidR="000B1990" w:rsidRPr="00626C66" w:rsidRDefault="000B1990" w:rsidP="0048279F">
            <w:pPr>
              <w:rPr>
                <w:rFonts w:cs="Arial"/>
                <w:sz w:val="16"/>
                <w:szCs w:val="16"/>
              </w:rPr>
            </w:pPr>
            <w:r w:rsidRPr="00626C66">
              <w:rPr>
                <w:rFonts w:cs="Arial"/>
                <w:sz w:val="16"/>
                <w:szCs w:val="16"/>
              </w:rPr>
              <w:t>3.1.3</w:t>
            </w:r>
          </w:p>
        </w:tc>
        <w:tc>
          <w:tcPr>
            <w:tcW w:w="3908" w:type="pct"/>
            <w:shd w:val="clear" w:color="auto" w:fill="auto"/>
            <w:vAlign w:val="center"/>
          </w:tcPr>
          <w:p w14:paraId="0B63656E" w14:textId="77777777" w:rsidR="001E64D6" w:rsidRPr="0031783F" w:rsidRDefault="001E64D6" w:rsidP="0031783F">
            <w:pPr>
              <w:spacing w:before="120" w:after="120" w:line="257" w:lineRule="auto"/>
              <w:jc w:val="both"/>
              <w:rPr>
                <w:rFonts w:ascii="Arial" w:hAnsi="Arial" w:cs="Arial"/>
                <w:b/>
              </w:rPr>
            </w:pPr>
            <w:r w:rsidRPr="0031783F">
              <w:rPr>
                <w:rFonts w:ascii="Arial" w:hAnsi="Arial" w:cs="Arial"/>
                <w:b/>
              </w:rPr>
              <w:t>Korrosionsschutz</w:t>
            </w:r>
          </w:p>
          <w:p w14:paraId="7F36F02B" w14:textId="6BB1B54C" w:rsidR="001E64D6" w:rsidRPr="0031783F" w:rsidRDefault="001E64D6" w:rsidP="0031783F">
            <w:pPr>
              <w:spacing w:before="120" w:after="120" w:line="257" w:lineRule="auto"/>
              <w:jc w:val="both"/>
              <w:rPr>
                <w:rFonts w:ascii="Arial" w:hAnsi="Arial" w:cs="Arial"/>
              </w:rPr>
            </w:pPr>
            <w:r w:rsidRPr="0031783F">
              <w:rPr>
                <w:rFonts w:ascii="Arial" w:hAnsi="Arial" w:cs="Arial"/>
              </w:rPr>
              <w:t>Das zu liefernde Fahrzeug (Fahrerhaus, Fahrgestell und Aufbau) einschließlich möglicher An- und Umbauten muss hinsichtlich der lackierten Teile einer Korrosionsschutzdauer von "M" (mittel 6-8 Jahre) für die Korrosionsschutzkategorie C4 (stark) nach EN ISO 12944 1 bis 8 genügen. Alle verwendeten Verbindungselemente und Kleinteile wie z.B. Schrauben, Federn, Clipse usw. müssen eine Korrosionsschutzdauer im Salz-</w:t>
            </w:r>
            <w:r w:rsidR="00AF05D0">
              <w:rPr>
                <w:rFonts w:ascii="Arial" w:hAnsi="Arial" w:cs="Arial"/>
              </w:rPr>
              <w:t>S</w:t>
            </w:r>
            <w:r w:rsidRPr="0031783F">
              <w:rPr>
                <w:rFonts w:ascii="Arial" w:hAnsi="Arial" w:cs="Arial"/>
              </w:rPr>
              <w:t>prühtest SS nach ISO 9227 von mehr als 480 h ohne Rotrost erreichen. Es werden Schrauben etc. der Korrosionsschutzqualität wie z.B. Typ Geomet der Fa. Textron oder vergleichbar gefordert. Im Angebot sind die o.a. Mindeststandards zu bestätigen und auf Verlangen nachzuweisen.</w:t>
            </w:r>
          </w:p>
          <w:p w14:paraId="79A89F33" w14:textId="77777777" w:rsidR="001E64D6" w:rsidRPr="0031783F" w:rsidRDefault="001E64D6" w:rsidP="0031783F">
            <w:pPr>
              <w:spacing w:before="120" w:after="120" w:line="257" w:lineRule="auto"/>
              <w:jc w:val="both"/>
              <w:rPr>
                <w:rFonts w:ascii="Arial" w:hAnsi="Arial" w:cs="Arial"/>
              </w:rPr>
            </w:pPr>
          </w:p>
          <w:p w14:paraId="54F051DA" w14:textId="77777777" w:rsidR="001E64D6" w:rsidRPr="0031783F" w:rsidRDefault="001E64D6" w:rsidP="0031783F">
            <w:pPr>
              <w:spacing w:before="120" w:after="120" w:line="257" w:lineRule="auto"/>
              <w:jc w:val="both"/>
              <w:rPr>
                <w:rFonts w:ascii="Arial" w:hAnsi="Arial" w:cs="Arial"/>
              </w:rPr>
            </w:pPr>
            <w:r w:rsidRPr="0031783F">
              <w:rPr>
                <w:rFonts w:ascii="Arial" w:hAnsi="Arial" w:cs="Arial"/>
              </w:rPr>
              <w:t xml:space="preserve">Insofern ein Hilfsrahmen verbaut wird, muss dieser einen dauerhaften Korrosionsschutz vorweisen, durch Edelstahl, Feuerverzinkung oder Pulverbeschichtung mit folgender Anforderung: der Hilfsrahmen und die Bodengruppe aus Stahl sind so mit offenen Stahlprofilen zu konstruieren, dass </w:t>
            </w:r>
            <w:r w:rsidRPr="0031783F">
              <w:rPr>
                <w:rFonts w:ascii="Arial" w:hAnsi="Arial" w:cs="Arial"/>
              </w:rPr>
              <w:lastRenderedPageBreak/>
              <w:t>beim anschließenden Lackierprozess sichergestellt ist, dass alle Stahlkantteiloberflächen mit Farbe beschichtet werden, auch in schwer zugänglichen Eck- und Kreuzverbindungen.</w:t>
            </w:r>
          </w:p>
          <w:p w14:paraId="2280E872" w14:textId="77777777" w:rsidR="001E64D6" w:rsidRPr="0031783F" w:rsidRDefault="001E64D6" w:rsidP="0031783F">
            <w:pPr>
              <w:spacing w:before="120" w:after="120" w:line="257" w:lineRule="auto"/>
              <w:jc w:val="both"/>
              <w:rPr>
                <w:rFonts w:ascii="Arial" w:hAnsi="Arial" w:cs="Arial"/>
              </w:rPr>
            </w:pPr>
          </w:p>
          <w:p w14:paraId="5070032E" w14:textId="1D369F1A" w:rsidR="001E64D6" w:rsidRPr="0031783F" w:rsidRDefault="001E64D6" w:rsidP="0031783F">
            <w:pPr>
              <w:spacing w:before="120" w:after="120" w:line="257" w:lineRule="auto"/>
              <w:jc w:val="both"/>
              <w:rPr>
                <w:rFonts w:ascii="Arial" w:hAnsi="Arial" w:cs="Arial"/>
              </w:rPr>
            </w:pPr>
            <w:r w:rsidRPr="0031783F">
              <w:rPr>
                <w:rFonts w:ascii="Arial" w:hAnsi="Arial" w:cs="Arial"/>
              </w:rPr>
              <w:t>Wo aus technischen Gründen geschlossene Profile nicht vermieden werden können, müssen die entstehenden Hohlrauminnenflächen zu 100% mit Hohlraumversiegelungswachs benetzt werden.</w:t>
            </w:r>
          </w:p>
        </w:tc>
        <w:tc>
          <w:tcPr>
            <w:tcW w:w="689" w:type="pct"/>
            <w:shd w:val="clear" w:color="auto" w:fill="auto"/>
            <w:noWrap/>
          </w:tcPr>
          <w:p w14:paraId="7436CA4F" w14:textId="77777777" w:rsidR="001E64D6" w:rsidRPr="00AB2035" w:rsidRDefault="001E64D6" w:rsidP="001E64D6">
            <w:pPr>
              <w:rPr>
                <w:szCs w:val="20"/>
              </w:rPr>
            </w:pPr>
            <w:r w:rsidRPr="00AB2035">
              <w:rPr>
                <w:szCs w:val="20"/>
              </w:rPr>
              <w:lastRenderedPageBreak/>
              <w:t> </w:t>
            </w:r>
          </w:p>
        </w:tc>
      </w:tr>
      <w:tr w:rsidR="001E64D6" w:rsidRPr="00AB2035" w14:paraId="46152C0D" w14:textId="77777777" w:rsidTr="0048279F">
        <w:trPr>
          <w:trHeight w:val="510"/>
        </w:trPr>
        <w:tc>
          <w:tcPr>
            <w:tcW w:w="403" w:type="pct"/>
            <w:shd w:val="clear" w:color="auto" w:fill="auto"/>
            <w:vAlign w:val="center"/>
          </w:tcPr>
          <w:p w14:paraId="087C45FC" w14:textId="58238A15" w:rsidR="000B1990" w:rsidRPr="00626C66" w:rsidRDefault="000B1990" w:rsidP="0048279F">
            <w:pPr>
              <w:rPr>
                <w:rFonts w:cs="Arial"/>
                <w:sz w:val="16"/>
                <w:szCs w:val="16"/>
              </w:rPr>
            </w:pPr>
            <w:r w:rsidRPr="00626C66">
              <w:rPr>
                <w:rFonts w:cs="Arial"/>
                <w:sz w:val="16"/>
                <w:szCs w:val="16"/>
              </w:rPr>
              <w:t>3.1.4</w:t>
            </w:r>
          </w:p>
        </w:tc>
        <w:tc>
          <w:tcPr>
            <w:tcW w:w="3908" w:type="pct"/>
            <w:shd w:val="clear" w:color="auto" w:fill="auto"/>
            <w:vAlign w:val="center"/>
          </w:tcPr>
          <w:p w14:paraId="030BE3D3" w14:textId="77777777" w:rsidR="001E64D6" w:rsidRPr="0031783F" w:rsidRDefault="001E64D6" w:rsidP="0031783F">
            <w:pPr>
              <w:spacing w:before="120" w:after="120" w:line="257" w:lineRule="auto"/>
              <w:jc w:val="both"/>
              <w:rPr>
                <w:rFonts w:ascii="Arial" w:hAnsi="Arial" w:cs="Arial"/>
                <w:b/>
              </w:rPr>
            </w:pPr>
            <w:r w:rsidRPr="0031783F">
              <w:rPr>
                <w:rFonts w:ascii="Arial" w:hAnsi="Arial" w:cs="Arial"/>
                <w:b/>
              </w:rPr>
              <w:t>Unterbodenschutz</w:t>
            </w:r>
          </w:p>
          <w:p w14:paraId="5EE91055" w14:textId="1E42109E" w:rsidR="001E64D6" w:rsidRPr="0031783F" w:rsidRDefault="001E64D6" w:rsidP="0031783F">
            <w:pPr>
              <w:spacing w:before="120" w:after="120" w:line="257" w:lineRule="auto"/>
              <w:jc w:val="both"/>
              <w:rPr>
                <w:rFonts w:ascii="Arial" w:hAnsi="Arial" w:cs="Arial"/>
              </w:rPr>
            </w:pPr>
            <w:r w:rsidRPr="0031783F">
              <w:rPr>
                <w:rFonts w:ascii="Arial" w:hAnsi="Arial" w:cs="Arial"/>
              </w:rPr>
              <w:t>Erst nach Abschluss aller Kontrollen und eventuell notwendiger Nacharbeiten an der Lackierung ist die gesamte Fahrerhausunterseite, das Fahrgestell und die Aufbauunterseite mit einem Korrosionsschutzwachs zu beschichten. Es muss dauerelastische, selbstheilende und alterungs-beständige Eigenschaften haben. Ecken und Spalte</w:t>
            </w:r>
            <w:r w:rsidR="0082363E">
              <w:rPr>
                <w:rFonts w:ascii="Arial" w:hAnsi="Arial" w:cs="Arial"/>
              </w:rPr>
              <w:t>n</w:t>
            </w:r>
            <w:r w:rsidRPr="0031783F">
              <w:rPr>
                <w:rFonts w:ascii="Arial" w:hAnsi="Arial" w:cs="Arial"/>
              </w:rPr>
              <w:t xml:space="preserve"> müssen sicher durchdrungen und versiegelt werden. Rissfreiheit und Kälteflexibilität müssen gewährleistet sein. Die Oberfläche muss sauber und grifffest abtrocknen. Es ist eine Schichtdicke von mind. 200 μm auszuführen. Die Schutzeigenschaften dürfen sich bei freier Bewitterung des Fahrzeuges (mitteleuropäisches Klima, Industrieluft) über einen Zeitraum von 36 Monaten nicht verändern. Ausgenommen ist mechanischer Abrieb.</w:t>
            </w:r>
          </w:p>
        </w:tc>
        <w:tc>
          <w:tcPr>
            <w:tcW w:w="689" w:type="pct"/>
            <w:shd w:val="clear" w:color="auto" w:fill="auto"/>
            <w:noWrap/>
          </w:tcPr>
          <w:p w14:paraId="2E246A77" w14:textId="77777777" w:rsidR="001E64D6" w:rsidRPr="00AB2035" w:rsidRDefault="001E64D6" w:rsidP="001E64D6">
            <w:pPr>
              <w:rPr>
                <w:szCs w:val="20"/>
              </w:rPr>
            </w:pPr>
            <w:r w:rsidRPr="00AB2035">
              <w:rPr>
                <w:szCs w:val="20"/>
              </w:rPr>
              <w:t> </w:t>
            </w:r>
          </w:p>
        </w:tc>
      </w:tr>
      <w:tr w:rsidR="001E64D6" w:rsidRPr="00AB2035" w14:paraId="5BAF28BA" w14:textId="77777777" w:rsidTr="0048279F">
        <w:trPr>
          <w:trHeight w:val="255"/>
        </w:trPr>
        <w:tc>
          <w:tcPr>
            <w:tcW w:w="403" w:type="pct"/>
            <w:shd w:val="clear" w:color="auto" w:fill="auto"/>
            <w:vAlign w:val="center"/>
          </w:tcPr>
          <w:p w14:paraId="3547B9E0" w14:textId="2FF5B56C" w:rsidR="000B1990" w:rsidRPr="00626C66" w:rsidRDefault="000B1990" w:rsidP="0048279F">
            <w:pPr>
              <w:rPr>
                <w:rFonts w:cs="Arial"/>
                <w:sz w:val="16"/>
                <w:szCs w:val="16"/>
              </w:rPr>
            </w:pPr>
            <w:r w:rsidRPr="00626C66">
              <w:rPr>
                <w:rFonts w:cs="Arial"/>
                <w:sz w:val="16"/>
                <w:szCs w:val="16"/>
              </w:rPr>
              <w:t>3.1.5</w:t>
            </w:r>
          </w:p>
        </w:tc>
        <w:tc>
          <w:tcPr>
            <w:tcW w:w="3908" w:type="pct"/>
            <w:shd w:val="clear" w:color="auto" w:fill="auto"/>
            <w:noWrap/>
            <w:vAlign w:val="center"/>
          </w:tcPr>
          <w:p w14:paraId="18772F51" w14:textId="77777777" w:rsidR="001E64D6" w:rsidRPr="0031783F" w:rsidRDefault="001E64D6" w:rsidP="0031783F">
            <w:pPr>
              <w:spacing w:before="120" w:after="120" w:line="257" w:lineRule="auto"/>
              <w:jc w:val="both"/>
              <w:rPr>
                <w:rFonts w:ascii="Arial" w:hAnsi="Arial" w:cs="Arial"/>
                <w:b/>
              </w:rPr>
            </w:pPr>
            <w:r w:rsidRPr="0031783F">
              <w:rPr>
                <w:rFonts w:ascii="Arial" w:hAnsi="Arial" w:cs="Arial"/>
                <w:b/>
              </w:rPr>
              <w:t>Hohlraumversiegelung</w:t>
            </w:r>
          </w:p>
          <w:p w14:paraId="2F5EFE6F" w14:textId="77777777" w:rsidR="001E64D6" w:rsidRPr="0031783F" w:rsidRDefault="001E64D6" w:rsidP="0031783F">
            <w:pPr>
              <w:spacing w:before="120" w:after="120" w:line="257" w:lineRule="auto"/>
              <w:jc w:val="both"/>
              <w:rPr>
                <w:rFonts w:ascii="Arial" w:hAnsi="Arial" w:cs="Arial"/>
              </w:rPr>
            </w:pPr>
            <w:r w:rsidRPr="0031783F">
              <w:rPr>
                <w:rFonts w:ascii="Arial" w:hAnsi="Arial" w:cs="Arial"/>
              </w:rPr>
              <w:t xml:space="preserve">Sämtliche Hohlräume des Fahrerhauses und des Aufbaues sind bis ca. 40 cm oberhalb der jeweiligen Fahrerhaus- bzw. Aufbauunterkante (dem gesamten Verlauf der Unterkante rundum folgend) mit einem kriechfähigen und dauerelastischen Hohlraumwachs zu beschichten. Mindesteigenschaften analog Ziff. 3.1.4. Es ist eine geschlossene Oberfläche herzustellen, die den Hohlraum allseitig bedeckt und ein Unterrosten wirksam verhindert. Die Schichtdicke soll mind. 50 μm betragen. Die Schutzeigenschaften dürfen sich bei freier Bewitterung des Fahrzeuges (mitteleuropäisches Klima, Industrieluft) ohne Nacharbeit über einen Zeitraum von 6 Jahren nicht verändern. </w:t>
            </w:r>
          </w:p>
          <w:p w14:paraId="7D873EAB" w14:textId="6A53B127" w:rsidR="001E64D6" w:rsidRPr="0031783F" w:rsidRDefault="001E64D6" w:rsidP="0031783F">
            <w:pPr>
              <w:spacing w:before="120" w:after="120" w:line="257" w:lineRule="auto"/>
              <w:jc w:val="both"/>
              <w:rPr>
                <w:rFonts w:ascii="Arial" w:hAnsi="Arial" w:cs="Arial"/>
                <w:b/>
              </w:rPr>
            </w:pPr>
            <w:r w:rsidRPr="0031783F">
              <w:rPr>
                <w:rFonts w:ascii="Arial" w:hAnsi="Arial" w:cs="Arial"/>
                <w:b/>
              </w:rPr>
              <w:t>Die beschriebene Hohlraumversiegelung ist auch dann vorzunehmen, wenn die serienmäßigen Produktionsschritte keine weitere Behandlung vorsehen oder nicht für erforderlich halten!</w:t>
            </w:r>
          </w:p>
        </w:tc>
        <w:tc>
          <w:tcPr>
            <w:tcW w:w="689" w:type="pct"/>
            <w:shd w:val="clear" w:color="auto" w:fill="auto"/>
            <w:noWrap/>
          </w:tcPr>
          <w:p w14:paraId="487C17F0" w14:textId="77777777" w:rsidR="001E64D6" w:rsidRPr="00AB2035" w:rsidRDefault="001E64D6" w:rsidP="001E64D6">
            <w:pPr>
              <w:rPr>
                <w:szCs w:val="20"/>
              </w:rPr>
            </w:pPr>
            <w:r w:rsidRPr="00AB2035">
              <w:rPr>
                <w:szCs w:val="20"/>
              </w:rPr>
              <w:t> </w:t>
            </w:r>
          </w:p>
        </w:tc>
      </w:tr>
      <w:tr w:rsidR="00017D05" w:rsidRPr="00AB2035" w14:paraId="495ED19A" w14:textId="77777777" w:rsidTr="0048279F">
        <w:trPr>
          <w:trHeight w:val="255"/>
        </w:trPr>
        <w:tc>
          <w:tcPr>
            <w:tcW w:w="403" w:type="pct"/>
            <w:shd w:val="clear" w:color="auto" w:fill="auto"/>
            <w:vAlign w:val="center"/>
          </w:tcPr>
          <w:p w14:paraId="786E3834" w14:textId="69285334" w:rsidR="00017D05" w:rsidRPr="00626C66" w:rsidRDefault="00626C66" w:rsidP="0048279F">
            <w:pPr>
              <w:rPr>
                <w:rFonts w:cs="Arial"/>
                <w:sz w:val="16"/>
                <w:szCs w:val="16"/>
              </w:rPr>
            </w:pPr>
            <w:r w:rsidRPr="00626C66">
              <w:rPr>
                <w:rFonts w:cs="Arial"/>
                <w:sz w:val="16"/>
                <w:szCs w:val="16"/>
              </w:rPr>
              <w:t>3.1.</w:t>
            </w:r>
            <w:r>
              <w:rPr>
                <w:rFonts w:cs="Arial"/>
                <w:sz w:val="16"/>
                <w:szCs w:val="16"/>
              </w:rPr>
              <w:t>6</w:t>
            </w:r>
          </w:p>
        </w:tc>
        <w:tc>
          <w:tcPr>
            <w:tcW w:w="3908" w:type="pct"/>
            <w:shd w:val="clear" w:color="auto" w:fill="auto"/>
            <w:noWrap/>
            <w:vAlign w:val="center"/>
          </w:tcPr>
          <w:p w14:paraId="41567112" w14:textId="77777777" w:rsidR="00017D05" w:rsidRDefault="00017D05" w:rsidP="00017D05">
            <w:pPr>
              <w:spacing w:before="120" w:after="120" w:line="0" w:lineRule="atLeast"/>
              <w:jc w:val="both"/>
              <w:rPr>
                <w:rFonts w:ascii="Arial" w:hAnsi="Arial" w:cs="Arial"/>
                <w:b/>
                <w:bCs/>
              </w:rPr>
            </w:pPr>
            <w:r w:rsidRPr="000875DD">
              <w:rPr>
                <w:rFonts w:ascii="Arial" w:hAnsi="Arial" w:cs="Arial"/>
                <w:b/>
                <w:bCs/>
              </w:rPr>
              <w:t>Farbgebung</w:t>
            </w:r>
            <w:r>
              <w:rPr>
                <w:rFonts w:ascii="Arial" w:hAnsi="Arial" w:cs="Arial"/>
                <w:b/>
                <w:bCs/>
              </w:rPr>
              <w:t xml:space="preserve"> des Fahrzeuges</w:t>
            </w:r>
          </w:p>
          <w:p w14:paraId="2C3C8860" w14:textId="77777777" w:rsidR="00017D05" w:rsidRDefault="00017D05" w:rsidP="00017D05">
            <w:pPr>
              <w:spacing w:before="120" w:after="120" w:line="0" w:lineRule="atLeast"/>
              <w:jc w:val="both"/>
              <w:rPr>
                <w:rFonts w:ascii="Arial" w:hAnsi="Arial" w:cs="Arial"/>
              </w:rPr>
            </w:pPr>
            <w:r w:rsidRPr="000875DD">
              <w:rPr>
                <w:rFonts w:ascii="Arial" w:hAnsi="Arial" w:cs="Arial"/>
              </w:rPr>
              <w:t xml:space="preserve">Die </w:t>
            </w:r>
            <w:r>
              <w:rPr>
                <w:rFonts w:ascii="Arial" w:hAnsi="Arial" w:cs="Arial"/>
              </w:rPr>
              <w:t>Farbgebung</w:t>
            </w:r>
            <w:r w:rsidRPr="000875DD">
              <w:rPr>
                <w:rFonts w:ascii="Arial" w:hAnsi="Arial" w:cs="Arial"/>
              </w:rPr>
              <w:t xml:space="preserve"> </w:t>
            </w:r>
            <w:r>
              <w:rPr>
                <w:rFonts w:ascii="Arial" w:hAnsi="Arial" w:cs="Arial"/>
              </w:rPr>
              <w:t>ist folgendermaßen durchzuführen:</w:t>
            </w:r>
            <w:r w:rsidRPr="000875DD">
              <w:rPr>
                <w:rFonts w:ascii="Arial" w:hAnsi="Arial" w:cs="Arial"/>
              </w:rPr>
              <w:t xml:space="preserve"> </w:t>
            </w:r>
          </w:p>
          <w:p w14:paraId="29488446" w14:textId="77777777" w:rsidR="00017D05" w:rsidRPr="006D5EFB" w:rsidRDefault="00017D05" w:rsidP="00017D05">
            <w:pPr>
              <w:pStyle w:val="Listenabsatz"/>
              <w:numPr>
                <w:ilvl w:val="0"/>
                <w:numId w:val="7"/>
              </w:numPr>
              <w:spacing w:before="120" w:after="120" w:line="0" w:lineRule="atLeast"/>
              <w:jc w:val="both"/>
            </w:pPr>
            <w:r w:rsidRPr="006D5EFB">
              <w:t>Gesamtfahrzeug</w:t>
            </w:r>
            <w:r w:rsidRPr="006D5EFB">
              <w:rPr>
                <w:b/>
              </w:rPr>
              <w:t xml:space="preserve"> </w:t>
            </w:r>
            <w:r w:rsidRPr="006D5EFB">
              <w:rPr>
                <w:color w:val="000000"/>
              </w:rPr>
              <w:t>feuerrot</w:t>
            </w:r>
            <w:r>
              <w:rPr>
                <w:color w:val="000000"/>
              </w:rPr>
              <w:t xml:space="preserve"> </w:t>
            </w:r>
            <w:r>
              <w:t xml:space="preserve">RAL </w:t>
            </w:r>
            <w:r w:rsidRPr="006D5EFB">
              <w:t>3000</w:t>
            </w:r>
            <w:r>
              <w:t xml:space="preserve"> lackiert oder foliert</w:t>
            </w:r>
          </w:p>
          <w:p w14:paraId="5E072A26" w14:textId="77777777" w:rsidR="00017D05" w:rsidRPr="006D5EFB" w:rsidRDefault="00017D05" w:rsidP="00017D05">
            <w:pPr>
              <w:pStyle w:val="Listenabsatz"/>
              <w:numPr>
                <w:ilvl w:val="0"/>
                <w:numId w:val="7"/>
              </w:numPr>
              <w:spacing w:before="120" w:after="120" w:line="0" w:lineRule="atLeast"/>
              <w:jc w:val="both"/>
            </w:pPr>
            <w:r w:rsidRPr="006D5EFB">
              <w:rPr>
                <w:color w:val="000000"/>
              </w:rPr>
              <w:t xml:space="preserve">Stoßfänger </w:t>
            </w:r>
            <w:r>
              <w:t xml:space="preserve">reinweiß RAL </w:t>
            </w:r>
            <w:r w:rsidRPr="006D5EFB">
              <w:t>9010</w:t>
            </w:r>
            <w:r>
              <w:t xml:space="preserve"> lackiert oder foliert</w:t>
            </w:r>
          </w:p>
          <w:p w14:paraId="53E8E0E6" w14:textId="77777777" w:rsidR="00017D05" w:rsidRPr="00CE6E45" w:rsidRDefault="00017D05" w:rsidP="00017D05">
            <w:pPr>
              <w:pStyle w:val="Listenabsatz"/>
              <w:numPr>
                <w:ilvl w:val="0"/>
                <w:numId w:val="7"/>
              </w:numPr>
              <w:spacing w:before="120" w:after="120" w:line="0" w:lineRule="atLeast"/>
              <w:jc w:val="both"/>
              <w:rPr>
                <w:rFonts w:cs="Arial"/>
              </w:rPr>
            </w:pPr>
            <w:r w:rsidRPr="008F7420">
              <w:rPr>
                <w:color w:val="000000"/>
              </w:rPr>
              <w:t xml:space="preserve">Kotflügel </w:t>
            </w:r>
            <w:r w:rsidRPr="006D5EFB">
              <w:t>reinweiß</w:t>
            </w:r>
            <w:r>
              <w:t xml:space="preserve"> </w:t>
            </w:r>
            <w:r w:rsidRPr="006D5EFB">
              <w:t>RAL</w:t>
            </w:r>
            <w:r>
              <w:t xml:space="preserve"> </w:t>
            </w:r>
            <w:r w:rsidRPr="006D5EFB">
              <w:t>9010</w:t>
            </w:r>
            <w:r>
              <w:t xml:space="preserve"> lackiert oder foliert</w:t>
            </w:r>
          </w:p>
          <w:p w14:paraId="2808C361" w14:textId="14A9196A" w:rsidR="00017D05" w:rsidRPr="008F7420" w:rsidRDefault="00017D05" w:rsidP="00017D05">
            <w:pPr>
              <w:pStyle w:val="Listenabsatz"/>
              <w:numPr>
                <w:ilvl w:val="0"/>
                <w:numId w:val="7"/>
              </w:numPr>
              <w:spacing w:before="120" w:after="120" w:line="0" w:lineRule="atLeast"/>
              <w:jc w:val="both"/>
              <w:rPr>
                <w:rFonts w:cs="Arial"/>
              </w:rPr>
            </w:pPr>
            <w:r>
              <w:t xml:space="preserve">Felgen </w:t>
            </w:r>
            <w:r w:rsidR="00577891">
              <w:t>silber</w:t>
            </w:r>
          </w:p>
          <w:p w14:paraId="733C2252" w14:textId="61E31EF2" w:rsidR="00017D05" w:rsidRDefault="00017D05" w:rsidP="00017D05">
            <w:pPr>
              <w:spacing w:before="120" w:after="120" w:line="0" w:lineRule="atLeast"/>
              <w:jc w:val="both"/>
              <w:rPr>
                <w:rFonts w:ascii="Arial" w:hAnsi="Arial" w:cs="Arial"/>
                <w:bCs/>
              </w:rPr>
            </w:pPr>
            <w:r>
              <w:rPr>
                <w:rFonts w:ascii="Arial" w:hAnsi="Arial" w:cs="Arial"/>
                <w:bCs/>
              </w:rPr>
              <w:t>Die Lackierung, Beklebung und Beschriftung des gesamten Feuerwehrfahrzeuges ist gemäß den Vorgaben der Anlage 1 zum Leistungsverzeichnis „</w:t>
            </w:r>
            <w:r w:rsidRPr="005F7130">
              <w:rPr>
                <w:rFonts w:ascii="Arial" w:hAnsi="Arial" w:cs="Arial"/>
                <w:bCs/>
              </w:rPr>
              <w:t xml:space="preserve">Anlage 1 Beklebungsvorgabe </w:t>
            </w:r>
            <w:r w:rsidR="001D6658">
              <w:rPr>
                <w:rFonts w:ascii="Arial" w:hAnsi="Arial" w:cs="Arial"/>
                <w:bCs/>
              </w:rPr>
              <w:t>LF</w:t>
            </w:r>
            <w:r w:rsidRPr="005F7130">
              <w:rPr>
                <w:rFonts w:ascii="Arial" w:hAnsi="Arial" w:cs="Arial"/>
                <w:bCs/>
              </w:rPr>
              <w:t>.pdf</w:t>
            </w:r>
            <w:r>
              <w:rPr>
                <w:rFonts w:ascii="Arial" w:hAnsi="Arial" w:cs="Arial"/>
                <w:bCs/>
              </w:rPr>
              <w:t>“ durchzuführen. Details können in der Baubesprechung abgestimmt werden.</w:t>
            </w:r>
          </w:p>
          <w:p w14:paraId="376F14C8" w14:textId="64FDABEF" w:rsidR="00017D05" w:rsidRPr="0031783F" w:rsidRDefault="00017D05" w:rsidP="00017D05">
            <w:pPr>
              <w:spacing w:before="120" w:after="120" w:line="257" w:lineRule="auto"/>
              <w:jc w:val="both"/>
              <w:rPr>
                <w:rFonts w:ascii="Arial" w:hAnsi="Arial" w:cs="Arial"/>
                <w:b/>
              </w:rPr>
            </w:pPr>
            <w:r>
              <w:rPr>
                <w:rFonts w:ascii="Arial" w:hAnsi="Arial" w:cs="Arial"/>
                <w:bCs/>
              </w:rPr>
              <w:lastRenderedPageBreak/>
              <w:t>Vor dem Anbringen der Beschriftung ist diese mit dem Auftraggeber abzustimmen. Dazu ist diesem ein Beklebungs-/Beschriftungsentwurf vorzulegen. Änderungen werden anschließend abgestimmt und die Beklebung/Beschriftung erfolgt nach Freigabe durch den Auftraggeber.</w:t>
            </w:r>
          </w:p>
        </w:tc>
        <w:tc>
          <w:tcPr>
            <w:tcW w:w="689" w:type="pct"/>
            <w:shd w:val="clear" w:color="auto" w:fill="auto"/>
            <w:noWrap/>
          </w:tcPr>
          <w:p w14:paraId="3B7D1A18" w14:textId="77777777" w:rsidR="00017D05" w:rsidRPr="00AB2035" w:rsidRDefault="00017D05" w:rsidP="001E64D6">
            <w:pPr>
              <w:rPr>
                <w:szCs w:val="20"/>
              </w:rPr>
            </w:pPr>
          </w:p>
        </w:tc>
      </w:tr>
      <w:tr w:rsidR="00084B88" w:rsidRPr="00AB2035" w14:paraId="33A909DD" w14:textId="77777777" w:rsidTr="00D376C9">
        <w:trPr>
          <w:trHeight w:val="255"/>
        </w:trPr>
        <w:tc>
          <w:tcPr>
            <w:tcW w:w="5000" w:type="pct"/>
            <w:gridSpan w:val="3"/>
            <w:shd w:val="clear" w:color="auto" w:fill="BFBFBF" w:themeFill="background1" w:themeFillShade="BF"/>
          </w:tcPr>
          <w:p w14:paraId="2AD7CB8F" w14:textId="586CD3E9" w:rsidR="00084B88" w:rsidRPr="00AB2035" w:rsidRDefault="00CC63C9" w:rsidP="00E06CF6">
            <w:pPr>
              <w:pStyle w:val="berschrift2"/>
              <w:numPr>
                <w:ilvl w:val="1"/>
                <w:numId w:val="14"/>
              </w:numPr>
            </w:pPr>
            <w:bookmarkStart w:id="103" w:name="_Toc208828853"/>
            <w:r>
              <w:t>Fahrgestell</w:t>
            </w:r>
            <w:r w:rsidR="00CE5ED4">
              <w:t>, Fahrerhaus</w:t>
            </w:r>
            <w:r w:rsidR="00F664C1">
              <w:t xml:space="preserve"> und Mannschaftsraum</w:t>
            </w:r>
            <w:bookmarkEnd w:id="103"/>
          </w:p>
        </w:tc>
      </w:tr>
      <w:tr w:rsidR="00BD128D" w:rsidRPr="00AB2035" w14:paraId="1046C2F8" w14:textId="77777777" w:rsidTr="00BD128D">
        <w:trPr>
          <w:trHeight w:val="614"/>
          <w:hidden/>
        </w:trPr>
        <w:tc>
          <w:tcPr>
            <w:tcW w:w="5000" w:type="pct"/>
            <w:gridSpan w:val="3"/>
            <w:shd w:val="clear" w:color="auto" w:fill="D9D9D9" w:themeFill="background1" w:themeFillShade="D9"/>
            <w:vAlign w:val="bottom"/>
          </w:tcPr>
          <w:p w14:paraId="54DBEA70" w14:textId="77777777" w:rsidR="00FF0F60" w:rsidRPr="00FF0F60" w:rsidRDefault="00FF0F60" w:rsidP="00E06CF6">
            <w:pPr>
              <w:pStyle w:val="Listenabsatz"/>
              <w:keepNext/>
              <w:keepLines/>
              <w:numPr>
                <w:ilvl w:val="0"/>
                <w:numId w:val="15"/>
              </w:numPr>
              <w:spacing w:before="360" w:after="120" w:line="257" w:lineRule="auto"/>
              <w:contextualSpacing w:val="0"/>
              <w:outlineLvl w:val="0"/>
              <w:rPr>
                <w:rFonts w:eastAsiaTheme="majorEastAsia" w:cstheme="majorBidi"/>
                <w:b/>
                <w:vanish/>
                <w:sz w:val="28"/>
                <w:szCs w:val="32"/>
              </w:rPr>
            </w:pPr>
            <w:bookmarkStart w:id="104" w:name="_Toc149223138"/>
            <w:bookmarkStart w:id="105" w:name="_Toc149223375"/>
            <w:bookmarkStart w:id="106" w:name="_Toc149223447"/>
            <w:bookmarkStart w:id="107" w:name="_Toc149296572"/>
            <w:bookmarkStart w:id="108" w:name="_Toc155863785"/>
            <w:bookmarkStart w:id="109" w:name="_Toc159582659"/>
            <w:bookmarkStart w:id="110" w:name="_Toc161834134"/>
            <w:bookmarkStart w:id="111" w:name="_Toc161834175"/>
            <w:bookmarkStart w:id="112" w:name="_Toc164692006"/>
            <w:bookmarkStart w:id="113" w:name="_Toc165034442"/>
            <w:bookmarkStart w:id="114" w:name="_Toc165034595"/>
            <w:bookmarkStart w:id="115" w:name="_Toc165034795"/>
            <w:bookmarkStart w:id="116" w:name="_Toc165035377"/>
            <w:bookmarkStart w:id="117" w:name="_Toc165035607"/>
            <w:bookmarkStart w:id="118" w:name="_Toc165035805"/>
            <w:bookmarkStart w:id="119" w:name="_Toc165272987"/>
            <w:bookmarkStart w:id="120" w:name="_Toc165273044"/>
            <w:bookmarkStart w:id="121" w:name="_Toc165274577"/>
            <w:bookmarkStart w:id="122" w:name="_Toc165281382"/>
            <w:bookmarkStart w:id="123" w:name="_Toc167698360"/>
            <w:bookmarkStart w:id="124" w:name="_Toc169512472"/>
            <w:bookmarkStart w:id="125" w:name="_Toc169513354"/>
            <w:bookmarkStart w:id="126" w:name="_Toc169588767"/>
            <w:bookmarkStart w:id="127" w:name="_Toc169671170"/>
            <w:bookmarkStart w:id="128" w:name="_Toc173330389"/>
            <w:bookmarkStart w:id="129" w:name="_Toc173330434"/>
            <w:bookmarkStart w:id="130" w:name="_Toc173850473"/>
            <w:bookmarkStart w:id="131" w:name="_Toc181702044"/>
            <w:bookmarkStart w:id="132" w:name="_Toc181702085"/>
            <w:bookmarkStart w:id="133" w:name="_Toc182227020"/>
            <w:bookmarkStart w:id="134" w:name="_Toc182227060"/>
            <w:bookmarkStart w:id="135" w:name="_Toc182227101"/>
            <w:bookmarkStart w:id="136" w:name="_Toc198297324"/>
            <w:bookmarkStart w:id="137" w:name="_Toc198558388"/>
            <w:bookmarkStart w:id="138" w:name="_Toc201049547"/>
            <w:bookmarkStart w:id="139" w:name="_Toc208828854"/>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39B0150" w14:textId="77777777" w:rsidR="00FF0F60" w:rsidRPr="00FF0F60" w:rsidRDefault="00FF0F60" w:rsidP="00E06CF6">
            <w:pPr>
              <w:pStyle w:val="Listenabsatz"/>
              <w:keepNext/>
              <w:keepLines/>
              <w:numPr>
                <w:ilvl w:val="1"/>
                <w:numId w:val="15"/>
              </w:numPr>
              <w:spacing w:before="360" w:after="120" w:line="257" w:lineRule="auto"/>
              <w:contextualSpacing w:val="0"/>
              <w:outlineLvl w:val="1"/>
              <w:rPr>
                <w:rFonts w:eastAsiaTheme="majorEastAsia" w:cstheme="majorBidi"/>
                <w:b/>
                <w:vanish/>
                <w:sz w:val="24"/>
                <w:szCs w:val="26"/>
              </w:rPr>
            </w:pPr>
            <w:bookmarkStart w:id="140" w:name="_Toc149223448"/>
            <w:bookmarkStart w:id="141" w:name="_Toc149296573"/>
            <w:bookmarkStart w:id="142" w:name="_Toc155863786"/>
            <w:bookmarkStart w:id="143" w:name="_Toc159582660"/>
            <w:bookmarkStart w:id="144" w:name="_Toc161834135"/>
            <w:bookmarkStart w:id="145" w:name="_Toc161834176"/>
            <w:bookmarkStart w:id="146" w:name="_Toc164692007"/>
            <w:bookmarkStart w:id="147" w:name="_Toc165034443"/>
            <w:bookmarkStart w:id="148" w:name="_Toc165034596"/>
            <w:bookmarkStart w:id="149" w:name="_Toc165034796"/>
            <w:bookmarkStart w:id="150" w:name="_Toc165035378"/>
            <w:bookmarkStart w:id="151" w:name="_Toc165035608"/>
            <w:bookmarkStart w:id="152" w:name="_Toc165035806"/>
            <w:bookmarkStart w:id="153" w:name="_Toc165272988"/>
            <w:bookmarkStart w:id="154" w:name="_Toc165273045"/>
            <w:bookmarkStart w:id="155" w:name="_Toc165274578"/>
            <w:bookmarkStart w:id="156" w:name="_Toc165281383"/>
            <w:bookmarkStart w:id="157" w:name="_Toc167698361"/>
            <w:bookmarkStart w:id="158" w:name="_Toc169512473"/>
            <w:bookmarkStart w:id="159" w:name="_Toc169513355"/>
            <w:bookmarkStart w:id="160" w:name="_Toc169588768"/>
            <w:bookmarkStart w:id="161" w:name="_Toc169671171"/>
            <w:bookmarkStart w:id="162" w:name="_Toc173330390"/>
            <w:bookmarkStart w:id="163" w:name="_Toc173330435"/>
            <w:bookmarkStart w:id="164" w:name="_Toc173850474"/>
            <w:bookmarkStart w:id="165" w:name="_Toc181702045"/>
            <w:bookmarkStart w:id="166" w:name="_Toc181702086"/>
            <w:bookmarkStart w:id="167" w:name="_Toc182227021"/>
            <w:bookmarkStart w:id="168" w:name="_Toc182227061"/>
            <w:bookmarkStart w:id="169" w:name="_Toc182227102"/>
            <w:bookmarkStart w:id="170" w:name="_Toc198297325"/>
            <w:bookmarkStart w:id="171" w:name="_Toc198558389"/>
            <w:bookmarkStart w:id="172" w:name="_Toc201049548"/>
            <w:bookmarkStart w:id="173" w:name="_Toc208828855"/>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7A9083C" w14:textId="77777777" w:rsidR="00FF0F60" w:rsidRPr="00FF0F60" w:rsidRDefault="00FF0F60" w:rsidP="00E06CF6">
            <w:pPr>
              <w:pStyle w:val="Listenabsatz"/>
              <w:keepNext/>
              <w:keepLines/>
              <w:numPr>
                <w:ilvl w:val="1"/>
                <w:numId w:val="15"/>
              </w:numPr>
              <w:spacing w:before="360" w:after="120" w:line="257" w:lineRule="auto"/>
              <w:contextualSpacing w:val="0"/>
              <w:outlineLvl w:val="1"/>
              <w:rPr>
                <w:rFonts w:eastAsiaTheme="majorEastAsia" w:cstheme="majorBidi"/>
                <w:b/>
                <w:vanish/>
                <w:sz w:val="24"/>
                <w:szCs w:val="26"/>
              </w:rPr>
            </w:pPr>
            <w:bookmarkStart w:id="174" w:name="_Toc149223449"/>
            <w:bookmarkStart w:id="175" w:name="_Toc149296574"/>
            <w:bookmarkStart w:id="176" w:name="_Toc155863787"/>
            <w:bookmarkStart w:id="177" w:name="_Toc159582661"/>
            <w:bookmarkStart w:id="178" w:name="_Toc161834136"/>
            <w:bookmarkStart w:id="179" w:name="_Toc161834177"/>
            <w:bookmarkStart w:id="180" w:name="_Toc164692008"/>
            <w:bookmarkStart w:id="181" w:name="_Toc165034444"/>
            <w:bookmarkStart w:id="182" w:name="_Toc165034597"/>
            <w:bookmarkStart w:id="183" w:name="_Toc165034797"/>
            <w:bookmarkStart w:id="184" w:name="_Toc165035379"/>
            <w:bookmarkStart w:id="185" w:name="_Toc165035609"/>
            <w:bookmarkStart w:id="186" w:name="_Toc165035807"/>
            <w:bookmarkStart w:id="187" w:name="_Toc165272989"/>
            <w:bookmarkStart w:id="188" w:name="_Toc165273046"/>
            <w:bookmarkStart w:id="189" w:name="_Toc165274579"/>
            <w:bookmarkStart w:id="190" w:name="_Toc165281384"/>
            <w:bookmarkStart w:id="191" w:name="_Toc167698362"/>
            <w:bookmarkStart w:id="192" w:name="_Toc169512474"/>
            <w:bookmarkStart w:id="193" w:name="_Toc169513356"/>
            <w:bookmarkStart w:id="194" w:name="_Toc169588769"/>
            <w:bookmarkStart w:id="195" w:name="_Toc169671172"/>
            <w:bookmarkStart w:id="196" w:name="_Toc173330391"/>
            <w:bookmarkStart w:id="197" w:name="_Toc173330436"/>
            <w:bookmarkStart w:id="198" w:name="_Toc173850475"/>
            <w:bookmarkStart w:id="199" w:name="_Toc181702046"/>
            <w:bookmarkStart w:id="200" w:name="_Toc181702087"/>
            <w:bookmarkStart w:id="201" w:name="_Toc182227022"/>
            <w:bookmarkStart w:id="202" w:name="_Toc182227062"/>
            <w:bookmarkStart w:id="203" w:name="_Toc182227103"/>
            <w:bookmarkStart w:id="204" w:name="_Toc198297326"/>
            <w:bookmarkStart w:id="205" w:name="_Toc198558390"/>
            <w:bookmarkStart w:id="206" w:name="_Toc201049549"/>
            <w:bookmarkStart w:id="207" w:name="_Toc208828856"/>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F0224B2" w14:textId="2C8E3C38" w:rsidR="00BD128D" w:rsidRPr="00BD128D" w:rsidRDefault="00BD128D" w:rsidP="00FF0F60">
            <w:pPr>
              <w:pStyle w:val="berschrift3"/>
            </w:pPr>
            <w:bookmarkStart w:id="208" w:name="_Toc208828857"/>
            <w:r w:rsidRPr="00BD128D">
              <w:t>Grundlegendes</w:t>
            </w:r>
            <w:bookmarkEnd w:id="208"/>
          </w:p>
        </w:tc>
      </w:tr>
      <w:tr w:rsidR="009B458D" w:rsidRPr="00AB2035" w14:paraId="05DCE5B8" w14:textId="77777777" w:rsidTr="0048279F">
        <w:trPr>
          <w:trHeight w:val="255"/>
        </w:trPr>
        <w:tc>
          <w:tcPr>
            <w:tcW w:w="403" w:type="pct"/>
            <w:shd w:val="clear" w:color="auto" w:fill="auto"/>
            <w:vAlign w:val="center"/>
          </w:tcPr>
          <w:p w14:paraId="556A9E63" w14:textId="041CD013" w:rsidR="0048279F" w:rsidRPr="00626C66" w:rsidRDefault="0048279F" w:rsidP="0048279F">
            <w:pPr>
              <w:rPr>
                <w:rFonts w:cs="Arial"/>
                <w:sz w:val="16"/>
                <w:szCs w:val="16"/>
              </w:rPr>
            </w:pPr>
            <w:r w:rsidRPr="00626C66">
              <w:rPr>
                <w:rFonts w:cs="Arial"/>
                <w:sz w:val="16"/>
                <w:szCs w:val="16"/>
              </w:rPr>
              <w:t>3.2.1.1</w:t>
            </w:r>
          </w:p>
        </w:tc>
        <w:tc>
          <w:tcPr>
            <w:tcW w:w="3908" w:type="pct"/>
            <w:shd w:val="clear" w:color="auto" w:fill="auto"/>
            <w:noWrap/>
          </w:tcPr>
          <w:p w14:paraId="23FA15C7" w14:textId="5E870B90" w:rsidR="009B458D" w:rsidRPr="000875DD" w:rsidRDefault="009B458D" w:rsidP="00DB6D09">
            <w:pPr>
              <w:spacing w:before="120" w:after="120" w:line="257" w:lineRule="auto"/>
              <w:jc w:val="both"/>
              <w:rPr>
                <w:rFonts w:ascii="Arial" w:hAnsi="Arial" w:cs="Arial"/>
              </w:rPr>
            </w:pPr>
            <w:r w:rsidRPr="000875DD">
              <w:rPr>
                <w:rFonts w:ascii="Arial" w:hAnsi="Arial" w:cs="Arial"/>
              </w:rPr>
              <w:t>Frontlenker-Straßen-Fahrgestell</w:t>
            </w:r>
            <w:r w:rsidR="00AE1B1B">
              <w:rPr>
                <w:rFonts w:ascii="Arial" w:hAnsi="Arial" w:cs="Arial"/>
              </w:rPr>
              <w:t xml:space="preserve"> mit einem zulässigen Gesamtgewicht i.H.v. maximal 8.</w:t>
            </w:r>
            <w:r w:rsidR="00F757DC">
              <w:rPr>
                <w:rFonts w:ascii="Arial" w:hAnsi="Arial" w:cs="Arial"/>
              </w:rPr>
              <w:t>8</w:t>
            </w:r>
            <w:r w:rsidR="00AE1B1B">
              <w:rPr>
                <w:rFonts w:ascii="Arial" w:hAnsi="Arial" w:cs="Arial"/>
              </w:rPr>
              <w:t>00 kg</w:t>
            </w:r>
            <w:r w:rsidR="00E05923">
              <w:rPr>
                <w:rFonts w:ascii="Arial" w:hAnsi="Arial" w:cs="Arial"/>
              </w:rPr>
              <w:t>.</w:t>
            </w:r>
          </w:p>
          <w:p w14:paraId="4C22474A" w14:textId="78A75A55" w:rsidR="009B458D" w:rsidRDefault="00620FF7" w:rsidP="009B458D">
            <w:pPr>
              <w:jc w:val="both"/>
              <w:rPr>
                <w:rFonts w:ascii="Arial" w:hAnsi="Arial" w:cs="Arial"/>
              </w:rPr>
            </w:pPr>
            <w:r>
              <w:rPr>
                <w:rFonts w:ascii="Arial" w:hAnsi="Arial" w:cs="Arial"/>
              </w:rPr>
              <w:t>Fahrgestell</w:t>
            </w:r>
            <w:r w:rsidR="00E05923">
              <w:rPr>
                <w:rFonts w:ascii="Arial" w:hAnsi="Arial" w:cs="Arial"/>
              </w:rPr>
              <w:t xml:space="preserve"> mit serienmäßiger Doppelkabine mit vier Türen,</w:t>
            </w:r>
            <w:r>
              <w:rPr>
                <w:rFonts w:ascii="Arial" w:hAnsi="Arial" w:cs="Arial"/>
              </w:rPr>
              <w:t xml:space="preserve"> </w:t>
            </w:r>
            <w:r w:rsidR="009B458D" w:rsidRPr="000875DD">
              <w:rPr>
                <w:rFonts w:ascii="Arial" w:hAnsi="Arial" w:cs="Arial"/>
              </w:rPr>
              <w:t>geeignet zu</w:t>
            </w:r>
            <w:r w:rsidR="009B458D">
              <w:rPr>
                <w:rFonts w:ascii="Arial" w:hAnsi="Arial" w:cs="Arial"/>
              </w:rPr>
              <w:t>m</w:t>
            </w:r>
            <w:r w:rsidR="009B458D" w:rsidRPr="000875DD">
              <w:rPr>
                <w:rFonts w:ascii="Arial" w:hAnsi="Arial" w:cs="Arial"/>
              </w:rPr>
              <w:t xml:space="preserve"> Aufbau eines</w:t>
            </w:r>
            <w:r w:rsidR="009B458D">
              <w:rPr>
                <w:rFonts w:ascii="Arial" w:hAnsi="Arial" w:cs="Arial"/>
              </w:rPr>
              <w:t xml:space="preserve"> </w:t>
            </w:r>
            <w:r w:rsidR="003C7143">
              <w:rPr>
                <w:rFonts w:ascii="Arial" w:hAnsi="Arial" w:cs="Arial"/>
              </w:rPr>
              <w:t>GW Höhenrettung</w:t>
            </w:r>
            <w:r w:rsidR="009B458D">
              <w:rPr>
                <w:rFonts w:ascii="Arial" w:hAnsi="Arial" w:cs="Arial"/>
                <w:bCs/>
              </w:rPr>
              <w:t xml:space="preserve"> </w:t>
            </w:r>
            <w:r w:rsidR="009B458D">
              <w:rPr>
                <w:rFonts w:ascii="Arial" w:hAnsi="Arial" w:cs="Arial"/>
              </w:rPr>
              <w:t xml:space="preserve">in Anlehnung </w:t>
            </w:r>
            <w:r w:rsidR="00B8280C">
              <w:rPr>
                <w:rFonts w:ascii="Arial" w:hAnsi="Arial" w:cs="Arial"/>
              </w:rPr>
              <w:t xml:space="preserve">an die DIN EN 14502-2 und die </w:t>
            </w:r>
            <w:r w:rsidR="009B458D" w:rsidRPr="00D35BF8">
              <w:rPr>
                <w:rFonts w:ascii="Arial" w:hAnsi="Arial" w:cs="Arial"/>
              </w:rPr>
              <w:t>DIN EN 1846</w:t>
            </w:r>
            <w:r w:rsidR="009B458D" w:rsidRPr="000875DD">
              <w:rPr>
                <w:rFonts w:ascii="Arial" w:hAnsi="Arial" w:cs="Arial"/>
              </w:rPr>
              <w:t xml:space="preserve"> Teil 1-3 in den jeweils aktuellen Versionen.</w:t>
            </w:r>
          </w:p>
          <w:p w14:paraId="0151F012" w14:textId="23902275" w:rsidR="00620FF7" w:rsidRPr="00620FF7" w:rsidRDefault="00620FF7" w:rsidP="009B458D">
            <w:pPr>
              <w:jc w:val="both"/>
              <w:rPr>
                <w:rFonts w:ascii="Arial" w:hAnsi="Arial" w:cs="Arial"/>
                <w:b/>
                <w:bCs/>
              </w:rPr>
            </w:pPr>
            <w:r w:rsidRPr="00620FF7">
              <w:rPr>
                <w:rFonts w:ascii="Arial" w:hAnsi="Arial" w:cs="Arial"/>
                <w:b/>
                <w:bCs/>
              </w:rPr>
              <w:t>Hinweis:</w:t>
            </w:r>
          </w:p>
          <w:p w14:paraId="400CD5F6" w14:textId="67F8E567" w:rsidR="00620FF7" w:rsidRPr="007667B5" w:rsidRDefault="00620FF7" w:rsidP="00234199">
            <w:pPr>
              <w:jc w:val="both"/>
              <w:rPr>
                <w:rFonts w:cs="Arial"/>
              </w:rPr>
            </w:pPr>
            <w:r w:rsidRPr="007667B5">
              <w:rPr>
                <w:rFonts w:cs="Arial"/>
              </w:rPr>
              <w:t xml:space="preserve">Bei </w:t>
            </w:r>
            <w:r>
              <w:rPr>
                <w:rFonts w:cs="Arial"/>
              </w:rPr>
              <w:t xml:space="preserve">einer </w:t>
            </w:r>
            <w:r w:rsidRPr="00620FF7">
              <w:rPr>
                <w:rFonts w:cs="Arial"/>
                <w:bCs/>
              </w:rPr>
              <w:t>Fahrwerksanpassung</w:t>
            </w:r>
            <w:r w:rsidRPr="007667B5">
              <w:rPr>
                <w:rFonts w:cs="Arial"/>
              </w:rPr>
              <w:t xml:space="preserve"> ist die Dauerbelastung durch das </w:t>
            </w:r>
            <w:r w:rsidRPr="00620FF7">
              <w:rPr>
                <w:rFonts w:cs="Arial"/>
                <w:bCs/>
              </w:rPr>
              <w:t>Gewicht des einsatzbereiten Fahrzeugs</w:t>
            </w:r>
            <w:r w:rsidRPr="007667B5">
              <w:rPr>
                <w:rFonts w:cs="Arial"/>
              </w:rPr>
              <w:t xml:space="preserve"> zu berücksichtigen. </w:t>
            </w:r>
          </w:p>
          <w:p w14:paraId="31630D95" w14:textId="77777777" w:rsidR="00620FF7" w:rsidRPr="000875DD" w:rsidRDefault="00620FF7" w:rsidP="009B458D">
            <w:pPr>
              <w:jc w:val="both"/>
              <w:rPr>
                <w:rFonts w:ascii="Arial" w:hAnsi="Arial" w:cs="Arial"/>
              </w:rPr>
            </w:pPr>
          </w:p>
          <w:p w14:paraId="0C9EF31A" w14:textId="05A4DE09" w:rsidR="009B458D" w:rsidRPr="000875DD" w:rsidRDefault="009B458D" w:rsidP="009B458D">
            <w:pPr>
              <w:jc w:val="both"/>
              <w:rPr>
                <w:rFonts w:ascii="Arial" w:hAnsi="Arial" w:cs="Arial"/>
              </w:rPr>
            </w:pPr>
            <w:r w:rsidRPr="00416CDF">
              <w:rPr>
                <w:rFonts w:ascii="Arial" w:hAnsi="Arial" w:cs="Arial"/>
              </w:rPr>
              <w:t>Fabrikat angeben:</w:t>
            </w:r>
            <w:r w:rsidRPr="000875DD">
              <w:rPr>
                <w:rFonts w:ascii="Arial" w:hAnsi="Arial" w:cs="Arial"/>
              </w:rPr>
              <w:t xml:space="preserve"> </w:t>
            </w:r>
            <w:r>
              <w:rPr>
                <w:rFonts w:ascii="Arial" w:hAnsi="Arial" w:cs="Arial"/>
                <w:szCs w:val="20"/>
              </w:rPr>
              <w:t>____________________________</w:t>
            </w:r>
            <w:r w:rsidR="00882792">
              <w:rPr>
                <w:rFonts w:ascii="Arial" w:hAnsi="Arial" w:cs="Arial"/>
                <w:szCs w:val="20"/>
              </w:rPr>
              <w:t>_______</w:t>
            </w:r>
          </w:p>
          <w:p w14:paraId="764B24DD" w14:textId="47BBCA79" w:rsidR="00AE1B1B" w:rsidRPr="0015229B" w:rsidRDefault="009B458D" w:rsidP="00DB6D09">
            <w:pPr>
              <w:spacing w:after="120" w:line="257" w:lineRule="auto"/>
              <w:jc w:val="both"/>
              <w:rPr>
                <w:rFonts w:ascii="Arial" w:hAnsi="Arial" w:cs="Arial"/>
                <w:szCs w:val="20"/>
              </w:rPr>
            </w:pPr>
            <w:r w:rsidRPr="00416CDF">
              <w:rPr>
                <w:rFonts w:ascii="Arial" w:hAnsi="Arial" w:cs="Arial"/>
              </w:rPr>
              <w:t>Fahrzeugtyp angeben:</w:t>
            </w:r>
            <w:r w:rsidRPr="000875DD">
              <w:rPr>
                <w:rFonts w:ascii="Arial" w:hAnsi="Arial" w:cs="Arial"/>
              </w:rPr>
              <w:t xml:space="preserve"> </w:t>
            </w:r>
            <w:r>
              <w:rPr>
                <w:rFonts w:ascii="Arial" w:hAnsi="Arial" w:cs="Arial"/>
                <w:szCs w:val="20"/>
              </w:rPr>
              <w:t>________________________</w:t>
            </w:r>
            <w:r w:rsidR="00882792">
              <w:rPr>
                <w:rFonts w:ascii="Arial" w:hAnsi="Arial" w:cs="Arial"/>
                <w:szCs w:val="20"/>
              </w:rPr>
              <w:t>___________</w:t>
            </w:r>
          </w:p>
        </w:tc>
        <w:tc>
          <w:tcPr>
            <w:tcW w:w="689" w:type="pct"/>
            <w:shd w:val="clear" w:color="auto" w:fill="auto"/>
            <w:noWrap/>
          </w:tcPr>
          <w:p w14:paraId="3BD21784" w14:textId="77777777" w:rsidR="009B458D" w:rsidRPr="00AB2035" w:rsidRDefault="009B458D" w:rsidP="00270006">
            <w:pPr>
              <w:rPr>
                <w:szCs w:val="20"/>
              </w:rPr>
            </w:pPr>
          </w:p>
        </w:tc>
      </w:tr>
      <w:tr w:rsidR="00BD128D" w:rsidRPr="00AB2035" w14:paraId="1C1F2979" w14:textId="77777777" w:rsidTr="007C4B41">
        <w:trPr>
          <w:trHeight w:val="255"/>
        </w:trPr>
        <w:tc>
          <w:tcPr>
            <w:tcW w:w="403" w:type="pct"/>
            <w:shd w:val="clear" w:color="auto" w:fill="auto"/>
            <w:vAlign w:val="center"/>
          </w:tcPr>
          <w:p w14:paraId="3DC409D7" w14:textId="2E10B4FA" w:rsidR="0048279F" w:rsidRPr="00626C66" w:rsidRDefault="0048279F" w:rsidP="007C4B41">
            <w:pPr>
              <w:rPr>
                <w:rFonts w:cs="Arial"/>
                <w:sz w:val="16"/>
                <w:szCs w:val="16"/>
              </w:rPr>
            </w:pPr>
            <w:r w:rsidRPr="00626C66">
              <w:rPr>
                <w:rFonts w:cs="Arial"/>
                <w:sz w:val="16"/>
                <w:szCs w:val="16"/>
              </w:rPr>
              <w:t>3.2.1.2</w:t>
            </w:r>
          </w:p>
        </w:tc>
        <w:tc>
          <w:tcPr>
            <w:tcW w:w="3908" w:type="pct"/>
            <w:shd w:val="clear" w:color="auto" w:fill="auto"/>
            <w:noWrap/>
          </w:tcPr>
          <w:p w14:paraId="24BA4A35" w14:textId="4B496C3B" w:rsidR="00BD128D" w:rsidRPr="000875DD" w:rsidRDefault="00F5463C" w:rsidP="00F5463C">
            <w:pPr>
              <w:spacing w:before="120" w:after="120" w:line="257" w:lineRule="auto"/>
              <w:jc w:val="both"/>
              <w:rPr>
                <w:rFonts w:ascii="Arial" w:hAnsi="Arial" w:cs="Arial"/>
              </w:rPr>
            </w:pPr>
            <w:r>
              <w:rPr>
                <w:rFonts w:cs="Arial"/>
              </w:rPr>
              <w:t xml:space="preserve">Um eine ausreichende Beschleunigung zu gewährleisten, ist, durch die Wahl </w:t>
            </w:r>
            <w:r w:rsidRPr="00AB2035">
              <w:rPr>
                <w:rFonts w:cs="Arial"/>
              </w:rPr>
              <w:t xml:space="preserve">einer geeigneten </w:t>
            </w:r>
            <w:r>
              <w:rPr>
                <w:rFonts w:cs="Arial"/>
              </w:rPr>
              <w:t>Gesamtübersetzung</w:t>
            </w:r>
            <w:r w:rsidRPr="00AB2035">
              <w:rPr>
                <w:rFonts w:cs="Arial"/>
              </w:rPr>
              <w:t xml:space="preserve">, die </w:t>
            </w:r>
            <w:r w:rsidRPr="00F5463C">
              <w:rPr>
                <w:rFonts w:cs="Arial"/>
              </w:rPr>
              <w:t>Höchstgeschwindigkeit auf 1</w:t>
            </w:r>
            <w:r w:rsidR="001B371A">
              <w:rPr>
                <w:rFonts w:cs="Arial"/>
              </w:rPr>
              <w:t>0</w:t>
            </w:r>
            <w:r w:rsidRPr="00F5463C">
              <w:rPr>
                <w:rFonts w:cs="Arial"/>
              </w:rPr>
              <w:t>0 km/h</w:t>
            </w:r>
            <w:r w:rsidRPr="00AB2035">
              <w:rPr>
                <w:rFonts w:cs="Arial"/>
              </w:rPr>
              <w:t xml:space="preserve"> einzustellen.</w:t>
            </w:r>
          </w:p>
        </w:tc>
        <w:tc>
          <w:tcPr>
            <w:tcW w:w="689" w:type="pct"/>
            <w:shd w:val="clear" w:color="auto" w:fill="auto"/>
            <w:noWrap/>
          </w:tcPr>
          <w:p w14:paraId="19BDA993" w14:textId="77777777" w:rsidR="00BD128D" w:rsidRPr="00AB2035" w:rsidRDefault="00BD128D" w:rsidP="00BD128D">
            <w:pPr>
              <w:rPr>
                <w:szCs w:val="20"/>
              </w:rPr>
            </w:pPr>
          </w:p>
        </w:tc>
      </w:tr>
      <w:tr w:rsidR="00492860" w:rsidRPr="00AB2035" w14:paraId="0F4583C1" w14:textId="77777777" w:rsidTr="007C4B41">
        <w:trPr>
          <w:trHeight w:val="255"/>
        </w:trPr>
        <w:tc>
          <w:tcPr>
            <w:tcW w:w="403" w:type="pct"/>
            <w:shd w:val="clear" w:color="auto" w:fill="auto"/>
            <w:vAlign w:val="bottom"/>
          </w:tcPr>
          <w:p w14:paraId="7606AE41" w14:textId="461AA24A" w:rsidR="00492860" w:rsidRPr="00626C66" w:rsidRDefault="00492860" w:rsidP="00492860">
            <w:pPr>
              <w:rPr>
                <w:rFonts w:cs="Arial"/>
                <w:sz w:val="16"/>
                <w:szCs w:val="16"/>
              </w:rPr>
            </w:pPr>
            <w:r w:rsidRPr="00626C66">
              <w:rPr>
                <w:rFonts w:cs="Arial"/>
                <w:sz w:val="16"/>
                <w:szCs w:val="16"/>
              </w:rPr>
              <w:t>3.2.1.3</w:t>
            </w:r>
          </w:p>
        </w:tc>
        <w:tc>
          <w:tcPr>
            <w:tcW w:w="3908" w:type="pct"/>
            <w:shd w:val="clear" w:color="auto" w:fill="auto"/>
            <w:noWrap/>
          </w:tcPr>
          <w:p w14:paraId="7957DEAF" w14:textId="39993BCC" w:rsidR="00492860" w:rsidRPr="00A81049" w:rsidRDefault="00492860" w:rsidP="000F0086">
            <w:pPr>
              <w:spacing w:before="120" w:after="120" w:line="240" w:lineRule="auto"/>
              <w:jc w:val="both"/>
              <w:rPr>
                <w:rFonts w:ascii="Arial" w:hAnsi="Arial" w:cs="Arial"/>
                <w:b/>
              </w:rPr>
            </w:pPr>
            <w:r w:rsidRPr="000875DD">
              <w:rPr>
                <w:rFonts w:ascii="Arial" w:hAnsi="Arial" w:cs="Arial"/>
                <w:color w:val="000000"/>
              </w:rPr>
              <w:t>Zweikreisdruckluftbremsanlage</w:t>
            </w:r>
            <w:r w:rsidR="000F0086">
              <w:rPr>
                <w:rFonts w:ascii="Arial" w:hAnsi="Arial" w:cs="Arial"/>
                <w:color w:val="000000"/>
              </w:rPr>
              <w:t xml:space="preserve"> mit</w:t>
            </w:r>
            <w:r w:rsidRPr="000875DD">
              <w:rPr>
                <w:rFonts w:ascii="Arial" w:hAnsi="Arial" w:cs="Arial"/>
                <w:color w:val="000000"/>
              </w:rPr>
              <w:t xml:space="preserve"> automatische</w:t>
            </w:r>
            <w:r w:rsidR="000F0086">
              <w:rPr>
                <w:rFonts w:ascii="Arial" w:hAnsi="Arial" w:cs="Arial"/>
                <w:color w:val="000000"/>
              </w:rPr>
              <w:t>r</w:t>
            </w:r>
            <w:r w:rsidRPr="000875DD">
              <w:rPr>
                <w:rFonts w:ascii="Arial" w:hAnsi="Arial" w:cs="Arial"/>
                <w:color w:val="000000"/>
              </w:rPr>
              <w:t xml:space="preserve"> Bremsnachstellung.</w:t>
            </w:r>
          </w:p>
        </w:tc>
        <w:tc>
          <w:tcPr>
            <w:tcW w:w="689" w:type="pct"/>
            <w:shd w:val="clear" w:color="auto" w:fill="auto"/>
            <w:noWrap/>
          </w:tcPr>
          <w:p w14:paraId="3B06CF25" w14:textId="77777777" w:rsidR="00492860" w:rsidRPr="00AB2035" w:rsidRDefault="00492860" w:rsidP="00492860">
            <w:pPr>
              <w:rPr>
                <w:szCs w:val="20"/>
              </w:rPr>
            </w:pPr>
          </w:p>
        </w:tc>
      </w:tr>
      <w:tr w:rsidR="00492860" w:rsidRPr="00AB2035" w14:paraId="712D9F13" w14:textId="77777777" w:rsidTr="00A27124">
        <w:trPr>
          <w:trHeight w:val="255"/>
        </w:trPr>
        <w:tc>
          <w:tcPr>
            <w:tcW w:w="403" w:type="pct"/>
            <w:shd w:val="clear" w:color="auto" w:fill="auto"/>
            <w:vAlign w:val="bottom"/>
          </w:tcPr>
          <w:p w14:paraId="1EACFEA2" w14:textId="47FB2C17" w:rsidR="00492860" w:rsidRPr="00626C66" w:rsidRDefault="00492860" w:rsidP="00492860">
            <w:pPr>
              <w:rPr>
                <w:rFonts w:cs="Arial"/>
                <w:sz w:val="16"/>
                <w:szCs w:val="16"/>
              </w:rPr>
            </w:pPr>
            <w:r w:rsidRPr="00626C66">
              <w:rPr>
                <w:rFonts w:cs="Arial"/>
                <w:sz w:val="16"/>
                <w:szCs w:val="16"/>
              </w:rPr>
              <w:t>3.2.1.4</w:t>
            </w:r>
          </w:p>
        </w:tc>
        <w:tc>
          <w:tcPr>
            <w:tcW w:w="3908" w:type="pct"/>
            <w:shd w:val="clear" w:color="auto" w:fill="auto"/>
            <w:noWrap/>
          </w:tcPr>
          <w:p w14:paraId="6DB1423C" w14:textId="0251DF14" w:rsidR="00492860" w:rsidRPr="00A81049" w:rsidRDefault="00492860" w:rsidP="00492860">
            <w:pPr>
              <w:spacing w:before="120" w:after="120" w:line="240" w:lineRule="auto"/>
              <w:jc w:val="both"/>
              <w:rPr>
                <w:rFonts w:ascii="Arial" w:hAnsi="Arial" w:cs="Arial"/>
                <w:b/>
              </w:rPr>
            </w:pPr>
            <w:r w:rsidRPr="000875DD">
              <w:rPr>
                <w:rFonts w:ascii="Arial" w:hAnsi="Arial" w:cs="Arial"/>
                <w:color w:val="000000"/>
              </w:rPr>
              <w:t>Lufttrockner für Druckluftbremsanlage.</w:t>
            </w:r>
          </w:p>
        </w:tc>
        <w:tc>
          <w:tcPr>
            <w:tcW w:w="689" w:type="pct"/>
            <w:shd w:val="clear" w:color="auto" w:fill="auto"/>
            <w:noWrap/>
          </w:tcPr>
          <w:p w14:paraId="4446F4E4" w14:textId="77777777" w:rsidR="00492860" w:rsidRPr="00AB2035" w:rsidRDefault="00492860" w:rsidP="00492860">
            <w:pPr>
              <w:rPr>
                <w:szCs w:val="20"/>
              </w:rPr>
            </w:pPr>
          </w:p>
        </w:tc>
      </w:tr>
      <w:tr w:rsidR="00626C66" w:rsidRPr="00AB2035" w14:paraId="6482D393" w14:textId="77777777" w:rsidTr="00A27124">
        <w:trPr>
          <w:trHeight w:val="255"/>
        </w:trPr>
        <w:tc>
          <w:tcPr>
            <w:tcW w:w="403" w:type="pct"/>
            <w:shd w:val="clear" w:color="auto" w:fill="auto"/>
            <w:vAlign w:val="bottom"/>
          </w:tcPr>
          <w:p w14:paraId="24CADBEB" w14:textId="466AEADD" w:rsidR="00626C66" w:rsidRPr="00626C66" w:rsidRDefault="00626C66" w:rsidP="00626C66">
            <w:pPr>
              <w:rPr>
                <w:rFonts w:cs="Arial"/>
                <w:sz w:val="16"/>
                <w:szCs w:val="16"/>
              </w:rPr>
            </w:pPr>
            <w:r w:rsidRPr="00626C66">
              <w:rPr>
                <w:rFonts w:cs="Arial"/>
                <w:sz w:val="16"/>
                <w:szCs w:val="16"/>
              </w:rPr>
              <w:t>3.2.1.5</w:t>
            </w:r>
          </w:p>
        </w:tc>
        <w:tc>
          <w:tcPr>
            <w:tcW w:w="3908" w:type="pct"/>
            <w:shd w:val="clear" w:color="auto" w:fill="auto"/>
            <w:noWrap/>
          </w:tcPr>
          <w:p w14:paraId="156390ED" w14:textId="46FC29D8" w:rsidR="00626C66" w:rsidRPr="000875DD" w:rsidRDefault="00626C66" w:rsidP="00626C66">
            <w:pPr>
              <w:spacing w:before="120" w:after="120" w:line="240" w:lineRule="auto"/>
              <w:jc w:val="both"/>
              <w:rPr>
                <w:rFonts w:ascii="Arial" w:hAnsi="Arial" w:cs="Arial"/>
                <w:color w:val="000000"/>
              </w:rPr>
            </w:pPr>
            <w:r>
              <w:rPr>
                <w:rFonts w:ascii="Arial" w:hAnsi="Arial" w:cs="Arial"/>
              </w:rPr>
              <w:t>Wegfall / Entfall der Geschwindigkeitsbegrenzung.</w:t>
            </w:r>
          </w:p>
        </w:tc>
        <w:tc>
          <w:tcPr>
            <w:tcW w:w="689" w:type="pct"/>
            <w:shd w:val="clear" w:color="auto" w:fill="auto"/>
            <w:noWrap/>
          </w:tcPr>
          <w:p w14:paraId="27BBA3AC" w14:textId="77777777" w:rsidR="00626C66" w:rsidRPr="00AB2035" w:rsidRDefault="00626C66" w:rsidP="00626C66">
            <w:pPr>
              <w:rPr>
                <w:szCs w:val="20"/>
              </w:rPr>
            </w:pPr>
          </w:p>
        </w:tc>
      </w:tr>
      <w:tr w:rsidR="00626C66" w:rsidRPr="00AB2035" w14:paraId="00D715FF" w14:textId="77777777" w:rsidTr="007C4B41">
        <w:trPr>
          <w:trHeight w:val="255"/>
        </w:trPr>
        <w:tc>
          <w:tcPr>
            <w:tcW w:w="403" w:type="pct"/>
            <w:shd w:val="clear" w:color="auto" w:fill="auto"/>
            <w:vAlign w:val="bottom"/>
          </w:tcPr>
          <w:p w14:paraId="789A23DE" w14:textId="0EC10CC9" w:rsidR="00626C66" w:rsidRPr="00626C66" w:rsidRDefault="00626C66" w:rsidP="00626C66">
            <w:pPr>
              <w:rPr>
                <w:rFonts w:cs="Arial"/>
                <w:sz w:val="16"/>
                <w:szCs w:val="16"/>
              </w:rPr>
            </w:pPr>
            <w:r w:rsidRPr="00626C66">
              <w:rPr>
                <w:rFonts w:cs="Arial"/>
                <w:sz w:val="16"/>
                <w:szCs w:val="16"/>
              </w:rPr>
              <w:t>3.2.1.6</w:t>
            </w:r>
          </w:p>
        </w:tc>
        <w:tc>
          <w:tcPr>
            <w:tcW w:w="3908" w:type="pct"/>
            <w:shd w:val="clear" w:color="auto" w:fill="auto"/>
            <w:noWrap/>
          </w:tcPr>
          <w:p w14:paraId="4C5EE7EB" w14:textId="48E42B1B" w:rsidR="00626C66" w:rsidRPr="00A81049" w:rsidRDefault="00626C66" w:rsidP="00626C66">
            <w:pPr>
              <w:spacing w:before="120" w:after="120" w:line="240" w:lineRule="auto"/>
              <w:jc w:val="both"/>
              <w:rPr>
                <w:rFonts w:ascii="Arial" w:hAnsi="Arial" w:cs="Arial"/>
                <w:b/>
              </w:rPr>
            </w:pPr>
            <w:r w:rsidRPr="000875DD">
              <w:rPr>
                <w:rFonts w:ascii="Arial" w:hAnsi="Arial" w:cs="Arial"/>
              </w:rPr>
              <w:t>Wegfall</w:t>
            </w:r>
            <w:r>
              <w:rPr>
                <w:rFonts w:ascii="Arial" w:hAnsi="Arial" w:cs="Arial"/>
              </w:rPr>
              <w:t xml:space="preserve"> / Entfall</w:t>
            </w:r>
            <w:r w:rsidRPr="000875DD">
              <w:rPr>
                <w:rFonts w:ascii="Arial" w:hAnsi="Arial" w:cs="Arial"/>
              </w:rPr>
              <w:t xml:space="preserve"> des EG-Kontrollgerätes (Fahrtschreiber).</w:t>
            </w:r>
          </w:p>
        </w:tc>
        <w:tc>
          <w:tcPr>
            <w:tcW w:w="689" w:type="pct"/>
            <w:shd w:val="clear" w:color="auto" w:fill="auto"/>
            <w:noWrap/>
          </w:tcPr>
          <w:p w14:paraId="6FF40E57" w14:textId="77777777" w:rsidR="00626C66" w:rsidRPr="00AB2035" w:rsidRDefault="00626C66" w:rsidP="00626C66">
            <w:pPr>
              <w:rPr>
                <w:szCs w:val="20"/>
              </w:rPr>
            </w:pPr>
          </w:p>
        </w:tc>
      </w:tr>
      <w:tr w:rsidR="00626C66" w:rsidRPr="00AB2035" w14:paraId="614821F0" w14:textId="77777777" w:rsidTr="007C4B41">
        <w:trPr>
          <w:trHeight w:val="255"/>
        </w:trPr>
        <w:tc>
          <w:tcPr>
            <w:tcW w:w="403" w:type="pct"/>
            <w:shd w:val="clear" w:color="auto" w:fill="auto"/>
            <w:vAlign w:val="bottom"/>
          </w:tcPr>
          <w:p w14:paraId="61E9B694" w14:textId="4DA4DA95" w:rsidR="00626C66" w:rsidRPr="0048279F" w:rsidRDefault="00626C66" w:rsidP="00626C66">
            <w:pPr>
              <w:rPr>
                <w:rFonts w:cs="Arial"/>
                <w:sz w:val="18"/>
                <w:szCs w:val="18"/>
              </w:rPr>
            </w:pPr>
            <w:r w:rsidRPr="00626C66">
              <w:rPr>
                <w:rFonts w:cs="Arial"/>
                <w:sz w:val="16"/>
                <w:szCs w:val="16"/>
              </w:rPr>
              <w:t>3.2.1.</w:t>
            </w:r>
            <w:r>
              <w:rPr>
                <w:rFonts w:cs="Arial"/>
                <w:sz w:val="16"/>
                <w:szCs w:val="16"/>
              </w:rPr>
              <w:t>7</w:t>
            </w:r>
          </w:p>
        </w:tc>
        <w:tc>
          <w:tcPr>
            <w:tcW w:w="3908" w:type="pct"/>
            <w:shd w:val="clear" w:color="auto" w:fill="auto"/>
            <w:noWrap/>
          </w:tcPr>
          <w:p w14:paraId="75DB2E0C" w14:textId="77777777" w:rsidR="00626C66" w:rsidRDefault="00626C66" w:rsidP="00626C66">
            <w:pPr>
              <w:spacing w:before="120" w:after="120" w:line="240" w:lineRule="auto"/>
              <w:jc w:val="both"/>
              <w:rPr>
                <w:rFonts w:ascii="Arial" w:hAnsi="Arial" w:cs="Arial"/>
              </w:rPr>
            </w:pPr>
            <w:r>
              <w:rPr>
                <w:rFonts w:ascii="Arial" w:hAnsi="Arial" w:cs="Arial"/>
              </w:rPr>
              <w:t>Wegfall-Ersatzradhalterung und Anlieferung des Ersatzrades per Spedition an die Adresse: Brandwacht 1, 44894 Bochum</w:t>
            </w:r>
          </w:p>
          <w:p w14:paraId="5E0E351D" w14:textId="6D054893" w:rsidR="00626C66" w:rsidRPr="00A81049" w:rsidRDefault="00626C66" w:rsidP="00626C66">
            <w:pPr>
              <w:spacing w:before="120" w:after="120" w:line="240" w:lineRule="auto"/>
              <w:jc w:val="both"/>
              <w:rPr>
                <w:rFonts w:ascii="Arial" w:hAnsi="Arial" w:cs="Arial"/>
                <w:b/>
              </w:rPr>
            </w:pPr>
            <w:r>
              <w:rPr>
                <w:rFonts w:ascii="Arial" w:hAnsi="Arial" w:cs="Arial"/>
              </w:rPr>
              <w:t xml:space="preserve">Die Bereifung des Ersatzrades muss den gleichen Anforderungen genügen, wie unter </w:t>
            </w:r>
            <w:r w:rsidRPr="00C21ED1">
              <w:rPr>
                <w:rFonts w:ascii="Arial" w:hAnsi="Arial" w:cs="Arial"/>
              </w:rPr>
              <w:t xml:space="preserve">Punkt </w:t>
            </w:r>
            <w:r w:rsidR="00C21ED1">
              <w:rPr>
                <w:rFonts w:ascii="Arial" w:hAnsi="Arial" w:cs="Arial"/>
              </w:rPr>
              <w:t>3.2.3.9</w:t>
            </w:r>
            <w:r>
              <w:rPr>
                <w:rFonts w:ascii="Arial" w:hAnsi="Arial" w:cs="Arial"/>
              </w:rPr>
              <w:t xml:space="preserve"> </w:t>
            </w:r>
            <w:r w:rsidR="00C21ED1">
              <w:rPr>
                <w:rFonts w:ascii="Arial" w:hAnsi="Arial" w:cs="Arial"/>
              </w:rPr>
              <w:t>b</w:t>
            </w:r>
            <w:r>
              <w:rPr>
                <w:rFonts w:ascii="Arial" w:hAnsi="Arial" w:cs="Arial"/>
              </w:rPr>
              <w:t>eschrieben.</w:t>
            </w:r>
          </w:p>
        </w:tc>
        <w:tc>
          <w:tcPr>
            <w:tcW w:w="689" w:type="pct"/>
            <w:shd w:val="clear" w:color="auto" w:fill="auto"/>
            <w:noWrap/>
          </w:tcPr>
          <w:p w14:paraId="62188235" w14:textId="77777777" w:rsidR="00626C66" w:rsidRPr="00AB2035" w:rsidRDefault="00626C66" w:rsidP="00626C66">
            <w:pPr>
              <w:rPr>
                <w:szCs w:val="20"/>
              </w:rPr>
            </w:pPr>
          </w:p>
        </w:tc>
      </w:tr>
      <w:tr w:rsidR="00626C66" w:rsidRPr="00AB2035" w14:paraId="59021A02" w14:textId="77777777" w:rsidTr="007C4B41">
        <w:trPr>
          <w:trHeight w:val="255"/>
        </w:trPr>
        <w:tc>
          <w:tcPr>
            <w:tcW w:w="403" w:type="pct"/>
            <w:shd w:val="clear" w:color="auto" w:fill="auto"/>
            <w:vAlign w:val="center"/>
          </w:tcPr>
          <w:p w14:paraId="256DA8AE" w14:textId="3AE91AB0" w:rsidR="00626C66" w:rsidRPr="0048279F" w:rsidRDefault="00626C66" w:rsidP="00626C66">
            <w:pPr>
              <w:rPr>
                <w:rFonts w:cs="Arial"/>
                <w:sz w:val="18"/>
                <w:szCs w:val="18"/>
              </w:rPr>
            </w:pPr>
            <w:r>
              <w:rPr>
                <w:rFonts w:cs="Arial"/>
                <w:sz w:val="16"/>
                <w:szCs w:val="16"/>
              </w:rPr>
              <w:t>3.2.1.</w:t>
            </w:r>
            <w:r w:rsidR="00CC48DE">
              <w:rPr>
                <w:rFonts w:cs="Arial"/>
                <w:sz w:val="16"/>
                <w:szCs w:val="16"/>
              </w:rPr>
              <w:t>8</w:t>
            </w:r>
          </w:p>
        </w:tc>
        <w:tc>
          <w:tcPr>
            <w:tcW w:w="3908" w:type="pct"/>
            <w:shd w:val="clear" w:color="auto" w:fill="auto"/>
            <w:noWrap/>
          </w:tcPr>
          <w:p w14:paraId="418074FE" w14:textId="3401ADCB" w:rsidR="00626C66" w:rsidRDefault="00626C66" w:rsidP="00626C66">
            <w:pPr>
              <w:jc w:val="both"/>
              <w:rPr>
                <w:rFonts w:ascii="Arial" w:hAnsi="Arial" w:cs="Arial"/>
                <w:color w:val="000000"/>
              </w:rPr>
            </w:pPr>
            <w:r w:rsidRPr="000875DD">
              <w:rPr>
                <w:rFonts w:ascii="Arial" w:hAnsi="Arial" w:cs="Arial"/>
                <w:color w:val="000000"/>
              </w:rPr>
              <w:t>Anfahrhilfe (Schleuderketten) mit mind. 1</w:t>
            </w:r>
            <w:r w:rsidR="00B8280C">
              <w:rPr>
                <w:rFonts w:ascii="Arial" w:hAnsi="Arial" w:cs="Arial"/>
                <w:color w:val="000000"/>
              </w:rPr>
              <w:t>2</w:t>
            </w:r>
            <w:r w:rsidRPr="000875DD">
              <w:rPr>
                <w:rFonts w:ascii="Arial" w:hAnsi="Arial" w:cs="Arial"/>
                <w:color w:val="000000"/>
              </w:rPr>
              <w:t xml:space="preserve"> Kettensträngen, schaltbar durch fahrzeugspezifische Schalter</w:t>
            </w:r>
            <w:r>
              <w:rPr>
                <w:rFonts w:ascii="Arial" w:hAnsi="Arial" w:cs="Arial"/>
                <w:color w:val="000000"/>
              </w:rPr>
              <w:t xml:space="preserve"> mit mechanischer Sperre (Taster / Schalter muss über eine Sicherung gegen versehentliches Einschalten geschützt sein).</w:t>
            </w:r>
            <w:r w:rsidRPr="000875DD">
              <w:rPr>
                <w:rFonts w:ascii="Arial" w:hAnsi="Arial" w:cs="Arial"/>
                <w:color w:val="000000"/>
              </w:rPr>
              <w:br/>
              <w:t>Typ: RUD Rotogrip oder vergleichbar in technischer Ausführung.</w:t>
            </w:r>
          </w:p>
          <w:p w14:paraId="7814FBAD" w14:textId="77777777" w:rsidR="00626C66" w:rsidRDefault="00626C66" w:rsidP="00626C66">
            <w:pPr>
              <w:jc w:val="both"/>
              <w:rPr>
                <w:rFonts w:ascii="Arial" w:hAnsi="Arial" w:cs="Arial"/>
                <w:color w:val="000000"/>
              </w:rPr>
            </w:pPr>
          </w:p>
          <w:p w14:paraId="58082005" w14:textId="77777777" w:rsidR="00626C66" w:rsidRDefault="00626C66" w:rsidP="00626C66">
            <w:pPr>
              <w:jc w:val="both"/>
              <w:rPr>
                <w:rFonts w:ascii="Arial" w:hAnsi="Arial" w:cs="Arial"/>
                <w:color w:val="000000"/>
              </w:rPr>
            </w:pPr>
            <w:r>
              <w:rPr>
                <w:rFonts w:ascii="Arial" w:hAnsi="Arial" w:cs="Arial"/>
                <w:color w:val="000000"/>
              </w:rPr>
              <w:t>Typ ist anzugeben: ___________________________________________</w:t>
            </w:r>
          </w:p>
          <w:p w14:paraId="4AC1498A" w14:textId="0EAE4AA2" w:rsidR="00626C66" w:rsidRDefault="00626C66" w:rsidP="00626C66">
            <w:pPr>
              <w:jc w:val="both"/>
              <w:rPr>
                <w:rFonts w:ascii="Arial" w:hAnsi="Arial" w:cs="Arial"/>
              </w:rPr>
            </w:pPr>
            <w:r w:rsidRPr="00A027B4">
              <w:rPr>
                <w:rFonts w:ascii="Arial" w:hAnsi="Arial" w:cs="Arial"/>
              </w:rPr>
              <w:lastRenderedPageBreak/>
              <w:t>Lieferung und Lagerung von</w:t>
            </w:r>
            <w:r>
              <w:rPr>
                <w:rFonts w:ascii="Arial" w:hAnsi="Arial" w:cs="Arial"/>
              </w:rPr>
              <w:t xml:space="preserve"> einem Satz</w:t>
            </w:r>
            <w:r w:rsidRPr="00A027B4">
              <w:rPr>
                <w:rFonts w:ascii="Arial" w:hAnsi="Arial" w:cs="Arial"/>
              </w:rPr>
              <w:t xml:space="preserve"> passenden Schneeketten für die </w:t>
            </w:r>
            <w:r>
              <w:rPr>
                <w:rFonts w:ascii="Arial" w:hAnsi="Arial" w:cs="Arial"/>
              </w:rPr>
              <w:t>Vorder- und Hinterachse</w:t>
            </w:r>
            <w:r w:rsidRPr="00A027B4">
              <w:rPr>
                <w:rFonts w:ascii="Arial" w:hAnsi="Arial" w:cs="Arial"/>
              </w:rPr>
              <w:t>.</w:t>
            </w:r>
          </w:p>
          <w:p w14:paraId="742F1848" w14:textId="77777777" w:rsidR="00626C66" w:rsidRDefault="00626C66" w:rsidP="00626C66">
            <w:pPr>
              <w:jc w:val="both"/>
              <w:rPr>
                <w:rFonts w:ascii="Arial" w:hAnsi="Arial" w:cs="Arial"/>
              </w:rPr>
            </w:pPr>
          </w:p>
          <w:p w14:paraId="7AECE563" w14:textId="4DC38A9A" w:rsidR="00626C66" w:rsidRPr="00A81049" w:rsidRDefault="00626C66" w:rsidP="00626C66">
            <w:pPr>
              <w:spacing w:before="120" w:after="120" w:line="240" w:lineRule="auto"/>
              <w:jc w:val="both"/>
              <w:rPr>
                <w:rFonts w:ascii="Arial" w:hAnsi="Arial" w:cs="Arial"/>
                <w:b/>
              </w:rPr>
            </w:pPr>
            <w:r>
              <w:rPr>
                <w:rFonts w:ascii="Arial" w:hAnsi="Arial" w:cs="Arial"/>
                <w:color w:val="000000"/>
              </w:rPr>
              <w:t>Typ ist anzugeben: ___________________________________________</w:t>
            </w:r>
          </w:p>
        </w:tc>
        <w:tc>
          <w:tcPr>
            <w:tcW w:w="689" w:type="pct"/>
            <w:shd w:val="clear" w:color="auto" w:fill="auto"/>
            <w:noWrap/>
          </w:tcPr>
          <w:p w14:paraId="6D29006C" w14:textId="77777777" w:rsidR="00626C66" w:rsidRPr="00AB2035" w:rsidRDefault="00626C66" w:rsidP="00626C66">
            <w:pPr>
              <w:rPr>
                <w:szCs w:val="20"/>
              </w:rPr>
            </w:pPr>
          </w:p>
        </w:tc>
      </w:tr>
      <w:tr w:rsidR="00626C66" w:rsidRPr="00AB2035" w14:paraId="1F0B0E32" w14:textId="77777777" w:rsidTr="007C4B41">
        <w:trPr>
          <w:trHeight w:val="255"/>
        </w:trPr>
        <w:tc>
          <w:tcPr>
            <w:tcW w:w="403" w:type="pct"/>
            <w:shd w:val="clear" w:color="auto" w:fill="auto"/>
            <w:vAlign w:val="center"/>
          </w:tcPr>
          <w:p w14:paraId="074BFF23" w14:textId="71FF4E86" w:rsidR="00626C66" w:rsidRDefault="00CC48DE" w:rsidP="00626C66">
            <w:pPr>
              <w:rPr>
                <w:rFonts w:cs="Arial"/>
                <w:sz w:val="16"/>
                <w:szCs w:val="16"/>
              </w:rPr>
            </w:pPr>
            <w:r w:rsidRPr="00626C66">
              <w:rPr>
                <w:rFonts w:cs="Arial"/>
                <w:sz w:val="16"/>
                <w:szCs w:val="16"/>
              </w:rPr>
              <w:t>3.2.1.</w:t>
            </w:r>
            <w:r>
              <w:rPr>
                <w:rFonts w:cs="Arial"/>
                <w:sz w:val="16"/>
                <w:szCs w:val="16"/>
              </w:rPr>
              <w:t>9</w:t>
            </w:r>
          </w:p>
        </w:tc>
        <w:tc>
          <w:tcPr>
            <w:tcW w:w="3908" w:type="pct"/>
            <w:shd w:val="clear" w:color="auto" w:fill="auto"/>
            <w:noWrap/>
          </w:tcPr>
          <w:p w14:paraId="50B14B3C" w14:textId="77777777" w:rsidR="00626C66" w:rsidRDefault="00626C66" w:rsidP="00626C66">
            <w:pPr>
              <w:spacing w:before="120" w:after="120" w:line="240" w:lineRule="auto"/>
              <w:jc w:val="both"/>
              <w:rPr>
                <w:rFonts w:cs="Arial"/>
              </w:rPr>
            </w:pPr>
            <w:r w:rsidRPr="00701BA8">
              <w:rPr>
                <w:rFonts w:cs="Arial"/>
                <w:b/>
                <w:bCs/>
              </w:rPr>
              <w:t>Lieferung und funktionsfähiger Einbau</w:t>
            </w:r>
            <w:r w:rsidRPr="00682925">
              <w:rPr>
                <w:rFonts w:cs="Arial"/>
              </w:rPr>
              <w:t xml:space="preserve"> einer</w:t>
            </w:r>
            <w:r>
              <w:rPr>
                <w:rFonts w:cs="Arial"/>
              </w:rPr>
              <w:t xml:space="preserve"> temperatur-regelbaren</w:t>
            </w:r>
            <w:r w:rsidRPr="00682925">
              <w:rPr>
                <w:rFonts w:cs="Arial"/>
              </w:rPr>
              <w:t xml:space="preserve"> </w:t>
            </w:r>
            <w:r>
              <w:rPr>
                <w:rFonts w:cs="Arial"/>
              </w:rPr>
              <w:t>Standheizung mit einer Heizleistung i.H.v. min. 3</w:t>
            </w:r>
            <w:r w:rsidRPr="00682925">
              <w:rPr>
                <w:rFonts w:cs="Arial"/>
              </w:rPr>
              <w:t xml:space="preserve"> kW</w:t>
            </w:r>
            <w:r>
              <w:rPr>
                <w:rFonts w:cs="Arial"/>
              </w:rPr>
              <w:t xml:space="preserve"> vom</w:t>
            </w:r>
            <w:r w:rsidRPr="00682925">
              <w:rPr>
                <w:rFonts w:cs="Arial"/>
              </w:rPr>
              <w:t xml:space="preserve"> Hersteller Eberspächer oder gleichwertig in Heizleistung und Bedienung. </w:t>
            </w:r>
          </w:p>
          <w:p w14:paraId="09879CD6" w14:textId="01F5E07A" w:rsidR="00626C66" w:rsidRPr="000875DD" w:rsidRDefault="00626C66" w:rsidP="00626C66">
            <w:pPr>
              <w:spacing w:before="120" w:after="120" w:line="240" w:lineRule="auto"/>
              <w:jc w:val="both"/>
              <w:rPr>
                <w:rFonts w:ascii="Arial" w:hAnsi="Arial" w:cs="Arial"/>
                <w:color w:val="000000"/>
              </w:rPr>
            </w:pPr>
            <w:r w:rsidRPr="00682925">
              <w:rPr>
                <w:rFonts w:cs="Arial"/>
              </w:rPr>
              <w:t>Die Schutzsiebe der Luftansaugung- und Ausströmer sind gegen Durchtritt zu sichern</w:t>
            </w:r>
            <w:r>
              <w:rPr>
                <w:rFonts w:cs="Arial"/>
              </w:rPr>
              <w:t>, Ausfertigung in Metall.</w:t>
            </w:r>
          </w:p>
        </w:tc>
        <w:tc>
          <w:tcPr>
            <w:tcW w:w="689" w:type="pct"/>
            <w:shd w:val="clear" w:color="auto" w:fill="auto"/>
            <w:noWrap/>
          </w:tcPr>
          <w:p w14:paraId="32987D48" w14:textId="77777777" w:rsidR="00626C66" w:rsidRPr="00AB2035" w:rsidRDefault="00626C66" w:rsidP="00626C66">
            <w:pPr>
              <w:rPr>
                <w:szCs w:val="20"/>
              </w:rPr>
            </w:pPr>
          </w:p>
        </w:tc>
      </w:tr>
      <w:tr w:rsidR="00626C66" w:rsidRPr="00AB2035" w14:paraId="425BDE04" w14:textId="77777777" w:rsidTr="007C4B41">
        <w:trPr>
          <w:trHeight w:val="255"/>
        </w:trPr>
        <w:tc>
          <w:tcPr>
            <w:tcW w:w="403" w:type="pct"/>
            <w:shd w:val="clear" w:color="auto" w:fill="auto"/>
            <w:vAlign w:val="bottom"/>
          </w:tcPr>
          <w:p w14:paraId="2ED89D38" w14:textId="54979942" w:rsidR="00626C66" w:rsidRDefault="00CC48DE" w:rsidP="00CC48DE">
            <w:pPr>
              <w:rPr>
                <w:rFonts w:cs="Arial"/>
                <w:sz w:val="16"/>
                <w:szCs w:val="16"/>
              </w:rPr>
            </w:pPr>
            <w:r>
              <w:rPr>
                <w:rFonts w:cs="Arial"/>
                <w:sz w:val="16"/>
                <w:szCs w:val="16"/>
              </w:rPr>
              <w:t>3</w:t>
            </w:r>
            <w:r w:rsidRPr="00626C66">
              <w:rPr>
                <w:rFonts w:cs="Arial"/>
                <w:sz w:val="16"/>
                <w:szCs w:val="16"/>
              </w:rPr>
              <w:t>.2.1.</w:t>
            </w:r>
            <w:r>
              <w:rPr>
                <w:rFonts w:cs="Arial"/>
                <w:sz w:val="16"/>
                <w:szCs w:val="16"/>
              </w:rPr>
              <w:t>10</w:t>
            </w:r>
          </w:p>
        </w:tc>
        <w:tc>
          <w:tcPr>
            <w:tcW w:w="3908" w:type="pct"/>
            <w:shd w:val="clear" w:color="auto" w:fill="auto"/>
            <w:noWrap/>
          </w:tcPr>
          <w:p w14:paraId="47143533" w14:textId="3CF1C7CD" w:rsidR="00626C66" w:rsidRPr="000875DD" w:rsidRDefault="00626C66" w:rsidP="00626C66">
            <w:pPr>
              <w:spacing w:before="120" w:after="120" w:line="240" w:lineRule="auto"/>
              <w:jc w:val="both"/>
              <w:rPr>
                <w:rFonts w:ascii="Arial" w:hAnsi="Arial" w:cs="Arial"/>
              </w:rPr>
            </w:pPr>
            <w:r>
              <w:rPr>
                <w:rFonts w:cs="Arial"/>
              </w:rPr>
              <w:t xml:space="preserve">Rahmenvorbereitung, sowie Lieferung und Montage von Schäkeln, je zwei an den Längsträgern in Höhe des Schlussquerträgers, </w:t>
            </w:r>
            <w:r w:rsidRPr="00DE782E">
              <w:rPr>
                <w:rFonts w:cs="Arial"/>
                <w:u w:val="single"/>
              </w:rPr>
              <w:t>vorne und hinten</w:t>
            </w:r>
            <w:r>
              <w:rPr>
                <w:rFonts w:cs="Arial"/>
              </w:rPr>
              <w:t xml:space="preserve"> am Rahmenkopf.</w:t>
            </w:r>
          </w:p>
        </w:tc>
        <w:tc>
          <w:tcPr>
            <w:tcW w:w="689" w:type="pct"/>
            <w:shd w:val="clear" w:color="auto" w:fill="auto"/>
            <w:noWrap/>
          </w:tcPr>
          <w:p w14:paraId="6D49C6C8" w14:textId="77777777" w:rsidR="00626C66" w:rsidRPr="00AB2035" w:rsidRDefault="00626C66" w:rsidP="00626C66">
            <w:pPr>
              <w:rPr>
                <w:szCs w:val="20"/>
              </w:rPr>
            </w:pPr>
          </w:p>
        </w:tc>
      </w:tr>
      <w:tr w:rsidR="00626C66" w:rsidRPr="00AB2035" w14:paraId="2805F58E" w14:textId="77777777" w:rsidTr="007C4B41">
        <w:trPr>
          <w:trHeight w:val="255"/>
        </w:trPr>
        <w:tc>
          <w:tcPr>
            <w:tcW w:w="403" w:type="pct"/>
            <w:shd w:val="clear" w:color="auto" w:fill="auto"/>
            <w:vAlign w:val="center"/>
          </w:tcPr>
          <w:p w14:paraId="4CB5ACC5" w14:textId="19C0AD88" w:rsidR="00626C66" w:rsidRPr="0048279F" w:rsidRDefault="00CC48DE" w:rsidP="00626C66">
            <w:pPr>
              <w:rPr>
                <w:rFonts w:cs="Arial"/>
                <w:sz w:val="16"/>
                <w:szCs w:val="16"/>
              </w:rPr>
            </w:pPr>
            <w:r w:rsidRPr="00626C66">
              <w:rPr>
                <w:rFonts w:cs="Arial"/>
                <w:sz w:val="16"/>
                <w:szCs w:val="16"/>
              </w:rPr>
              <w:t>3.2.1.</w:t>
            </w:r>
            <w:r>
              <w:rPr>
                <w:rFonts w:cs="Arial"/>
                <w:sz w:val="16"/>
                <w:szCs w:val="16"/>
              </w:rPr>
              <w:t>11</w:t>
            </w:r>
          </w:p>
        </w:tc>
        <w:tc>
          <w:tcPr>
            <w:tcW w:w="3908" w:type="pct"/>
            <w:shd w:val="clear" w:color="auto" w:fill="auto"/>
            <w:noWrap/>
          </w:tcPr>
          <w:p w14:paraId="70B1D496" w14:textId="77B0E735" w:rsidR="00626C66" w:rsidRDefault="00626C66" w:rsidP="00626C66">
            <w:pPr>
              <w:spacing w:before="120" w:after="120" w:line="0" w:lineRule="atLeast"/>
              <w:jc w:val="both"/>
              <w:rPr>
                <w:rFonts w:cs="Arial"/>
              </w:rPr>
            </w:pPr>
            <w:r w:rsidRPr="00B7226A">
              <w:rPr>
                <w:rFonts w:cs="Arial"/>
                <w:color w:val="000000"/>
              </w:rPr>
              <w:t xml:space="preserve">Die Auspuffanlage ist so zu montieren, dass der Anschluss an eine stationäre Absauganlage (Typ Plymovent) ermöglicht wird. Das Auspuffendrohr ist in Verbindung mit DIN 14572 vor die Hinterachse (linke Seite) zu montieren und </w:t>
            </w:r>
            <w:r w:rsidRPr="000959F4">
              <w:rPr>
                <w:rFonts w:cs="Arial"/>
                <w:bCs/>
                <w:color w:val="000000"/>
              </w:rPr>
              <w:t xml:space="preserve">muss bündig mit der Aufbauaußenkante abschließen. </w:t>
            </w:r>
            <w:r>
              <w:rPr>
                <w:rFonts w:cs="Arial"/>
                <w:bCs/>
                <w:color w:val="000000"/>
              </w:rPr>
              <w:br/>
            </w:r>
            <w:r w:rsidRPr="000959F4">
              <w:rPr>
                <w:rFonts w:cs="Arial"/>
                <w:bCs/>
              </w:rPr>
              <w:t>Das Abgasrohr ist am Ende um 15 Grad mit der Fahrtrichtung abzuwinkeln (Abschlussöffnung des Abgasrohr zeigt in Richtung Fahrzeugheck).</w:t>
            </w:r>
            <w:r>
              <w:rPr>
                <w:rFonts w:cs="Arial"/>
                <w:bCs/>
              </w:rPr>
              <w:br/>
              <w:t>Der Aufnahmezapfen für den Abgasschlauch muss entfernt werden.</w:t>
            </w:r>
          </w:p>
        </w:tc>
        <w:tc>
          <w:tcPr>
            <w:tcW w:w="689" w:type="pct"/>
            <w:shd w:val="clear" w:color="auto" w:fill="auto"/>
            <w:noWrap/>
          </w:tcPr>
          <w:p w14:paraId="71356238" w14:textId="77777777" w:rsidR="00626C66" w:rsidRPr="00AB2035" w:rsidRDefault="00626C66" w:rsidP="00626C66">
            <w:pPr>
              <w:rPr>
                <w:szCs w:val="20"/>
              </w:rPr>
            </w:pPr>
          </w:p>
        </w:tc>
      </w:tr>
      <w:tr w:rsidR="00626C66" w:rsidRPr="00AB2035" w14:paraId="44D0B393" w14:textId="77777777" w:rsidTr="007C4B41">
        <w:trPr>
          <w:trHeight w:val="255"/>
        </w:trPr>
        <w:tc>
          <w:tcPr>
            <w:tcW w:w="403" w:type="pct"/>
            <w:shd w:val="clear" w:color="auto" w:fill="auto"/>
            <w:vAlign w:val="center"/>
          </w:tcPr>
          <w:p w14:paraId="0C6E184B" w14:textId="5A1520FE" w:rsidR="00626C66" w:rsidRPr="0048279F" w:rsidRDefault="00CC48DE" w:rsidP="00626C66">
            <w:pPr>
              <w:rPr>
                <w:rFonts w:cs="Arial"/>
                <w:sz w:val="16"/>
                <w:szCs w:val="16"/>
              </w:rPr>
            </w:pPr>
            <w:r w:rsidRPr="00626C66">
              <w:rPr>
                <w:rFonts w:cs="Arial"/>
                <w:sz w:val="16"/>
                <w:szCs w:val="16"/>
              </w:rPr>
              <w:t>3.2.1.</w:t>
            </w:r>
            <w:r>
              <w:rPr>
                <w:rFonts w:cs="Arial"/>
                <w:sz w:val="16"/>
                <w:szCs w:val="16"/>
              </w:rPr>
              <w:t>12</w:t>
            </w:r>
          </w:p>
        </w:tc>
        <w:tc>
          <w:tcPr>
            <w:tcW w:w="3908" w:type="pct"/>
            <w:shd w:val="clear" w:color="auto" w:fill="auto"/>
            <w:noWrap/>
          </w:tcPr>
          <w:p w14:paraId="49747A98" w14:textId="77777777" w:rsidR="00626C66" w:rsidRPr="001A710B" w:rsidRDefault="00626C66" w:rsidP="00626C66">
            <w:pPr>
              <w:spacing w:before="120" w:after="120" w:line="0" w:lineRule="atLeast"/>
              <w:jc w:val="both"/>
              <w:rPr>
                <w:rFonts w:ascii="Arial" w:hAnsi="Arial" w:cs="Arial"/>
                <w:b/>
              </w:rPr>
            </w:pPr>
            <w:r w:rsidRPr="001A710B">
              <w:rPr>
                <w:rFonts w:ascii="Arial" w:hAnsi="Arial" w:cs="Arial"/>
                <w:b/>
              </w:rPr>
              <w:t xml:space="preserve">Mittelkonsole </w:t>
            </w:r>
          </w:p>
          <w:p w14:paraId="148FE74C" w14:textId="44501668" w:rsidR="00626C66" w:rsidRPr="001A710B" w:rsidRDefault="00626C66" w:rsidP="00626C66">
            <w:pPr>
              <w:spacing w:before="120" w:after="120" w:line="0" w:lineRule="atLeast"/>
              <w:jc w:val="both"/>
              <w:rPr>
                <w:rFonts w:ascii="Arial" w:hAnsi="Arial" w:cs="Arial"/>
                <w:bCs/>
              </w:rPr>
            </w:pPr>
            <w:r w:rsidRPr="001A710B">
              <w:rPr>
                <w:rFonts w:ascii="Arial" w:hAnsi="Arial" w:cs="Arial"/>
                <w:bCs/>
              </w:rPr>
              <w:t>Zwischen dem Fahrer und Beifahrer muss ein Ablagekasten verbaut werden. Der Klappdeckel des Kastens muss über eine Gasdruckfeder gedämpften sein.</w:t>
            </w:r>
            <w:r>
              <w:rPr>
                <w:rFonts w:ascii="Arial" w:hAnsi="Arial" w:cs="Arial"/>
                <w:bCs/>
              </w:rPr>
              <w:t xml:space="preserve"> Außerdem muss auf der Oberseite des Deckels eine durch Kunststoffleisten eingerahmte Ablagefläche vorhanden sein.</w:t>
            </w:r>
          </w:p>
          <w:p w14:paraId="744842C7" w14:textId="27D5CC0B" w:rsidR="00626C66" w:rsidRPr="001A710B" w:rsidRDefault="00626C66" w:rsidP="00626C66">
            <w:pPr>
              <w:spacing w:before="120" w:after="120" w:line="0" w:lineRule="atLeast"/>
              <w:jc w:val="both"/>
              <w:rPr>
                <w:rFonts w:ascii="Arial" w:hAnsi="Arial" w:cs="Arial"/>
                <w:bCs/>
              </w:rPr>
            </w:pPr>
            <w:r w:rsidRPr="001A710B">
              <w:rPr>
                <w:rFonts w:ascii="Arial" w:hAnsi="Arial" w:cs="Arial"/>
                <w:bCs/>
              </w:rPr>
              <w:t>Diese Konsole ist aus Aluminiumglattblech, beschichtet, in den Maßen 400x400x150 [mm] zu fertigen.</w:t>
            </w:r>
          </w:p>
          <w:p w14:paraId="76A6BD06" w14:textId="0A552F47" w:rsidR="00626C66" w:rsidRPr="001A710B" w:rsidRDefault="00626C66" w:rsidP="00626C66">
            <w:pPr>
              <w:spacing w:before="120" w:after="120" w:line="0" w:lineRule="atLeast"/>
              <w:jc w:val="both"/>
            </w:pPr>
            <w:r w:rsidRPr="001A710B">
              <w:rPr>
                <w:rFonts w:ascii="Arial" w:hAnsi="Arial" w:cs="Arial"/>
                <w:bCs/>
              </w:rPr>
              <w:t xml:space="preserve">Die Konsole ist mit LED-Beleuchtung auszuleuchten und der Boden mit einer Riffelgummimatte auszustatten. </w:t>
            </w:r>
            <w:r w:rsidR="00A0650C">
              <w:rPr>
                <w:rFonts w:ascii="Arial" w:hAnsi="Arial" w:cs="Arial"/>
                <w:bCs/>
              </w:rPr>
              <w:t>Zwei</w:t>
            </w:r>
            <w:r>
              <w:rPr>
                <w:rFonts w:ascii="Arial" w:hAnsi="Arial" w:cs="Arial"/>
                <w:bCs/>
              </w:rPr>
              <w:t xml:space="preserve"> USB-C-</w:t>
            </w:r>
            <w:r w:rsidRPr="001A710B">
              <w:rPr>
                <w:rFonts w:ascii="Arial" w:hAnsi="Arial" w:cs="Arial"/>
                <w:bCs/>
              </w:rPr>
              <w:t>Lad</w:t>
            </w:r>
            <w:r>
              <w:rPr>
                <w:rFonts w:ascii="Arial" w:hAnsi="Arial" w:cs="Arial"/>
                <w:bCs/>
              </w:rPr>
              <w:t>e</w:t>
            </w:r>
            <w:r w:rsidRPr="001A710B">
              <w:rPr>
                <w:rFonts w:ascii="Arial" w:hAnsi="Arial" w:cs="Arial"/>
                <w:bCs/>
              </w:rPr>
              <w:t>buchse</w:t>
            </w:r>
            <w:r w:rsidR="00A0650C">
              <w:rPr>
                <w:rFonts w:ascii="Arial" w:hAnsi="Arial" w:cs="Arial"/>
                <w:bCs/>
              </w:rPr>
              <w:t>n</w:t>
            </w:r>
            <w:r w:rsidRPr="001A710B">
              <w:rPr>
                <w:rFonts w:ascii="Arial" w:hAnsi="Arial" w:cs="Arial"/>
                <w:bCs/>
              </w:rPr>
              <w:t xml:space="preserve"> </w:t>
            </w:r>
            <w:r>
              <w:rPr>
                <w:rFonts w:ascii="Arial" w:hAnsi="Arial" w:cs="Arial"/>
                <w:bCs/>
              </w:rPr>
              <w:t xml:space="preserve">(je </w:t>
            </w:r>
            <w:r w:rsidRPr="001A710B">
              <w:rPr>
                <w:rFonts w:ascii="Arial" w:hAnsi="Arial" w:cs="Arial"/>
                <w:bCs/>
              </w:rPr>
              <w:t>3</w:t>
            </w:r>
            <w:r>
              <w:rPr>
                <w:rFonts w:ascii="Arial" w:hAnsi="Arial" w:cs="Arial"/>
                <w:bCs/>
              </w:rPr>
              <w:t xml:space="preserve"> </w:t>
            </w:r>
            <w:r w:rsidRPr="001A710B">
              <w:rPr>
                <w:rFonts w:ascii="Arial" w:hAnsi="Arial" w:cs="Arial"/>
                <w:bCs/>
              </w:rPr>
              <w:t>A</w:t>
            </w:r>
            <w:r>
              <w:rPr>
                <w:rFonts w:ascii="Arial" w:hAnsi="Arial" w:cs="Arial"/>
                <w:bCs/>
              </w:rPr>
              <w:t>)</w:t>
            </w:r>
            <w:r w:rsidRPr="001A710B">
              <w:rPr>
                <w:rFonts w:ascii="Arial" w:hAnsi="Arial" w:cs="Arial"/>
                <w:bCs/>
              </w:rPr>
              <w:t xml:space="preserve"> </w:t>
            </w:r>
            <w:r>
              <w:rPr>
                <w:rFonts w:ascii="Arial" w:hAnsi="Arial" w:cs="Arial"/>
                <w:bCs/>
              </w:rPr>
              <w:t>müssen</w:t>
            </w:r>
            <w:r w:rsidRPr="001A710B">
              <w:rPr>
                <w:rFonts w:ascii="Arial" w:hAnsi="Arial" w:cs="Arial"/>
                <w:bCs/>
              </w:rPr>
              <w:t xml:space="preserve"> in dem Ablagekasten verbaut sein.</w:t>
            </w:r>
          </w:p>
        </w:tc>
        <w:tc>
          <w:tcPr>
            <w:tcW w:w="689" w:type="pct"/>
            <w:shd w:val="clear" w:color="auto" w:fill="auto"/>
            <w:noWrap/>
          </w:tcPr>
          <w:p w14:paraId="75AE8FD4" w14:textId="77777777" w:rsidR="00626C66" w:rsidRPr="00AB2035" w:rsidRDefault="00626C66" w:rsidP="00626C66">
            <w:pPr>
              <w:rPr>
                <w:szCs w:val="20"/>
              </w:rPr>
            </w:pPr>
          </w:p>
        </w:tc>
      </w:tr>
      <w:tr w:rsidR="009C3BAF" w:rsidRPr="00AB2035" w14:paraId="3FEB31C5" w14:textId="77777777" w:rsidTr="007C4B41">
        <w:trPr>
          <w:trHeight w:val="255"/>
        </w:trPr>
        <w:tc>
          <w:tcPr>
            <w:tcW w:w="403" w:type="pct"/>
            <w:shd w:val="clear" w:color="auto" w:fill="auto"/>
            <w:vAlign w:val="center"/>
          </w:tcPr>
          <w:p w14:paraId="4078EA40" w14:textId="01B68C60" w:rsidR="009C3BAF" w:rsidRPr="00626C66" w:rsidRDefault="009C3BAF" w:rsidP="009C3BAF">
            <w:pPr>
              <w:rPr>
                <w:rFonts w:cs="Arial"/>
                <w:sz w:val="16"/>
                <w:szCs w:val="16"/>
              </w:rPr>
            </w:pPr>
            <w:r w:rsidRPr="00626C66">
              <w:rPr>
                <w:rFonts w:cs="Arial"/>
                <w:sz w:val="16"/>
                <w:szCs w:val="16"/>
              </w:rPr>
              <w:t>3.2.1.</w:t>
            </w:r>
            <w:r>
              <w:rPr>
                <w:rFonts w:cs="Arial"/>
                <w:sz w:val="16"/>
                <w:szCs w:val="16"/>
              </w:rPr>
              <w:t>13</w:t>
            </w:r>
          </w:p>
        </w:tc>
        <w:tc>
          <w:tcPr>
            <w:tcW w:w="3908" w:type="pct"/>
            <w:shd w:val="clear" w:color="auto" w:fill="auto"/>
            <w:noWrap/>
          </w:tcPr>
          <w:p w14:paraId="6A8B4EF1" w14:textId="3AC1B10F" w:rsidR="009C3BAF" w:rsidRDefault="009C3BAF" w:rsidP="009C3BAF">
            <w:pPr>
              <w:spacing w:before="120" w:after="120" w:line="0" w:lineRule="atLeast"/>
              <w:jc w:val="both"/>
              <w:rPr>
                <w:rFonts w:ascii="Arial" w:hAnsi="Arial" w:cs="Arial"/>
                <w:bCs/>
              </w:rPr>
            </w:pPr>
            <w:r w:rsidRPr="001A710B">
              <w:rPr>
                <w:rFonts w:ascii="Arial" w:hAnsi="Arial" w:cs="Arial"/>
                <w:b/>
              </w:rPr>
              <w:t>Lieferung</w:t>
            </w:r>
            <w:r w:rsidRPr="001A710B">
              <w:rPr>
                <w:rFonts w:ascii="Arial" w:hAnsi="Arial" w:cs="Arial"/>
                <w:bCs/>
              </w:rPr>
              <w:t xml:space="preserve"> </w:t>
            </w:r>
            <w:r w:rsidRPr="001A710B">
              <w:rPr>
                <w:rFonts w:ascii="Arial" w:hAnsi="Arial" w:cs="Arial"/>
                <w:b/>
              </w:rPr>
              <w:t>und betriebsfertiger Einbau</w:t>
            </w:r>
            <w:r w:rsidRPr="001A710B">
              <w:rPr>
                <w:rFonts w:ascii="Arial" w:hAnsi="Arial" w:cs="Arial"/>
                <w:bCs/>
              </w:rPr>
              <w:t xml:space="preserve"> einer I-Pad-Halterung (Car-Cradle von Andres Industrie für das Apple iPad 10,3“)</w:t>
            </w:r>
            <w:r>
              <w:rPr>
                <w:rFonts w:ascii="Arial" w:hAnsi="Arial" w:cs="Arial"/>
                <w:bCs/>
              </w:rPr>
              <w:t xml:space="preserve"> und eines </w:t>
            </w:r>
            <w:r w:rsidRPr="009C3BAF">
              <w:rPr>
                <w:rFonts w:ascii="Arial" w:hAnsi="Arial" w:cs="Arial"/>
                <w:bCs/>
                <w:i/>
                <w:iCs/>
              </w:rPr>
              <w:t>„Ram Mounts</w:t>
            </w:r>
            <w:r>
              <w:rPr>
                <w:rFonts w:ascii="Arial" w:hAnsi="Arial" w:cs="Arial"/>
                <w:bCs/>
              </w:rPr>
              <w:t>“ - Systems mit C-Kugel am Beifahrerplatz</w:t>
            </w:r>
            <w:r w:rsidRPr="001A710B">
              <w:rPr>
                <w:rFonts w:ascii="Arial" w:hAnsi="Arial" w:cs="Arial"/>
                <w:bCs/>
              </w:rPr>
              <w:t xml:space="preserve">. </w:t>
            </w:r>
            <w:r>
              <w:rPr>
                <w:rFonts w:ascii="Arial" w:hAnsi="Arial" w:cs="Arial"/>
                <w:bCs/>
              </w:rPr>
              <w:t>Der exakte Montageort wird bei der Baubesprechung festgelegt.</w:t>
            </w:r>
          </w:p>
          <w:p w14:paraId="2CAA5106" w14:textId="1FD5DCFB" w:rsidR="009C3BAF" w:rsidRDefault="009C3BAF" w:rsidP="009C3BAF">
            <w:pPr>
              <w:spacing w:before="120" w:after="120" w:line="0" w:lineRule="atLeast"/>
              <w:jc w:val="both"/>
              <w:rPr>
                <w:rFonts w:ascii="Arial" w:hAnsi="Arial" w:cs="Arial"/>
                <w:bCs/>
              </w:rPr>
            </w:pPr>
            <w:r w:rsidRPr="001A710B">
              <w:rPr>
                <w:rFonts w:ascii="Arial" w:hAnsi="Arial" w:cs="Arial"/>
                <w:bCs/>
              </w:rPr>
              <w:t xml:space="preserve">Das Apple iPad </w:t>
            </w:r>
            <w:r>
              <w:rPr>
                <w:rFonts w:ascii="Arial" w:hAnsi="Arial" w:cs="Arial"/>
                <w:bCs/>
              </w:rPr>
              <w:t>sowie das</w:t>
            </w:r>
            <w:r w:rsidRPr="001A710B">
              <w:rPr>
                <w:rFonts w:ascii="Arial" w:hAnsi="Arial" w:cs="Arial"/>
                <w:bCs/>
              </w:rPr>
              <w:t xml:space="preserve"> Gehäuse aiShell Air mit Connector </w:t>
            </w:r>
            <w:r>
              <w:rPr>
                <w:rFonts w:ascii="Arial" w:hAnsi="Arial" w:cs="Arial"/>
                <w:bCs/>
              </w:rPr>
              <w:t>wird vom Auftraggeber angeliefert</w:t>
            </w:r>
            <w:r w:rsidRPr="001A710B">
              <w:rPr>
                <w:rFonts w:ascii="Arial" w:hAnsi="Arial" w:cs="Arial"/>
                <w:bCs/>
              </w:rPr>
              <w:t xml:space="preserve">. </w:t>
            </w:r>
          </w:p>
          <w:p w14:paraId="79BF678C" w14:textId="7ED470A7" w:rsidR="009C3BAF" w:rsidRPr="001A710B" w:rsidRDefault="009C3BAF" w:rsidP="009C3BAF">
            <w:pPr>
              <w:spacing w:before="120" w:after="120" w:line="0" w:lineRule="atLeast"/>
              <w:jc w:val="both"/>
              <w:rPr>
                <w:rFonts w:ascii="Arial" w:hAnsi="Arial" w:cs="Arial"/>
                <w:b/>
              </w:rPr>
            </w:pPr>
            <w:r w:rsidRPr="001A710B">
              <w:rPr>
                <w:rFonts w:ascii="Arial" w:hAnsi="Arial" w:cs="Arial"/>
                <w:bCs/>
              </w:rPr>
              <w:t>Die I-Pad-Halterung ist</w:t>
            </w:r>
            <w:r>
              <w:rPr>
                <w:rFonts w:ascii="Arial" w:hAnsi="Arial" w:cs="Arial"/>
                <w:bCs/>
              </w:rPr>
              <w:t xml:space="preserve"> mit einem USB-A- und einem USB-C-Anschluss</w:t>
            </w:r>
            <w:r w:rsidRPr="001A710B">
              <w:rPr>
                <w:rFonts w:ascii="Arial" w:hAnsi="Arial" w:cs="Arial"/>
                <w:bCs/>
              </w:rPr>
              <w:t xml:space="preserve"> auszustatten</w:t>
            </w:r>
            <w:r>
              <w:rPr>
                <w:rFonts w:ascii="Arial" w:hAnsi="Arial" w:cs="Arial"/>
                <w:bCs/>
              </w:rPr>
              <w:t>.</w:t>
            </w:r>
            <w:r w:rsidRPr="001A710B">
              <w:rPr>
                <w:rFonts w:ascii="Arial" w:hAnsi="Arial" w:cs="Arial"/>
                <w:bCs/>
              </w:rPr>
              <w:t xml:space="preserve"> </w:t>
            </w:r>
            <w:r>
              <w:rPr>
                <w:rFonts w:ascii="Arial" w:hAnsi="Arial" w:cs="Arial"/>
                <w:bCs/>
              </w:rPr>
              <w:t>Beide Anschlüsse müssen mindestens</w:t>
            </w:r>
            <w:r w:rsidRPr="001A710B">
              <w:rPr>
                <w:rFonts w:ascii="Arial" w:hAnsi="Arial" w:cs="Arial"/>
                <w:bCs/>
              </w:rPr>
              <w:t xml:space="preserve"> 4,2 A</w:t>
            </w:r>
            <w:r>
              <w:rPr>
                <w:rFonts w:ascii="Arial" w:hAnsi="Arial" w:cs="Arial"/>
                <w:bCs/>
              </w:rPr>
              <w:t xml:space="preserve"> leisten.</w:t>
            </w:r>
          </w:p>
        </w:tc>
        <w:tc>
          <w:tcPr>
            <w:tcW w:w="689" w:type="pct"/>
            <w:shd w:val="clear" w:color="auto" w:fill="auto"/>
            <w:noWrap/>
          </w:tcPr>
          <w:p w14:paraId="3EF45EF2" w14:textId="77777777" w:rsidR="009C3BAF" w:rsidRPr="00AB2035" w:rsidRDefault="009C3BAF" w:rsidP="009C3BAF">
            <w:pPr>
              <w:rPr>
                <w:szCs w:val="20"/>
              </w:rPr>
            </w:pPr>
          </w:p>
        </w:tc>
      </w:tr>
      <w:tr w:rsidR="009C3BAF" w:rsidRPr="00AB2035" w14:paraId="714C5E19" w14:textId="77777777" w:rsidTr="007C4B41">
        <w:trPr>
          <w:trHeight w:val="255"/>
        </w:trPr>
        <w:tc>
          <w:tcPr>
            <w:tcW w:w="403" w:type="pct"/>
            <w:shd w:val="clear" w:color="auto" w:fill="auto"/>
            <w:vAlign w:val="center"/>
          </w:tcPr>
          <w:p w14:paraId="25615313" w14:textId="5333FB1E" w:rsidR="009C3BAF" w:rsidRPr="0048279F" w:rsidRDefault="009C3BAF" w:rsidP="009C3BAF">
            <w:pPr>
              <w:rPr>
                <w:rFonts w:cs="Arial"/>
                <w:sz w:val="16"/>
                <w:szCs w:val="16"/>
              </w:rPr>
            </w:pPr>
            <w:r w:rsidRPr="00626C66">
              <w:rPr>
                <w:rFonts w:cs="Arial"/>
                <w:sz w:val="16"/>
                <w:szCs w:val="16"/>
              </w:rPr>
              <w:t>3.2.1.</w:t>
            </w:r>
            <w:r>
              <w:rPr>
                <w:rFonts w:cs="Arial"/>
                <w:sz w:val="16"/>
                <w:szCs w:val="16"/>
              </w:rPr>
              <w:t>14</w:t>
            </w:r>
          </w:p>
        </w:tc>
        <w:tc>
          <w:tcPr>
            <w:tcW w:w="3908" w:type="pct"/>
            <w:shd w:val="clear" w:color="auto" w:fill="auto"/>
            <w:noWrap/>
          </w:tcPr>
          <w:p w14:paraId="4FC4155D" w14:textId="4532668D" w:rsidR="009C3BAF" w:rsidRDefault="009C3BAF" w:rsidP="009C3BAF">
            <w:pPr>
              <w:spacing w:before="120" w:after="120" w:line="0" w:lineRule="atLeast"/>
              <w:jc w:val="both"/>
              <w:rPr>
                <w:rFonts w:ascii="Arial" w:hAnsi="Arial" w:cs="Arial"/>
                <w:bCs/>
              </w:rPr>
            </w:pPr>
            <w:r w:rsidRPr="001A710B">
              <w:rPr>
                <w:rFonts w:ascii="Arial" w:hAnsi="Arial" w:cs="Arial"/>
                <w:b/>
              </w:rPr>
              <w:t>Lieferung</w:t>
            </w:r>
            <w:r w:rsidRPr="001A710B">
              <w:rPr>
                <w:rFonts w:ascii="Arial" w:hAnsi="Arial" w:cs="Arial"/>
                <w:bCs/>
              </w:rPr>
              <w:t xml:space="preserve"> </w:t>
            </w:r>
            <w:r w:rsidRPr="001A710B">
              <w:rPr>
                <w:rFonts w:ascii="Arial" w:hAnsi="Arial" w:cs="Arial"/>
                <w:b/>
              </w:rPr>
              <w:t xml:space="preserve">und </w:t>
            </w:r>
            <w:r w:rsidRPr="00A2764F">
              <w:rPr>
                <w:rFonts w:ascii="Arial" w:hAnsi="Arial" w:cs="Arial"/>
                <w:b/>
              </w:rPr>
              <w:t>betriebsfertiger</w:t>
            </w:r>
            <w:r w:rsidRPr="001A710B">
              <w:rPr>
                <w:rFonts w:ascii="Arial" w:hAnsi="Arial" w:cs="Arial"/>
                <w:b/>
              </w:rPr>
              <w:t xml:space="preserve"> Einbau</w:t>
            </w:r>
            <w:r>
              <w:rPr>
                <w:rFonts w:ascii="Arial" w:hAnsi="Arial" w:cs="Arial"/>
                <w:b/>
              </w:rPr>
              <w:t xml:space="preserve"> </w:t>
            </w:r>
            <w:r>
              <w:rPr>
                <w:rFonts w:ascii="Arial" w:hAnsi="Arial" w:cs="Arial"/>
                <w:bCs/>
              </w:rPr>
              <w:t>von zwei Ladestationen für Helmlampen im Bereich des Fahrer- und Beifahrerplatzes.</w:t>
            </w:r>
          </w:p>
          <w:p w14:paraId="21BCBAE0" w14:textId="7CDAFB1A" w:rsidR="009C3BAF" w:rsidRPr="00723FA1" w:rsidRDefault="009C3BAF" w:rsidP="009C3BAF">
            <w:pPr>
              <w:spacing w:before="120" w:after="120" w:line="0" w:lineRule="atLeast"/>
              <w:jc w:val="both"/>
              <w:rPr>
                <w:rFonts w:ascii="Arial" w:hAnsi="Arial" w:cs="Arial"/>
                <w:bCs/>
              </w:rPr>
            </w:pPr>
            <w:r>
              <w:rPr>
                <w:rFonts w:ascii="Arial" w:hAnsi="Arial" w:cs="Arial"/>
                <w:bCs/>
              </w:rPr>
              <w:t>Das exakte Modell der Helmlampen, sowie der konkrete Montageort wird bei der Baubesprechung festgelegt.</w:t>
            </w:r>
          </w:p>
        </w:tc>
        <w:tc>
          <w:tcPr>
            <w:tcW w:w="689" w:type="pct"/>
            <w:shd w:val="clear" w:color="auto" w:fill="auto"/>
            <w:noWrap/>
          </w:tcPr>
          <w:p w14:paraId="6059D4FA" w14:textId="77777777" w:rsidR="009C3BAF" w:rsidRPr="00AB2035" w:rsidRDefault="009C3BAF" w:rsidP="009C3BAF">
            <w:pPr>
              <w:rPr>
                <w:szCs w:val="20"/>
              </w:rPr>
            </w:pPr>
          </w:p>
        </w:tc>
      </w:tr>
      <w:tr w:rsidR="009C3BAF" w:rsidRPr="00AB2035" w14:paraId="4C048BFD" w14:textId="77777777" w:rsidTr="007C4B41">
        <w:trPr>
          <w:trHeight w:val="255"/>
        </w:trPr>
        <w:tc>
          <w:tcPr>
            <w:tcW w:w="403" w:type="pct"/>
            <w:shd w:val="clear" w:color="auto" w:fill="auto"/>
            <w:vAlign w:val="center"/>
          </w:tcPr>
          <w:p w14:paraId="4878D944" w14:textId="0C35893E" w:rsidR="009C3BAF" w:rsidRPr="0048279F" w:rsidRDefault="009C3BAF" w:rsidP="009C3BAF">
            <w:pPr>
              <w:rPr>
                <w:rFonts w:cs="Arial"/>
                <w:sz w:val="16"/>
                <w:szCs w:val="16"/>
              </w:rPr>
            </w:pPr>
            <w:r w:rsidRPr="00626C66">
              <w:rPr>
                <w:rFonts w:cs="Arial"/>
                <w:sz w:val="16"/>
                <w:szCs w:val="16"/>
              </w:rPr>
              <w:t>3.2.1.</w:t>
            </w:r>
            <w:r>
              <w:rPr>
                <w:rFonts w:cs="Arial"/>
                <w:sz w:val="16"/>
                <w:szCs w:val="16"/>
              </w:rPr>
              <w:t>15</w:t>
            </w:r>
          </w:p>
        </w:tc>
        <w:tc>
          <w:tcPr>
            <w:tcW w:w="3908" w:type="pct"/>
            <w:shd w:val="clear" w:color="auto" w:fill="auto"/>
            <w:noWrap/>
          </w:tcPr>
          <w:p w14:paraId="73F369D8" w14:textId="77777777" w:rsidR="009C3BAF" w:rsidRDefault="009C3BAF" w:rsidP="009C3BAF">
            <w:pPr>
              <w:spacing w:before="120" w:after="120" w:line="0" w:lineRule="atLeast"/>
              <w:jc w:val="both"/>
              <w:rPr>
                <w:rFonts w:ascii="Arial" w:hAnsi="Arial" w:cs="Arial"/>
                <w:bCs/>
              </w:rPr>
            </w:pPr>
            <w:r>
              <w:rPr>
                <w:rFonts w:ascii="Arial" w:hAnsi="Arial" w:cs="Arial"/>
                <w:b/>
              </w:rPr>
              <w:t xml:space="preserve">Lagerung </w:t>
            </w:r>
            <w:r>
              <w:rPr>
                <w:rFonts w:ascii="Arial" w:hAnsi="Arial" w:cs="Arial"/>
                <w:bCs/>
              </w:rPr>
              <w:t>eines Fernglases.</w:t>
            </w:r>
          </w:p>
          <w:p w14:paraId="5F33D07B" w14:textId="1954679D" w:rsidR="009C3BAF" w:rsidRPr="002E0965" w:rsidRDefault="009C3BAF" w:rsidP="009C3BAF">
            <w:pPr>
              <w:spacing w:before="120" w:after="120" w:line="0" w:lineRule="atLeast"/>
              <w:jc w:val="both"/>
              <w:rPr>
                <w:rFonts w:ascii="Arial" w:hAnsi="Arial" w:cs="Arial"/>
                <w:bCs/>
              </w:rPr>
            </w:pPr>
            <w:r>
              <w:rPr>
                <w:rFonts w:ascii="Arial" w:hAnsi="Arial" w:cs="Arial"/>
                <w:bCs/>
              </w:rPr>
              <w:t>Der konkrete Lagerort wird bei der Baubesprechung festgelegt.</w:t>
            </w:r>
          </w:p>
        </w:tc>
        <w:tc>
          <w:tcPr>
            <w:tcW w:w="689" w:type="pct"/>
            <w:shd w:val="clear" w:color="auto" w:fill="auto"/>
            <w:noWrap/>
          </w:tcPr>
          <w:p w14:paraId="61D1E329" w14:textId="77777777" w:rsidR="009C3BAF" w:rsidRPr="00AB2035" w:rsidRDefault="009C3BAF" w:rsidP="009C3BAF">
            <w:pPr>
              <w:rPr>
                <w:szCs w:val="20"/>
              </w:rPr>
            </w:pPr>
          </w:p>
        </w:tc>
      </w:tr>
      <w:tr w:rsidR="009C3BAF" w:rsidRPr="00AB2035" w14:paraId="05D277FE" w14:textId="77777777" w:rsidTr="007C4B41">
        <w:trPr>
          <w:trHeight w:val="255"/>
        </w:trPr>
        <w:tc>
          <w:tcPr>
            <w:tcW w:w="403" w:type="pct"/>
            <w:shd w:val="clear" w:color="auto" w:fill="auto"/>
            <w:vAlign w:val="center"/>
          </w:tcPr>
          <w:p w14:paraId="6170EDC6" w14:textId="1ABFDB4D" w:rsidR="009C3BAF" w:rsidRPr="0048279F" w:rsidRDefault="009C3BAF" w:rsidP="009C3BAF">
            <w:pPr>
              <w:rPr>
                <w:rFonts w:cs="Arial"/>
                <w:sz w:val="16"/>
                <w:szCs w:val="16"/>
              </w:rPr>
            </w:pPr>
            <w:r w:rsidRPr="00626C66">
              <w:rPr>
                <w:rFonts w:cs="Arial"/>
                <w:sz w:val="16"/>
                <w:szCs w:val="16"/>
              </w:rPr>
              <w:lastRenderedPageBreak/>
              <w:t>3.2.1.</w:t>
            </w:r>
            <w:r>
              <w:rPr>
                <w:rFonts w:cs="Arial"/>
                <w:sz w:val="16"/>
                <w:szCs w:val="16"/>
              </w:rPr>
              <w:t>16</w:t>
            </w:r>
          </w:p>
        </w:tc>
        <w:tc>
          <w:tcPr>
            <w:tcW w:w="3908" w:type="pct"/>
            <w:shd w:val="clear" w:color="auto" w:fill="auto"/>
            <w:noWrap/>
          </w:tcPr>
          <w:p w14:paraId="3D1BFF29" w14:textId="1EF003C6" w:rsidR="009C3BAF" w:rsidRDefault="009C3BAF" w:rsidP="009C3BAF">
            <w:pPr>
              <w:spacing w:before="120" w:after="120" w:line="0" w:lineRule="atLeast"/>
              <w:jc w:val="both"/>
              <w:rPr>
                <w:rFonts w:ascii="Arial" w:hAnsi="Arial" w:cs="Arial"/>
                <w:bCs/>
              </w:rPr>
            </w:pPr>
            <w:r>
              <w:rPr>
                <w:rFonts w:ascii="Arial" w:hAnsi="Arial" w:cs="Arial"/>
                <w:b/>
              </w:rPr>
              <w:t xml:space="preserve">Lagerung </w:t>
            </w:r>
            <w:r>
              <w:rPr>
                <w:rFonts w:ascii="Arial" w:hAnsi="Arial" w:cs="Arial"/>
                <w:bCs/>
              </w:rPr>
              <w:t>eines Entfernungsmessers.</w:t>
            </w:r>
          </w:p>
          <w:p w14:paraId="445EA344" w14:textId="76188F13" w:rsidR="009C3BAF" w:rsidRPr="001A710B" w:rsidRDefault="009C3BAF" w:rsidP="009C3BAF">
            <w:pPr>
              <w:spacing w:before="120" w:after="120" w:line="0" w:lineRule="atLeast"/>
              <w:jc w:val="both"/>
              <w:rPr>
                <w:rFonts w:ascii="Arial" w:hAnsi="Arial" w:cs="Arial"/>
                <w:b/>
              </w:rPr>
            </w:pPr>
            <w:r>
              <w:rPr>
                <w:rFonts w:ascii="Arial" w:hAnsi="Arial" w:cs="Arial"/>
                <w:bCs/>
              </w:rPr>
              <w:t>Der konkrete Lagerort wird bei der Baubesprechung festgelegt.</w:t>
            </w:r>
          </w:p>
        </w:tc>
        <w:tc>
          <w:tcPr>
            <w:tcW w:w="689" w:type="pct"/>
            <w:shd w:val="clear" w:color="auto" w:fill="auto"/>
            <w:noWrap/>
          </w:tcPr>
          <w:p w14:paraId="7DAA357A" w14:textId="77777777" w:rsidR="009C3BAF" w:rsidRPr="00AB2035" w:rsidRDefault="009C3BAF" w:rsidP="009C3BAF">
            <w:pPr>
              <w:rPr>
                <w:szCs w:val="20"/>
              </w:rPr>
            </w:pPr>
          </w:p>
        </w:tc>
      </w:tr>
      <w:tr w:rsidR="009C3BAF" w:rsidRPr="00AB2035" w14:paraId="40F35354" w14:textId="77777777" w:rsidTr="007C4B41">
        <w:trPr>
          <w:trHeight w:val="255"/>
        </w:trPr>
        <w:tc>
          <w:tcPr>
            <w:tcW w:w="403" w:type="pct"/>
            <w:shd w:val="clear" w:color="auto" w:fill="auto"/>
            <w:vAlign w:val="center"/>
          </w:tcPr>
          <w:p w14:paraId="0E92F2F5" w14:textId="4D4CC75A" w:rsidR="009C3BAF" w:rsidRPr="0048279F" w:rsidRDefault="009C3BAF" w:rsidP="009C3BAF">
            <w:pPr>
              <w:rPr>
                <w:rFonts w:cs="Arial"/>
                <w:sz w:val="16"/>
                <w:szCs w:val="16"/>
              </w:rPr>
            </w:pPr>
            <w:r w:rsidRPr="00626C66">
              <w:rPr>
                <w:rFonts w:cs="Arial"/>
                <w:sz w:val="16"/>
                <w:szCs w:val="16"/>
              </w:rPr>
              <w:t>3.2.1.</w:t>
            </w:r>
            <w:r>
              <w:rPr>
                <w:rFonts w:cs="Arial"/>
                <w:sz w:val="16"/>
                <w:szCs w:val="16"/>
              </w:rPr>
              <w:t>17</w:t>
            </w:r>
          </w:p>
        </w:tc>
        <w:tc>
          <w:tcPr>
            <w:tcW w:w="3908" w:type="pct"/>
            <w:shd w:val="clear" w:color="auto" w:fill="auto"/>
            <w:noWrap/>
          </w:tcPr>
          <w:p w14:paraId="603790DB" w14:textId="7101D3F7" w:rsidR="009C3BAF" w:rsidRDefault="009C3BAF" w:rsidP="009C3BAF">
            <w:pPr>
              <w:spacing w:before="120" w:after="120" w:line="0" w:lineRule="atLeast"/>
              <w:jc w:val="both"/>
              <w:rPr>
                <w:rFonts w:ascii="Arial" w:hAnsi="Arial" w:cs="Arial"/>
                <w:bCs/>
              </w:rPr>
            </w:pPr>
            <w:r>
              <w:rPr>
                <w:rFonts w:ascii="Arial" w:hAnsi="Arial" w:cs="Arial"/>
                <w:b/>
              </w:rPr>
              <w:t xml:space="preserve">Lagerung </w:t>
            </w:r>
            <w:r>
              <w:rPr>
                <w:rFonts w:ascii="Arial" w:hAnsi="Arial" w:cs="Arial"/>
                <w:bCs/>
              </w:rPr>
              <w:t>eines Sperrfostenschlüssels.</w:t>
            </w:r>
          </w:p>
          <w:p w14:paraId="367F5D79" w14:textId="4EBD152C" w:rsidR="009C3BAF" w:rsidRPr="001A710B" w:rsidRDefault="009C3BAF" w:rsidP="009C3BAF">
            <w:pPr>
              <w:spacing w:before="120" w:after="120" w:line="0" w:lineRule="atLeast"/>
              <w:jc w:val="both"/>
              <w:rPr>
                <w:rFonts w:ascii="Arial" w:hAnsi="Arial" w:cs="Arial"/>
                <w:b/>
              </w:rPr>
            </w:pPr>
            <w:r>
              <w:rPr>
                <w:rFonts w:ascii="Arial" w:hAnsi="Arial" w:cs="Arial"/>
                <w:bCs/>
              </w:rPr>
              <w:t>Der konkrete Lagerort wird bei der Baubesprechung festgelegt.</w:t>
            </w:r>
          </w:p>
        </w:tc>
        <w:tc>
          <w:tcPr>
            <w:tcW w:w="689" w:type="pct"/>
            <w:shd w:val="clear" w:color="auto" w:fill="auto"/>
            <w:noWrap/>
          </w:tcPr>
          <w:p w14:paraId="4F31B4D6" w14:textId="77777777" w:rsidR="009C3BAF" w:rsidRPr="00AB2035" w:rsidRDefault="009C3BAF" w:rsidP="009C3BAF">
            <w:pPr>
              <w:rPr>
                <w:szCs w:val="20"/>
              </w:rPr>
            </w:pPr>
          </w:p>
        </w:tc>
      </w:tr>
      <w:tr w:rsidR="009C3BAF" w:rsidRPr="00AB2035" w14:paraId="5FF0AB45" w14:textId="77777777" w:rsidTr="007C4B41">
        <w:trPr>
          <w:trHeight w:val="255"/>
        </w:trPr>
        <w:tc>
          <w:tcPr>
            <w:tcW w:w="403" w:type="pct"/>
            <w:shd w:val="clear" w:color="auto" w:fill="auto"/>
            <w:vAlign w:val="center"/>
          </w:tcPr>
          <w:p w14:paraId="30A0FDF2" w14:textId="1588B23F" w:rsidR="009C3BAF" w:rsidRPr="0048279F" w:rsidRDefault="009C3BAF" w:rsidP="009C3BAF">
            <w:pPr>
              <w:rPr>
                <w:rFonts w:cs="Arial"/>
                <w:sz w:val="16"/>
                <w:szCs w:val="16"/>
              </w:rPr>
            </w:pPr>
            <w:r w:rsidRPr="00626C66">
              <w:rPr>
                <w:rFonts w:cs="Arial"/>
                <w:sz w:val="16"/>
                <w:szCs w:val="16"/>
              </w:rPr>
              <w:t>3.2.1.</w:t>
            </w:r>
            <w:r>
              <w:rPr>
                <w:rFonts w:cs="Arial"/>
                <w:sz w:val="16"/>
                <w:szCs w:val="16"/>
              </w:rPr>
              <w:t>18</w:t>
            </w:r>
          </w:p>
        </w:tc>
        <w:tc>
          <w:tcPr>
            <w:tcW w:w="3908" w:type="pct"/>
            <w:shd w:val="clear" w:color="auto" w:fill="auto"/>
            <w:noWrap/>
          </w:tcPr>
          <w:p w14:paraId="2B3AEE2E" w14:textId="161C68F3" w:rsidR="009C3BAF" w:rsidRPr="001A710B" w:rsidRDefault="009C3BAF" w:rsidP="009C3BAF">
            <w:pPr>
              <w:spacing w:before="120" w:after="120" w:line="0" w:lineRule="atLeast"/>
              <w:jc w:val="both"/>
              <w:rPr>
                <w:rFonts w:ascii="Arial" w:hAnsi="Arial" w:cs="Arial"/>
                <w:b/>
              </w:rPr>
            </w:pPr>
            <w:r>
              <w:rPr>
                <w:rFonts w:cs="Arial"/>
                <w:b/>
              </w:rPr>
              <w:t xml:space="preserve">Lieferung und </w:t>
            </w:r>
            <w:r w:rsidRPr="005E73EE">
              <w:rPr>
                <w:rFonts w:cs="Arial"/>
                <w:b/>
              </w:rPr>
              <w:t>Montage</w:t>
            </w:r>
            <w:r>
              <w:rPr>
                <w:rFonts w:cs="Arial"/>
              </w:rPr>
              <w:t xml:space="preserve"> von </w:t>
            </w:r>
            <w:r w:rsidRPr="00AB2035">
              <w:rPr>
                <w:rFonts w:cs="Arial"/>
              </w:rPr>
              <w:t>Haltegriffe</w:t>
            </w:r>
            <w:r>
              <w:rPr>
                <w:rFonts w:cs="Arial"/>
              </w:rPr>
              <w:t>n</w:t>
            </w:r>
            <w:r w:rsidRPr="00AB2035">
              <w:rPr>
                <w:rFonts w:cs="Arial"/>
              </w:rPr>
              <w:t xml:space="preserve"> für Fahrer und Beifahrer im Fahrerhaus im Bereich der A-Säule</w:t>
            </w:r>
            <w:r>
              <w:rPr>
                <w:rFonts w:cs="Arial"/>
              </w:rPr>
              <w:t xml:space="preserve"> in gelber Signalfarbe</w:t>
            </w:r>
            <w:r w:rsidRPr="00AB2035">
              <w:rPr>
                <w:rFonts w:cs="Arial"/>
              </w:rPr>
              <w:t>.</w:t>
            </w:r>
          </w:p>
        </w:tc>
        <w:tc>
          <w:tcPr>
            <w:tcW w:w="689" w:type="pct"/>
            <w:shd w:val="clear" w:color="auto" w:fill="auto"/>
            <w:noWrap/>
          </w:tcPr>
          <w:p w14:paraId="0ED01635" w14:textId="77777777" w:rsidR="009C3BAF" w:rsidRPr="00AB2035" w:rsidRDefault="009C3BAF" w:rsidP="009C3BAF">
            <w:pPr>
              <w:rPr>
                <w:szCs w:val="20"/>
              </w:rPr>
            </w:pPr>
          </w:p>
        </w:tc>
      </w:tr>
      <w:tr w:rsidR="009C3BAF" w:rsidRPr="00AB2035" w14:paraId="73F09DF5" w14:textId="77777777" w:rsidTr="007C4B41">
        <w:trPr>
          <w:trHeight w:val="255"/>
        </w:trPr>
        <w:tc>
          <w:tcPr>
            <w:tcW w:w="403" w:type="pct"/>
            <w:shd w:val="clear" w:color="auto" w:fill="auto"/>
            <w:vAlign w:val="center"/>
          </w:tcPr>
          <w:p w14:paraId="76E7CE24" w14:textId="382AD99A" w:rsidR="009C3BAF" w:rsidRPr="0048279F" w:rsidRDefault="009C3BAF" w:rsidP="009C3BAF">
            <w:pPr>
              <w:rPr>
                <w:rFonts w:cs="Arial"/>
                <w:sz w:val="16"/>
                <w:szCs w:val="16"/>
              </w:rPr>
            </w:pPr>
            <w:r w:rsidRPr="00626C66">
              <w:rPr>
                <w:rFonts w:cs="Arial"/>
                <w:sz w:val="16"/>
                <w:szCs w:val="16"/>
              </w:rPr>
              <w:t>3.2.1.</w:t>
            </w:r>
            <w:r>
              <w:rPr>
                <w:rFonts w:cs="Arial"/>
                <w:sz w:val="16"/>
                <w:szCs w:val="16"/>
              </w:rPr>
              <w:t>19</w:t>
            </w:r>
          </w:p>
        </w:tc>
        <w:tc>
          <w:tcPr>
            <w:tcW w:w="3908" w:type="pct"/>
            <w:shd w:val="clear" w:color="auto" w:fill="auto"/>
            <w:noWrap/>
          </w:tcPr>
          <w:p w14:paraId="35DC3763" w14:textId="7236BF3C" w:rsidR="009C3BAF" w:rsidRPr="000133A6" w:rsidRDefault="009C3BAF" w:rsidP="009C3BAF">
            <w:pPr>
              <w:spacing w:before="120" w:after="120" w:line="0" w:lineRule="atLeast"/>
              <w:jc w:val="both"/>
              <w:rPr>
                <w:rFonts w:cs="Arial"/>
                <w:bCs/>
              </w:rPr>
            </w:pPr>
            <w:r>
              <w:rPr>
                <w:rFonts w:cs="Arial"/>
                <w:bCs/>
              </w:rPr>
              <w:t>Einstiegsbeleuchtung für Fahrer und Beifahrer.</w:t>
            </w:r>
          </w:p>
        </w:tc>
        <w:tc>
          <w:tcPr>
            <w:tcW w:w="689" w:type="pct"/>
            <w:shd w:val="clear" w:color="auto" w:fill="auto"/>
            <w:noWrap/>
          </w:tcPr>
          <w:p w14:paraId="5C4591A0" w14:textId="77777777" w:rsidR="009C3BAF" w:rsidRPr="00AB2035" w:rsidRDefault="009C3BAF" w:rsidP="009C3BAF">
            <w:pPr>
              <w:rPr>
                <w:szCs w:val="20"/>
              </w:rPr>
            </w:pPr>
          </w:p>
        </w:tc>
      </w:tr>
      <w:tr w:rsidR="009C3BAF" w:rsidRPr="00AB2035" w14:paraId="13BF29A6" w14:textId="77777777" w:rsidTr="007C4B41">
        <w:trPr>
          <w:trHeight w:val="255"/>
        </w:trPr>
        <w:tc>
          <w:tcPr>
            <w:tcW w:w="403" w:type="pct"/>
            <w:shd w:val="clear" w:color="auto" w:fill="auto"/>
            <w:vAlign w:val="center"/>
          </w:tcPr>
          <w:p w14:paraId="67C73112" w14:textId="5EEAC40E" w:rsidR="009C3BAF" w:rsidRPr="0048279F" w:rsidRDefault="009C3BAF" w:rsidP="009C3BAF">
            <w:pPr>
              <w:rPr>
                <w:rFonts w:cs="Arial"/>
                <w:sz w:val="16"/>
                <w:szCs w:val="16"/>
              </w:rPr>
            </w:pPr>
            <w:r w:rsidRPr="00626C66">
              <w:rPr>
                <w:rFonts w:cs="Arial"/>
                <w:sz w:val="16"/>
                <w:szCs w:val="16"/>
              </w:rPr>
              <w:t>3.2.1</w:t>
            </w:r>
            <w:r>
              <w:rPr>
                <w:rFonts w:cs="Arial"/>
                <w:sz w:val="16"/>
                <w:szCs w:val="16"/>
              </w:rPr>
              <w:t>.20</w:t>
            </w:r>
          </w:p>
        </w:tc>
        <w:tc>
          <w:tcPr>
            <w:tcW w:w="3908" w:type="pct"/>
            <w:shd w:val="clear" w:color="auto" w:fill="auto"/>
            <w:noWrap/>
          </w:tcPr>
          <w:p w14:paraId="27AD78C8" w14:textId="77777777" w:rsidR="009C3BAF" w:rsidRDefault="009C3BAF" w:rsidP="009C3BAF">
            <w:pPr>
              <w:spacing w:before="120" w:after="120" w:line="0" w:lineRule="atLeast"/>
              <w:jc w:val="both"/>
              <w:rPr>
                <w:rFonts w:cs="Arial"/>
                <w:color w:val="000000"/>
              </w:rPr>
            </w:pPr>
            <w:r w:rsidRPr="00B876A2">
              <w:rPr>
                <w:rFonts w:cs="Arial"/>
                <w:b/>
              </w:rPr>
              <w:t xml:space="preserve">Lieferung und </w:t>
            </w:r>
            <w:r>
              <w:rPr>
                <w:rFonts w:cs="Arial"/>
                <w:b/>
              </w:rPr>
              <w:t>Montage</w:t>
            </w:r>
            <w:r w:rsidRPr="000A58CA">
              <w:rPr>
                <w:rFonts w:cs="Arial"/>
              </w:rPr>
              <w:t xml:space="preserve"> von jeweils einem</w:t>
            </w:r>
            <w:r>
              <w:rPr>
                <w:rFonts w:cs="Arial"/>
                <w:color w:val="000000"/>
              </w:rPr>
              <w:t xml:space="preserve"> </w:t>
            </w:r>
            <w:r w:rsidRPr="00AB2035">
              <w:rPr>
                <w:rFonts w:cs="Arial"/>
                <w:color w:val="000000"/>
              </w:rPr>
              <w:t>Helmhalter für Fahrer und Beifahrer</w:t>
            </w:r>
            <w:r>
              <w:rPr>
                <w:rFonts w:cs="Arial"/>
                <w:color w:val="000000"/>
              </w:rPr>
              <w:t xml:space="preserve">. </w:t>
            </w:r>
          </w:p>
          <w:p w14:paraId="44FF6254" w14:textId="031D46AB" w:rsidR="009C3BAF" w:rsidRDefault="009C3BAF" w:rsidP="009C3BAF">
            <w:pPr>
              <w:spacing w:before="120" w:after="120" w:line="0" w:lineRule="atLeast"/>
              <w:jc w:val="both"/>
              <w:rPr>
                <w:rFonts w:cs="Arial"/>
                <w:color w:val="000000"/>
              </w:rPr>
            </w:pPr>
            <w:r>
              <w:rPr>
                <w:rFonts w:cs="Arial"/>
                <w:color w:val="000000"/>
              </w:rPr>
              <w:t xml:space="preserve">Die Halterung muss für die bei der Feuerwehr Bochum eingesetzten Helme vom Typ </w:t>
            </w:r>
            <w:r w:rsidR="008C245F">
              <w:rPr>
                <w:rFonts w:cs="Arial"/>
                <w:i/>
                <w:iCs/>
                <w:color w:val="000000"/>
              </w:rPr>
              <w:t>Kask Plasma</w:t>
            </w:r>
            <w:r>
              <w:rPr>
                <w:rFonts w:cs="Arial"/>
                <w:color w:val="000000"/>
              </w:rPr>
              <w:t xml:space="preserve"> dienen. Weiterhin müssen die Helme durch Fahrer und Beifahrer im angeschnallten Zustand entnehmbar sein.</w:t>
            </w:r>
          </w:p>
          <w:p w14:paraId="5FB25BB3" w14:textId="146C09E8" w:rsidR="009C3BAF" w:rsidRDefault="009C3BAF" w:rsidP="009C3BAF">
            <w:pPr>
              <w:spacing w:before="120" w:after="120" w:line="0" w:lineRule="atLeast"/>
              <w:jc w:val="both"/>
              <w:rPr>
                <w:rFonts w:cs="Arial"/>
                <w:bCs/>
              </w:rPr>
            </w:pPr>
            <w:r>
              <w:rPr>
                <w:rFonts w:cs="Arial"/>
                <w:color w:val="000000"/>
              </w:rPr>
              <w:t>Die exakte Positionierung der Helmhalter wird bei der Baubesprechung festgelegt.</w:t>
            </w:r>
          </w:p>
        </w:tc>
        <w:tc>
          <w:tcPr>
            <w:tcW w:w="689" w:type="pct"/>
            <w:shd w:val="clear" w:color="auto" w:fill="auto"/>
            <w:noWrap/>
          </w:tcPr>
          <w:p w14:paraId="5874CBE6" w14:textId="77777777" w:rsidR="009C3BAF" w:rsidRPr="00AB2035" w:rsidRDefault="009C3BAF" w:rsidP="009C3BAF">
            <w:pPr>
              <w:rPr>
                <w:szCs w:val="20"/>
              </w:rPr>
            </w:pPr>
          </w:p>
        </w:tc>
      </w:tr>
      <w:tr w:rsidR="009C3BAF" w:rsidRPr="00AB2035" w14:paraId="3EFE9D20" w14:textId="77777777" w:rsidTr="007C4B41">
        <w:trPr>
          <w:trHeight w:val="255"/>
        </w:trPr>
        <w:tc>
          <w:tcPr>
            <w:tcW w:w="403" w:type="pct"/>
            <w:shd w:val="clear" w:color="auto" w:fill="auto"/>
            <w:vAlign w:val="center"/>
          </w:tcPr>
          <w:p w14:paraId="75C24E94" w14:textId="6F70487E" w:rsidR="009C3BAF" w:rsidRPr="0048279F" w:rsidRDefault="009C3BAF" w:rsidP="009C3BAF">
            <w:pPr>
              <w:rPr>
                <w:rFonts w:cs="Arial"/>
                <w:sz w:val="16"/>
                <w:szCs w:val="16"/>
              </w:rPr>
            </w:pPr>
            <w:r w:rsidRPr="00626C66">
              <w:rPr>
                <w:rFonts w:cs="Arial"/>
                <w:sz w:val="16"/>
                <w:szCs w:val="16"/>
              </w:rPr>
              <w:t>3.2.1.</w:t>
            </w:r>
            <w:r>
              <w:rPr>
                <w:rFonts w:cs="Arial"/>
                <w:sz w:val="16"/>
                <w:szCs w:val="16"/>
              </w:rPr>
              <w:t>21</w:t>
            </w:r>
          </w:p>
        </w:tc>
        <w:tc>
          <w:tcPr>
            <w:tcW w:w="3908" w:type="pct"/>
            <w:shd w:val="clear" w:color="auto" w:fill="auto"/>
            <w:noWrap/>
          </w:tcPr>
          <w:p w14:paraId="4F87EBAE" w14:textId="0A466809" w:rsidR="009C3BAF" w:rsidRDefault="009C3BAF" w:rsidP="009C3BAF">
            <w:pPr>
              <w:spacing w:before="120" w:after="120" w:line="0" w:lineRule="atLeast"/>
              <w:jc w:val="both"/>
              <w:rPr>
                <w:rFonts w:ascii="Arial" w:hAnsi="Arial" w:cs="Arial"/>
                <w:bCs/>
              </w:rPr>
            </w:pPr>
            <w:r w:rsidRPr="00402298">
              <w:rPr>
                <w:rFonts w:ascii="Arial" w:hAnsi="Arial" w:cs="Arial"/>
                <w:bCs/>
              </w:rPr>
              <w:t>Sitzbank</w:t>
            </w:r>
            <w:r>
              <w:rPr>
                <w:rFonts w:ascii="Arial" w:hAnsi="Arial" w:cs="Arial"/>
                <w:bCs/>
              </w:rPr>
              <w:t xml:space="preserve"> in Fahrtrichtung</w:t>
            </w:r>
            <w:r w:rsidRPr="00402298">
              <w:rPr>
                <w:rFonts w:ascii="Arial" w:hAnsi="Arial" w:cs="Arial"/>
                <w:bCs/>
              </w:rPr>
              <w:t xml:space="preserve"> </w:t>
            </w:r>
            <w:r>
              <w:rPr>
                <w:rFonts w:ascii="Arial" w:hAnsi="Arial" w:cs="Arial"/>
                <w:bCs/>
              </w:rPr>
              <w:t>im Mannschaftsraum mit vier Sitzplätzen</w:t>
            </w:r>
            <w:r w:rsidR="00C5152E">
              <w:rPr>
                <w:rFonts w:ascii="Arial" w:hAnsi="Arial" w:cs="Arial"/>
                <w:bCs/>
              </w:rPr>
              <w:t xml:space="preserve"> mit Kopfstützen</w:t>
            </w:r>
            <w:r>
              <w:rPr>
                <w:rFonts w:ascii="Arial" w:hAnsi="Arial" w:cs="Arial"/>
                <w:bCs/>
              </w:rPr>
              <w:t xml:space="preserve">. </w:t>
            </w:r>
          </w:p>
          <w:p w14:paraId="6D4E71EA" w14:textId="22B08B85" w:rsidR="00C5152E" w:rsidRDefault="00C5152E" w:rsidP="009C3BAF">
            <w:pPr>
              <w:spacing w:before="120" w:after="120" w:line="0" w:lineRule="atLeast"/>
              <w:jc w:val="both"/>
              <w:rPr>
                <w:rFonts w:ascii="Arial" w:hAnsi="Arial" w:cs="Arial"/>
                <w:bCs/>
              </w:rPr>
            </w:pPr>
            <w:r>
              <w:rPr>
                <w:rFonts w:ascii="Arial" w:hAnsi="Arial" w:cs="Arial"/>
                <w:bCs/>
              </w:rPr>
              <w:t>Die Sitzbank muss aus einer Kopfstützen-, Sitzflächen- und Rückenpolsterung mit weichem Kern bestehen. Das Rückenpolster eines jeden Sitzplatzes muss über hervorstehende Seitenwangen für einen besseren Halt bei Kurvenfahrten verfügen.</w:t>
            </w:r>
          </w:p>
          <w:p w14:paraId="3A4D7B34" w14:textId="4CC567FF" w:rsidR="00C5152E" w:rsidRPr="00402298" w:rsidRDefault="009C3BAF" w:rsidP="009C3BAF">
            <w:pPr>
              <w:spacing w:before="120" w:after="120" w:line="0" w:lineRule="atLeast"/>
              <w:jc w:val="both"/>
              <w:rPr>
                <w:rFonts w:ascii="Arial" w:hAnsi="Arial" w:cs="Arial"/>
                <w:bCs/>
              </w:rPr>
            </w:pPr>
            <w:r>
              <w:rPr>
                <w:rFonts w:ascii="Arial" w:hAnsi="Arial" w:cs="Arial"/>
                <w:bCs/>
              </w:rPr>
              <w:t>Alle Sitzplätze müssen mit Dreipunkt-Sicherheitsgurten ausgestattet sein.</w:t>
            </w:r>
          </w:p>
        </w:tc>
        <w:tc>
          <w:tcPr>
            <w:tcW w:w="689" w:type="pct"/>
            <w:shd w:val="clear" w:color="auto" w:fill="auto"/>
            <w:noWrap/>
          </w:tcPr>
          <w:p w14:paraId="497C420C" w14:textId="77777777" w:rsidR="009C3BAF" w:rsidRPr="00AB2035" w:rsidRDefault="009C3BAF" w:rsidP="009C3BAF">
            <w:pPr>
              <w:rPr>
                <w:szCs w:val="20"/>
              </w:rPr>
            </w:pPr>
          </w:p>
        </w:tc>
      </w:tr>
      <w:tr w:rsidR="009C3BAF" w:rsidRPr="00AB2035" w14:paraId="57405CBE" w14:textId="77777777" w:rsidTr="007C4B41">
        <w:trPr>
          <w:trHeight w:val="255"/>
        </w:trPr>
        <w:tc>
          <w:tcPr>
            <w:tcW w:w="403" w:type="pct"/>
            <w:shd w:val="clear" w:color="auto" w:fill="auto"/>
            <w:vAlign w:val="center"/>
          </w:tcPr>
          <w:p w14:paraId="58C71F34" w14:textId="6C31923E" w:rsidR="009C3BAF" w:rsidRPr="0048279F" w:rsidRDefault="009C3BAF" w:rsidP="009C3BAF">
            <w:pPr>
              <w:rPr>
                <w:rFonts w:cs="Arial"/>
                <w:sz w:val="16"/>
                <w:szCs w:val="16"/>
              </w:rPr>
            </w:pPr>
            <w:r w:rsidRPr="00626C66">
              <w:rPr>
                <w:rFonts w:cs="Arial"/>
                <w:sz w:val="16"/>
                <w:szCs w:val="16"/>
              </w:rPr>
              <w:t>3.2.1.</w:t>
            </w:r>
            <w:r>
              <w:rPr>
                <w:rFonts w:cs="Arial"/>
                <w:sz w:val="16"/>
                <w:szCs w:val="16"/>
              </w:rPr>
              <w:t>22</w:t>
            </w:r>
          </w:p>
        </w:tc>
        <w:tc>
          <w:tcPr>
            <w:tcW w:w="3908" w:type="pct"/>
            <w:shd w:val="clear" w:color="auto" w:fill="auto"/>
            <w:noWrap/>
          </w:tcPr>
          <w:p w14:paraId="6A05010E" w14:textId="5E0E01A0" w:rsidR="009C3BAF" w:rsidRPr="001A710B" w:rsidRDefault="009C3BAF" w:rsidP="009C3BAF">
            <w:pPr>
              <w:spacing w:before="120" w:after="120" w:line="0" w:lineRule="atLeast"/>
              <w:jc w:val="both"/>
              <w:rPr>
                <w:rFonts w:ascii="Arial" w:hAnsi="Arial" w:cs="Arial"/>
                <w:b/>
              </w:rPr>
            </w:pPr>
            <w:r>
              <w:rPr>
                <w:rFonts w:cs="Arial"/>
                <w:bCs/>
              </w:rPr>
              <w:t xml:space="preserve">Einstiegsbeleuchtung an </w:t>
            </w:r>
            <w:r w:rsidR="00B8280C">
              <w:rPr>
                <w:rFonts w:cs="Arial"/>
                <w:bCs/>
              </w:rPr>
              <w:t>allen vier Türen (Fahrer- und Beifahrertür und an beiden Mannschaftsraumtüren)</w:t>
            </w:r>
            <w:r>
              <w:rPr>
                <w:rFonts w:cs="Arial"/>
                <w:bCs/>
              </w:rPr>
              <w:t>, sowie Ausleuchtung des Ausstiegsbereichs.</w:t>
            </w:r>
          </w:p>
        </w:tc>
        <w:tc>
          <w:tcPr>
            <w:tcW w:w="689" w:type="pct"/>
            <w:shd w:val="clear" w:color="auto" w:fill="auto"/>
            <w:noWrap/>
          </w:tcPr>
          <w:p w14:paraId="5D0656E4" w14:textId="77777777" w:rsidR="009C3BAF" w:rsidRPr="00AB2035" w:rsidRDefault="009C3BAF" w:rsidP="009C3BAF">
            <w:pPr>
              <w:rPr>
                <w:szCs w:val="20"/>
              </w:rPr>
            </w:pPr>
          </w:p>
        </w:tc>
      </w:tr>
      <w:tr w:rsidR="009C3BAF" w:rsidRPr="00AB2035" w14:paraId="0A07B2D8" w14:textId="77777777" w:rsidTr="007C4B41">
        <w:trPr>
          <w:trHeight w:val="255"/>
        </w:trPr>
        <w:tc>
          <w:tcPr>
            <w:tcW w:w="403" w:type="pct"/>
            <w:shd w:val="clear" w:color="auto" w:fill="auto"/>
            <w:vAlign w:val="center"/>
          </w:tcPr>
          <w:p w14:paraId="09FBE898" w14:textId="44C458B2" w:rsidR="009C3BAF" w:rsidRPr="0048279F" w:rsidRDefault="009C3BAF" w:rsidP="009C3BAF">
            <w:pPr>
              <w:rPr>
                <w:rFonts w:cs="Arial"/>
                <w:sz w:val="16"/>
                <w:szCs w:val="16"/>
              </w:rPr>
            </w:pPr>
            <w:r w:rsidRPr="00626C66">
              <w:rPr>
                <w:rFonts w:cs="Arial"/>
                <w:sz w:val="16"/>
                <w:szCs w:val="16"/>
              </w:rPr>
              <w:t>3.2.1.</w:t>
            </w:r>
            <w:r>
              <w:rPr>
                <w:rFonts w:cs="Arial"/>
                <w:sz w:val="16"/>
                <w:szCs w:val="16"/>
              </w:rPr>
              <w:t>23</w:t>
            </w:r>
          </w:p>
        </w:tc>
        <w:tc>
          <w:tcPr>
            <w:tcW w:w="3908" w:type="pct"/>
            <w:shd w:val="clear" w:color="auto" w:fill="auto"/>
            <w:noWrap/>
          </w:tcPr>
          <w:p w14:paraId="2016D042" w14:textId="54D5D998" w:rsidR="009C3BAF" w:rsidRPr="00C52F1D" w:rsidRDefault="009C3BAF" w:rsidP="009C3BAF">
            <w:pPr>
              <w:spacing w:before="120" w:after="120" w:line="0" w:lineRule="atLeast"/>
              <w:jc w:val="both"/>
              <w:rPr>
                <w:rFonts w:cs="Arial"/>
                <w:bCs/>
              </w:rPr>
            </w:pPr>
            <w:r>
              <w:rPr>
                <w:rFonts w:cs="Arial"/>
                <w:b/>
              </w:rPr>
              <w:t xml:space="preserve">Lieferung und </w:t>
            </w:r>
            <w:r w:rsidRPr="005E73EE">
              <w:rPr>
                <w:rFonts w:cs="Arial"/>
                <w:b/>
              </w:rPr>
              <w:t>Montage</w:t>
            </w:r>
            <w:r>
              <w:rPr>
                <w:rFonts w:cs="Arial"/>
              </w:rPr>
              <w:t xml:space="preserve"> von Haltestangen</w:t>
            </w:r>
            <w:r w:rsidRPr="00AB2035">
              <w:rPr>
                <w:rFonts w:cs="Arial"/>
              </w:rPr>
              <w:t xml:space="preserve"> für </w:t>
            </w:r>
            <w:r>
              <w:rPr>
                <w:rFonts w:cs="Arial"/>
              </w:rPr>
              <w:t>den Mannschaftsraumeinstieg in der Signalfarbe gelb, durchgehend vom Boden bis zur Decke</w:t>
            </w:r>
            <w:r w:rsidRPr="00AB2035">
              <w:rPr>
                <w:rFonts w:cs="Arial"/>
              </w:rPr>
              <w:t>.</w:t>
            </w:r>
            <w:r>
              <w:rPr>
                <w:rFonts w:cs="Arial"/>
              </w:rPr>
              <w:t xml:space="preserve"> </w:t>
            </w:r>
          </w:p>
        </w:tc>
        <w:tc>
          <w:tcPr>
            <w:tcW w:w="689" w:type="pct"/>
            <w:shd w:val="clear" w:color="auto" w:fill="auto"/>
            <w:noWrap/>
          </w:tcPr>
          <w:p w14:paraId="264040EE" w14:textId="77777777" w:rsidR="009C3BAF" w:rsidRPr="00AB2035" w:rsidRDefault="009C3BAF" w:rsidP="009C3BAF">
            <w:pPr>
              <w:rPr>
                <w:szCs w:val="20"/>
              </w:rPr>
            </w:pPr>
          </w:p>
        </w:tc>
      </w:tr>
      <w:tr w:rsidR="009C3BAF" w:rsidRPr="00AB2035" w14:paraId="3C45CCD6" w14:textId="77777777" w:rsidTr="007C4B41">
        <w:trPr>
          <w:trHeight w:val="255"/>
        </w:trPr>
        <w:tc>
          <w:tcPr>
            <w:tcW w:w="403" w:type="pct"/>
            <w:shd w:val="clear" w:color="auto" w:fill="auto"/>
            <w:vAlign w:val="center"/>
          </w:tcPr>
          <w:p w14:paraId="28FF92ED" w14:textId="3B8B8E63" w:rsidR="009C3BAF" w:rsidRPr="0048279F" w:rsidRDefault="009C3BAF" w:rsidP="009C3BAF">
            <w:pPr>
              <w:rPr>
                <w:rFonts w:cs="Arial"/>
                <w:sz w:val="16"/>
                <w:szCs w:val="16"/>
              </w:rPr>
            </w:pPr>
            <w:r w:rsidRPr="00626C66">
              <w:rPr>
                <w:rFonts w:cs="Arial"/>
                <w:sz w:val="16"/>
                <w:szCs w:val="16"/>
              </w:rPr>
              <w:t>3.2.1.</w:t>
            </w:r>
            <w:r>
              <w:rPr>
                <w:rFonts w:cs="Arial"/>
                <w:sz w:val="16"/>
                <w:szCs w:val="16"/>
              </w:rPr>
              <w:t>24</w:t>
            </w:r>
          </w:p>
        </w:tc>
        <w:tc>
          <w:tcPr>
            <w:tcW w:w="3908" w:type="pct"/>
            <w:shd w:val="clear" w:color="auto" w:fill="auto"/>
            <w:noWrap/>
          </w:tcPr>
          <w:p w14:paraId="6FB464F0" w14:textId="282D36DF" w:rsidR="009C3BAF" w:rsidRDefault="009C3BAF" w:rsidP="009C3BAF">
            <w:pPr>
              <w:spacing w:before="120" w:after="120" w:line="0" w:lineRule="atLeast"/>
              <w:jc w:val="both"/>
              <w:rPr>
                <w:rFonts w:cs="Arial"/>
                <w:b/>
              </w:rPr>
            </w:pPr>
            <w:r>
              <w:rPr>
                <w:rFonts w:cs="Arial"/>
                <w:b/>
              </w:rPr>
              <w:t xml:space="preserve">Lieferung und </w:t>
            </w:r>
            <w:r w:rsidRPr="005E73EE">
              <w:rPr>
                <w:rFonts w:cs="Arial"/>
                <w:b/>
              </w:rPr>
              <w:t>Montage</w:t>
            </w:r>
            <w:r>
              <w:rPr>
                <w:rFonts w:cs="Arial"/>
              </w:rPr>
              <w:t xml:space="preserve"> einer signalgelben Haltestange quer unter dem Mannschaftsraumdach.</w:t>
            </w:r>
          </w:p>
        </w:tc>
        <w:tc>
          <w:tcPr>
            <w:tcW w:w="689" w:type="pct"/>
            <w:shd w:val="clear" w:color="auto" w:fill="auto"/>
            <w:noWrap/>
          </w:tcPr>
          <w:p w14:paraId="76913908" w14:textId="77777777" w:rsidR="009C3BAF" w:rsidRPr="00AB2035" w:rsidRDefault="009C3BAF" w:rsidP="009C3BAF">
            <w:pPr>
              <w:rPr>
                <w:szCs w:val="20"/>
              </w:rPr>
            </w:pPr>
          </w:p>
        </w:tc>
      </w:tr>
      <w:tr w:rsidR="009C3BAF" w:rsidRPr="00AB2035" w14:paraId="211E6AE6" w14:textId="77777777" w:rsidTr="007C4B41">
        <w:trPr>
          <w:trHeight w:val="255"/>
        </w:trPr>
        <w:tc>
          <w:tcPr>
            <w:tcW w:w="403" w:type="pct"/>
            <w:shd w:val="clear" w:color="auto" w:fill="auto"/>
            <w:vAlign w:val="center"/>
          </w:tcPr>
          <w:p w14:paraId="63B8D6DC" w14:textId="73E2511D" w:rsidR="009C3BAF" w:rsidRPr="0048279F" w:rsidRDefault="009C3BAF" w:rsidP="009C3BAF">
            <w:pPr>
              <w:rPr>
                <w:rFonts w:cs="Arial"/>
                <w:sz w:val="16"/>
                <w:szCs w:val="16"/>
              </w:rPr>
            </w:pPr>
            <w:r w:rsidRPr="00626C66">
              <w:rPr>
                <w:rFonts w:cs="Arial"/>
                <w:sz w:val="16"/>
                <w:szCs w:val="16"/>
              </w:rPr>
              <w:t>3.2.1.</w:t>
            </w:r>
            <w:r>
              <w:rPr>
                <w:rFonts w:cs="Arial"/>
                <w:sz w:val="16"/>
                <w:szCs w:val="16"/>
              </w:rPr>
              <w:t>25</w:t>
            </w:r>
          </w:p>
        </w:tc>
        <w:tc>
          <w:tcPr>
            <w:tcW w:w="3908" w:type="pct"/>
            <w:shd w:val="clear" w:color="auto" w:fill="auto"/>
            <w:noWrap/>
          </w:tcPr>
          <w:p w14:paraId="66A84D79" w14:textId="5685F479" w:rsidR="009C3BAF" w:rsidRPr="00A82D1B" w:rsidRDefault="009C3BAF" w:rsidP="009C3BAF">
            <w:pPr>
              <w:spacing w:before="120" w:after="120" w:line="0" w:lineRule="atLeast"/>
              <w:jc w:val="both"/>
            </w:pPr>
            <w:r w:rsidRPr="00A82D1B">
              <w:rPr>
                <w:b/>
              </w:rPr>
              <w:t>Lieferung und Montage</w:t>
            </w:r>
            <w:r w:rsidRPr="00A82D1B">
              <w:t xml:space="preserve"> von </w:t>
            </w:r>
            <w:r>
              <w:t>vier</w:t>
            </w:r>
            <w:r w:rsidRPr="00A82D1B">
              <w:t xml:space="preserve"> Kleiderhaken Fabrikat Normbau im </w:t>
            </w:r>
            <w:r>
              <w:t>Mannschaftsraum</w:t>
            </w:r>
            <w:r w:rsidRPr="00A82D1B">
              <w:t>, Farbe: blau, oder in Form, Art und Leistung vergleichbar.</w:t>
            </w:r>
          </w:p>
          <w:p w14:paraId="4517A3B1" w14:textId="61B11B15" w:rsidR="009C3BAF" w:rsidRPr="00C52F1D" w:rsidRDefault="009C3BAF" w:rsidP="009C3BAF">
            <w:pPr>
              <w:spacing w:before="120" w:after="120" w:line="0" w:lineRule="atLeast"/>
              <w:rPr>
                <w:rFonts w:cs="Arial"/>
                <w:bCs/>
              </w:rPr>
            </w:pPr>
            <w:r w:rsidRPr="00A82D1B">
              <w:t>Die genaue Montageort wird bei der Baubesprechung festgelegt.</w:t>
            </w:r>
          </w:p>
        </w:tc>
        <w:tc>
          <w:tcPr>
            <w:tcW w:w="689" w:type="pct"/>
            <w:shd w:val="clear" w:color="auto" w:fill="auto"/>
            <w:noWrap/>
          </w:tcPr>
          <w:p w14:paraId="36EF9B1D" w14:textId="77777777" w:rsidR="009C3BAF" w:rsidRPr="00AB2035" w:rsidRDefault="009C3BAF" w:rsidP="009C3BAF">
            <w:pPr>
              <w:rPr>
                <w:szCs w:val="20"/>
              </w:rPr>
            </w:pPr>
          </w:p>
        </w:tc>
      </w:tr>
      <w:tr w:rsidR="009C3BAF" w:rsidRPr="00AB2035" w14:paraId="50B387FC" w14:textId="77777777" w:rsidTr="007C4B41">
        <w:trPr>
          <w:trHeight w:val="255"/>
        </w:trPr>
        <w:tc>
          <w:tcPr>
            <w:tcW w:w="403" w:type="pct"/>
            <w:shd w:val="clear" w:color="auto" w:fill="auto"/>
            <w:vAlign w:val="center"/>
          </w:tcPr>
          <w:p w14:paraId="7427612F" w14:textId="4C4ECDFB" w:rsidR="009C3BAF" w:rsidRPr="0048279F" w:rsidRDefault="009C3BAF" w:rsidP="009C3BAF">
            <w:pPr>
              <w:rPr>
                <w:rFonts w:cs="Arial"/>
                <w:sz w:val="16"/>
                <w:szCs w:val="16"/>
              </w:rPr>
            </w:pPr>
            <w:r w:rsidRPr="00626C66">
              <w:rPr>
                <w:rFonts w:cs="Arial"/>
                <w:sz w:val="16"/>
                <w:szCs w:val="16"/>
              </w:rPr>
              <w:t>3.2.1.</w:t>
            </w:r>
            <w:r>
              <w:rPr>
                <w:rFonts w:cs="Arial"/>
                <w:sz w:val="16"/>
                <w:szCs w:val="16"/>
              </w:rPr>
              <w:t>26</w:t>
            </w:r>
          </w:p>
        </w:tc>
        <w:tc>
          <w:tcPr>
            <w:tcW w:w="3908" w:type="pct"/>
            <w:shd w:val="clear" w:color="auto" w:fill="auto"/>
            <w:noWrap/>
          </w:tcPr>
          <w:p w14:paraId="25C84F6F" w14:textId="3177564D" w:rsidR="009C3BAF" w:rsidRPr="00B015DF" w:rsidRDefault="009C3BAF" w:rsidP="009C3BAF">
            <w:pPr>
              <w:spacing w:before="120" w:after="120" w:line="0" w:lineRule="atLeast"/>
              <w:jc w:val="both"/>
              <w:rPr>
                <w:bCs/>
              </w:rPr>
            </w:pPr>
            <w:r>
              <w:rPr>
                <w:b/>
              </w:rPr>
              <w:t xml:space="preserve">Lieferung und Montage </w:t>
            </w:r>
            <w:r>
              <w:rPr>
                <w:bCs/>
              </w:rPr>
              <w:t>von vier Gepäcknetzen im Mannschaftsraum zur Aufnahme von Warnwesten, Meldeempfängern, Schlüsselbunden, etc..</w:t>
            </w:r>
          </w:p>
        </w:tc>
        <w:tc>
          <w:tcPr>
            <w:tcW w:w="689" w:type="pct"/>
            <w:shd w:val="clear" w:color="auto" w:fill="auto"/>
            <w:noWrap/>
          </w:tcPr>
          <w:p w14:paraId="109C213B" w14:textId="77777777" w:rsidR="009C3BAF" w:rsidRPr="00AB2035" w:rsidRDefault="009C3BAF" w:rsidP="009C3BAF">
            <w:pPr>
              <w:rPr>
                <w:szCs w:val="20"/>
              </w:rPr>
            </w:pPr>
          </w:p>
        </w:tc>
      </w:tr>
      <w:tr w:rsidR="009C3BAF" w:rsidRPr="00AB2035" w14:paraId="14FEC55A" w14:textId="77777777" w:rsidTr="007C4B41">
        <w:trPr>
          <w:trHeight w:val="255"/>
        </w:trPr>
        <w:tc>
          <w:tcPr>
            <w:tcW w:w="403" w:type="pct"/>
            <w:shd w:val="clear" w:color="auto" w:fill="auto"/>
            <w:vAlign w:val="center"/>
          </w:tcPr>
          <w:p w14:paraId="07CD2B61" w14:textId="0640E72F" w:rsidR="009C3BAF" w:rsidRPr="0048279F" w:rsidRDefault="009C3BAF" w:rsidP="009C3BAF">
            <w:pPr>
              <w:rPr>
                <w:rFonts w:cs="Arial"/>
                <w:sz w:val="16"/>
                <w:szCs w:val="16"/>
              </w:rPr>
            </w:pPr>
            <w:r w:rsidRPr="00626C66">
              <w:rPr>
                <w:rFonts w:cs="Arial"/>
                <w:sz w:val="16"/>
                <w:szCs w:val="16"/>
              </w:rPr>
              <w:t>3.2.1.</w:t>
            </w:r>
            <w:r>
              <w:rPr>
                <w:rFonts w:cs="Arial"/>
                <w:sz w:val="16"/>
                <w:szCs w:val="16"/>
              </w:rPr>
              <w:t>27</w:t>
            </w:r>
          </w:p>
        </w:tc>
        <w:tc>
          <w:tcPr>
            <w:tcW w:w="3908" w:type="pct"/>
            <w:shd w:val="clear" w:color="auto" w:fill="auto"/>
            <w:noWrap/>
          </w:tcPr>
          <w:p w14:paraId="3AA40221" w14:textId="0DF5653D" w:rsidR="009C3BAF" w:rsidRDefault="009C3BAF" w:rsidP="009C3BAF">
            <w:pPr>
              <w:spacing w:before="120" w:after="120" w:line="0" w:lineRule="atLeast"/>
              <w:jc w:val="both"/>
              <w:rPr>
                <w:rFonts w:cs="Arial"/>
                <w:color w:val="000000"/>
              </w:rPr>
            </w:pPr>
            <w:r w:rsidRPr="00B876A2">
              <w:rPr>
                <w:rFonts w:cs="Arial"/>
                <w:b/>
              </w:rPr>
              <w:t xml:space="preserve">Lieferung und </w:t>
            </w:r>
            <w:r>
              <w:rPr>
                <w:rFonts w:cs="Arial"/>
                <w:b/>
              </w:rPr>
              <w:t>Montage</w:t>
            </w:r>
            <w:r w:rsidRPr="000A58CA">
              <w:rPr>
                <w:rFonts w:cs="Arial"/>
              </w:rPr>
              <w:t xml:space="preserve"> von jeweils einem</w:t>
            </w:r>
            <w:r>
              <w:rPr>
                <w:rFonts w:cs="Arial"/>
                <w:color w:val="000000"/>
              </w:rPr>
              <w:t xml:space="preserve"> </w:t>
            </w:r>
            <w:r w:rsidRPr="00AB2035">
              <w:rPr>
                <w:rFonts w:cs="Arial"/>
                <w:color w:val="000000"/>
              </w:rPr>
              <w:t xml:space="preserve">Helmhalter für </w:t>
            </w:r>
            <w:r>
              <w:rPr>
                <w:rFonts w:cs="Arial"/>
                <w:color w:val="000000"/>
              </w:rPr>
              <w:t>jeden Sitzplatz im Mannschaftsraum.</w:t>
            </w:r>
          </w:p>
          <w:p w14:paraId="40F27618" w14:textId="418270C2" w:rsidR="009C3BAF" w:rsidRDefault="009C3BAF" w:rsidP="009C3BAF">
            <w:pPr>
              <w:spacing w:before="120" w:after="120" w:line="0" w:lineRule="atLeast"/>
              <w:jc w:val="both"/>
              <w:rPr>
                <w:rFonts w:cs="Arial"/>
                <w:color w:val="000000"/>
              </w:rPr>
            </w:pPr>
            <w:r>
              <w:rPr>
                <w:rFonts w:cs="Arial"/>
                <w:color w:val="000000"/>
              </w:rPr>
              <w:t xml:space="preserve">Die Halterung muss für die bei der Feuerwehr Bochum eingesetzten Helme vom Typ </w:t>
            </w:r>
            <w:r w:rsidR="00C5152E">
              <w:rPr>
                <w:rFonts w:cs="Arial"/>
                <w:i/>
                <w:iCs/>
                <w:color w:val="000000"/>
              </w:rPr>
              <w:t>Kask Plasma</w:t>
            </w:r>
            <w:r>
              <w:rPr>
                <w:rFonts w:cs="Arial"/>
                <w:color w:val="000000"/>
              </w:rPr>
              <w:t xml:space="preserve"> dienen. Weiterhin müssen die Helme im angeschnallten Zustand entnehmbar sein.</w:t>
            </w:r>
          </w:p>
          <w:p w14:paraId="7F69F61A" w14:textId="53F79645" w:rsidR="00C5152E" w:rsidRDefault="0087103C" w:rsidP="009C3BAF">
            <w:pPr>
              <w:spacing w:before="120" w:after="120" w:line="0" w:lineRule="atLeast"/>
              <w:jc w:val="both"/>
              <w:rPr>
                <w:rFonts w:cs="Arial"/>
                <w:color w:val="000000"/>
              </w:rPr>
            </w:pPr>
            <w:r>
              <w:rPr>
                <w:rFonts w:cs="Arial"/>
                <w:color w:val="000000"/>
              </w:rPr>
              <w:lastRenderedPageBreak/>
              <w:t>Außerdem</w:t>
            </w:r>
            <w:r w:rsidR="00C5152E">
              <w:rPr>
                <w:rFonts w:cs="Arial"/>
                <w:color w:val="000000"/>
              </w:rPr>
              <w:t xml:space="preserve"> muss eine </w:t>
            </w:r>
            <w:r>
              <w:rPr>
                <w:rFonts w:cs="Arial"/>
                <w:color w:val="000000"/>
              </w:rPr>
              <w:t>Lagerung für folgendes Helm-Zubehör geschaffen werden:</w:t>
            </w:r>
          </w:p>
          <w:p w14:paraId="28D9AE07" w14:textId="4742DECF" w:rsidR="0087103C" w:rsidRDefault="0087103C" w:rsidP="0087103C">
            <w:pPr>
              <w:pStyle w:val="Listenabsatz"/>
              <w:numPr>
                <w:ilvl w:val="0"/>
                <w:numId w:val="36"/>
              </w:numPr>
              <w:spacing w:before="120" w:after="120" w:line="0" w:lineRule="atLeast"/>
              <w:jc w:val="both"/>
              <w:rPr>
                <w:rFonts w:cs="Arial"/>
                <w:color w:val="000000"/>
              </w:rPr>
            </w:pPr>
            <w:r>
              <w:rPr>
                <w:rFonts w:cs="Arial"/>
                <w:color w:val="000000"/>
              </w:rPr>
              <w:t>Sonnenvisier</w:t>
            </w:r>
          </w:p>
          <w:p w14:paraId="6FAFAB9D" w14:textId="5F5A9AAC" w:rsidR="0087103C" w:rsidRDefault="0087103C" w:rsidP="0087103C">
            <w:pPr>
              <w:pStyle w:val="Listenabsatz"/>
              <w:numPr>
                <w:ilvl w:val="0"/>
                <w:numId w:val="36"/>
              </w:numPr>
              <w:spacing w:before="120" w:after="120" w:line="0" w:lineRule="atLeast"/>
              <w:jc w:val="both"/>
              <w:rPr>
                <w:rFonts w:cs="Arial"/>
                <w:color w:val="000000"/>
              </w:rPr>
            </w:pPr>
            <w:r>
              <w:rPr>
                <w:rFonts w:cs="Arial"/>
                <w:color w:val="000000"/>
              </w:rPr>
              <w:t>Kapsel-Gehörschutz</w:t>
            </w:r>
          </w:p>
          <w:p w14:paraId="5D48B9B8" w14:textId="6572CF45" w:rsidR="0087103C" w:rsidRPr="0087103C" w:rsidRDefault="0087103C" w:rsidP="0087103C">
            <w:pPr>
              <w:pStyle w:val="Listenabsatz"/>
              <w:numPr>
                <w:ilvl w:val="0"/>
                <w:numId w:val="36"/>
              </w:numPr>
              <w:spacing w:before="120" w:after="120" w:line="0" w:lineRule="atLeast"/>
              <w:jc w:val="both"/>
              <w:rPr>
                <w:rFonts w:cs="Arial"/>
                <w:color w:val="000000"/>
              </w:rPr>
            </w:pPr>
            <w:r>
              <w:rPr>
                <w:rFonts w:cs="Arial"/>
                <w:color w:val="000000"/>
              </w:rPr>
              <w:t>Nackenschutz</w:t>
            </w:r>
          </w:p>
          <w:p w14:paraId="6505D2F2" w14:textId="39677550" w:rsidR="009C3BAF" w:rsidRPr="000063A0" w:rsidRDefault="009C3BAF" w:rsidP="009C3BAF">
            <w:pPr>
              <w:spacing w:before="120" w:after="120" w:line="0" w:lineRule="atLeast"/>
              <w:jc w:val="both"/>
              <w:rPr>
                <w:rFonts w:cs="Arial"/>
                <w:b/>
              </w:rPr>
            </w:pPr>
            <w:r>
              <w:rPr>
                <w:rFonts w:cs="Arial"/>
                <w:color w:val="000000"/>
              </w:rPr>
              <w:t xml:space="preserve">Die exakte Positionierung </w:t>
            </w:r>
            <w:r w:rsidR="0087103C">
              <w:rPr>
                <w:rFonts w:cs="Arial"/>
                <w:color w:val="000000"/>
              </w:rPr>
              <w:t>der Halterungen und Lagerungen</w:t>
            </w:r>
            <w:r>
              <w:rPr>
                <w:rFonts w:cs="Arial"/>
                <w:color w:val="000000"/>
              </w:rPr>
              <w:t xml:space="preserve"> wird bei der Baubesprechung festgelegt.</w:t>
            </w:r>
          </w:p>
        </w:tc>
        <w:tc>
          <w:tcPr>
            <w:tcW w:w="689" w:type="pct"/>
            <w:shd w:val="clear" w:color="auto" w:fill="auto"/>
            <w:noWrap/>
          </w:tcPr>
          <w:p w14:paraId="2B7A7C49" w14:textId="77777777" w:rsidR="009C3BAF" w:rsidRPr="00AB2035" w:rsidRDefault="009C3BAF" w:rsidP="009C3BAF">
            <w:pPr>
              <w:rPr>
                <w:szCs w:val="20"/>
              </w:rPr>
            </w:pPr>
          </w:p>
        </w:tc>
      </w:tr>
      <w:tr w:rsidR="009C3BAF" w:rsidRPr="00AB2035" w14:paraId="37A87D62" w14:textId="77777777" w:rsidTr="007C4B41">
        <w:trPr>
          <w:trHeight w:val="255"/>
        </w:trPr>
        <w:tc>
          <w:tcPr>
            <w:tcW w:w="403" w:type="pct"/>
            <w:shd w:val="clear" w:color="auto" w:fill="auto"/>
            <w:vAlign w:val="center"/>
          </w:tcPr>
          <w:p w14:paraId="203CCD8E" w14:textId="46A5B520" w:rsidR="009C3BAF" w:rsidRPr="0048279F" w:rsidRDefault="009C3BAF" w:rsidP="009C3BAF">
            <w:pPr>
              <w:rPr>
                <w:rFonts w:cs="Arial"/>
                <w:sz w:val="16"/>
                <w:szCs w:val="16"/>
              </w:rPr>
            </w:pPr>
            <w:r w:rsidRPr="00626C66">
              <w:rPr>
                <w:rFonts w:cs="Arial"/>
                <w:sz w:val="16"/>
                <w:szCs w:val="16"/>
              </w:rPr>
              <w:t>3.2.1.</w:t>
            </w:r>
            <w:r>
              <w:rPr>
                <w:rFonts w:cs="Arial"/>
                <w:sz w:val="16"/>
                <w:szCs w:val="16"/>
              </w:rPr>
              <w:t>28</w:t>
            </w:r>
          </w:p>
        </w:tc>
        <w:tc>
          <w:tcPr>
            <w:tcW w:w="3908" w:type="pct"/>
            <w:shd w:val="clear" w:color="auto" w:fill="auto"/>
            <w:noWrap/>
          </w:tcPr>
          <w:p w14:paraId="1C8236AD" w14:textId="249628FA" w:rsidR="009C3BAF" w:rsidRPr="008414B7" w:rsidRDefault="009C3BAF" w:rsidP="009C3BAF">
            <w:pPr>
              <w:spacing w:before="120" w:after="120" w:line="0" w:lineRule="atLeast"/>
              <w:jc w:val="both"/>
              <w:rPr>
                <w:rFonts w:cs="Arial"/>
                <w:b/>
              </w:rPr>
            </w:pPr>
            <w:r w:rsidRPr="008414B7">
              <w:rPr>
                <w:rFonts w:cs="Arial"/>
                <w:b/>
              </w:rPr>
              <w:t>Regalsystem</w:t>
            </w:r>
            <w:r>
              <w:rPr>
                <w:rFonts w:cs="Arial"/>
                <w:b/>
              </w:rPr>
              <w:t xml:space="preserve"> Mannschaftsraum</w:t>
            </w:r>
          </w:p>
          <w:p w14:paraId="3BC5FF27" w14:textId="53B687BD" w:rsidR="009C3BAF" w:rsidRDefault="009C3BAF" w:rsidP="009C3BAF">
            <w:pPr>
              <w:spacing w:before="120" w:after="120" w:line="0" w:lineRule="atLeast"/>
              <w:jc w:val="both"/>
              <w:rPr>
                <w:rFonts w:cs="Arial"/>
                <w:bCs/>
              </w:rPr>
            </w:pPr>
            <w:r w:rsidRPr="004A4856">
              <w:rPr>
                <w:rFonts w:cs="Arial"/>
                <w:b/>
              </w:rPr>
              <w:t>Ausbau</w:t>
            </w:r>
            <w:r w:rsidRPr="004A4856">
              <w:rPr>
                <w:rFonts w:cs="Arial"/>
                <w:bCs/>
              </w:rPr>
              <w:t xml:space="preserve"> eines Regalsystems mit 6 Fächern</w:t>
            </w:r>
            <w:r>
              <w:rPr>
                <w:rFonts w:cs="Arial"/>
                <w:bCs/>
              </w:rPr>
              <w:t xml:space="preserve"> für PSA-Zusatzausstattung hinter der ersten Sitzreihe. Das Regal muss von der Sitzbank aus zugänglich sein.</w:t>
            </w:r>
          </w:p>
          <w:p w14:paraId="77EFBF1C" w14:textId="008D7A9F" w:rsidR="009C3BAF" w:rsidRDefault="009C3BAF" w:rsidP="009C3BAF">
            <w:pPr>
              <w:spacing w:before="120" w:after="120" w:line="0" w:lineRule="atLeast"/>
              <w:jc w:val="both"/>
              <w:rPr>
                <w:rFonts w:cs="Arial"/>
                <w:bCs/>
              </w:rPr>
            </w:pPr>
            <w:r>
              <w:rPr>
                <w:rFonts w:cs="Arial"/>
                <w:bCs/>
              </w:rPr>
              <w:t>Die einzelnen Regalfächer müssen groß genug sein, um sechs Euroboxen in der Größe 400 mm x 300 mm x 220 mm aufzunehmen. Weiterhin müssen die Euroboxen durch Sperrriegel gesichert werden können und an den vorderen Anschlägen müssen drehbare Laufrollen zwecks leichtgängiger und schneller Entnahmemöglichkeit installiert sein.</w:t>
            </w:r>
          </w:p>
          <w:p w14:paraId="2241F0B4" w14:textId="102AD28C" w:rsidR="009C3BAF" w:rsidRDefault="009C3BAF" w:rsidP="009C3BAF">
            <w:pPr>
              <w:spacing w:before="120" w:after="120" w:line="0" w:lineRule="atLeast"/>
              <w:jc w:val="both"/>
              <w:rPr>
                <w:rFonts w:cs="Arial"/>
                <w:bCs/>
              </w:rPr>
            </w:pPr>
            <w:r>
              <w:rPr>
                <w:rFonts w:cs="Arial"/>
                <w:bCs/>
              </w:rPr>
              <w:t xml:space="preserve">Die Euroboxen sind gemäß den Vorgaben aus </w:t>
            </w:r>
            <w:r w:rsidRPr="0097654D">
              <w:rPr>
                <w:rFonts w:cs="Arial"/>
                <w:bCs/>
              </w:rPr>
              <w:t xml:space="preserve">Position </w:t>
            </w:r>
            <w:r w:rsidR="0097654D" w:rsidRPr="0097654D">
              <w:rPr>
                <w:rFonts w:cs="Arial"/>
              </w:rPr>
              <w:t xml:space="preserve">3.3.1.21 </w:t>
            </w:r>
            <w:r w:rsidRPr="004A4856">
              <w:rPr>
                <w:rFonts w:cs="Arial"/>
                <w:b/>
              </w:rPr>
              <w:t>zu liefern</w:t>
            </w:r>
            <w:r>
              <w:rPr>
                <w:rFonts w:cs="Arial"/>
                <w:bCs/>
              </w:rPr>
              <w:t>.</w:t>
            </w:r>
          </w:p>
          <w:p w14:paraId="73AA2F09" w14:textId="081B8B48" w:rsidR="009C3BAF" w:rsidRDefault="009C3BAF" w:rsidP="009C3BAF">
            <w:pPr>
              <w:spacing w:before="120" w:after="120" w:line="0" w:lineRule="atLeast"/>
              <w:jc w:val="both"/>
              <w:rPr>
                <w:rFonts w:cs="Arial"/>
                <w:bCs/>
              </w:rPr>
            </w:pPr>
            <w:r>
              <w:rPr>
                <w:rFonts w:cs="Arial"/>
                <w:bCs/>
              </w:rPr>
              <w:t>Die Euroboxen müssen quer- und längs der Fahrtrichtung formschlüssig gelagert sein.</w:t>
            </w:r>
          </w:p>
          <w:p w14:paraId="0CDB4367" w14:textId="46E4276C" w:rsidR="009C3BAF" w:rsidRDefault="009C3BAF" w:rsidP="009C3BAF">
            <w:pPr>
              <w:spacing w:before="120" w:after="120" w:line="0" w:lineRule="atLeast"/>
              <w:jc w:val="both"/>
              <w:rPr>
                <w:rFonts w:cs="Arial"/>
                <w:bCs/>
              </w:rPr>
            </w:pPr>
            <w:r>
              <w:rPr>
                <w:rFonts w:cs="Arial"/>
                <w:bCs/>
              </w:rPr>
              <w:t>Die Euroboxen werden beinhalten:</w:t>
            </w:r>
          </w:p>
          <w:p w14:paraId="6426FDD1" w14:textId="548BCFE8" w:rsidR="009C3BAF" w:rsidRDefault="009C3BAF" w:rsidP="009C3BAF">
            <w:pPr>
              <w:pStyle w:val="Listenabsatz"/>
              <w:numPr>
                <w:ilvl w:val="0"/>
                <w:numId w:val="33"/>
              </w:numPr>
              <w:spacing w:before="120" w:after="120" w:line="0" w:lineRule="atLeast"/>
              <w:jc w:val="both"/>
              <w:rPr>
                <w:rFonts w:cs="Arial"/>
                <w:bCs/>
              </w:rPr>
            </w:pPr>
            <w:r>
              <w:rPr>
                <w:rFonts w:cs="Arial"/>
                <w:bCs/>
              </w:rPr>
              <w:t>Retter-Set</w:t>
            </w:r>
          </w:p>
          <w:p w14:paraId="61601E47" w14:textId="178FC241" w:rsidR="009C3BAF" w:rsidRDefault="009C3BAF" w:rsidP="009C3BAF">
            <w:pPr>
              <w:pStyle w:val="Listenabsatz"/>
              <w:numPr>
                <w:ilvl w:val="0"/>
                <w:numId w:val="33"/>
              </w:numPr>
              <w:spacing w:before="120" w:after="120" w:line="0" w:lineRule="atLeast"/>
              <w:jc w:val="both"/>
              <w:rPr>
                <w:rFonts w:cs="Arial"/>
                <w:bCs/>
              </w:rPr>
            </w:pPr>
            <w:r>
              <w:rPr>
                <w:rFonts w:cs="Arial"/>
                <w:bCs/>
              </w:rPr>
              <w:t>Stück Helm</w:t>
            </w:r>
          </w:p>
          <w:p w14:paraId="693D29FB" w14:textId="6851881E" w:rsidR="009C3BAF" w:rsidRPr="00BF6F19" w:rsidRDefault="009C3BAF" w:rsidP="009C3BAF">
            <w:pPr>
              <w:pStyle w:val="Listenabsatz"/>
              <w:numPr>
                <w:ilvl w:val="0"/>
                <w:numId w:val="33"/>
              </w:numPr>
              <w:spacing w:before="120" w:after="120" w:line="0" w:lineRule="atLeast"/>
              <w:jc w:val="both"/>
              <w:rPr>
                <w:rFonts w:cs="Arial"/>
                <w:bCs/>
              </w:rPr>
            </w:pPr>
            <w:r>
              <w:rPr>
                <w:rFonts w:cs="Arial"/>
                <w:bCs/>
              </w:rPr>
              <w:t>4 Stück PSA-Grundset</w:t>
            </w:r>
          </w:p>
          <w:p w14:paraId="1188CA51" w14:textId="77777777" w:rsidR="009C3BAF" w:rsidRDefault="009C3BAF" w:rsidP="009C3BAF">
            <w:pPr>
              <w:spacing w:before="120" w:after="120" w:line="0" w:lineRule="atLeast"/>
              <w:jc w:val="both"/>
              <w:rPr>
                <w:rFonts w:cs="Arial"/>
                <w:bCs/>
              </w:rPr>
            </w:pPr>
            <w:r>
              <w:rPr>
                <w:rFonts w:cs="Arial"/>
                <w:bCs/>
              </w:rPr>
              <w:t>Auf dem Regal muss eine desinfektionsfeste Ablagefläche entstehen, die folgende Geräte bzw. deren Ladestationen aufnehmen muss:</w:t>
            </w:r>
          </w:p>
          <w:p w14:paraId="1602ABAF" w14:textId="233CD8FE" w:rsidR="009C3BAF" w:rsidRDefault="009C3BAF" w:rsidP="009C3BAF">
            <w:pPr>
              <w:pStyle w:val="Listenabsatz"/>
              <w:numPr>
                <w:ilvl w:val="0"/>
                <w:numId w:val="24"/>
              </w:numPr>
              <w:spacing w:before="120" w:after="120" w:line="0" w:lineRule="atLeast"/>
              <w:jc w:val="both"/>
              <w:rPr>
                <w:rFonts w:cs="Arial"/>
                <w:bCs/>
              </w:rPr>
            </w:pPr>
            <w:r>
              <w:rPr>
                <w:rFonts w:cs="Arial"/>
                <w:bCs/>
              </w:rPr>
              <w:t>4 Stück analoge Handsprechfunkgeräte vom Typ Kenwood TK-290-11B</w:t>
            </w:r>
          </w:p>
          <w:p w14:paraId="76FE5955" w14:textId="7A5C018B" w:rsidR="009C3BAF" w:rsidRDefault="009C3BAF" w:rsidP="009C3BAF">
            <w:pPr>
              <w:pStyle w:val="Listenabsatz"/>
              <w:numPr>
                <w:ilvl w:val="0"/>
                <w:numId w:val="24"/>
              </w:numPr>
              <w:spacing w:before="120" w:after="120" w:line="0" w:lineRule="atLeast"/>
              <w:jc w:val="both"/>
              <w:rPr>
                <w:rFonts w:cs="Arial"/>
                <w:bCs/>
              </w:rPr>
            </w:pPr>
            <w:r>
              <w:rPr>
                <w:rFonts w:cs="Arial"/>
                <w:bCs/>
              </w:rPr>
              <w:t>4 Stück Helmlampe</w:t>
            </w:r>
          </w:p>
          <w:p w14:paraId="2A7D9BD8" w14:textId="03760A08" w:rsidR="009C3BAF" w:rsidRPr="00BF6F19" w:rsidRDefault="009C3BAF" w:rsidP="009C3BAF">
            <w:pPr>
              <w:spacing w:before="120" w:after="120" w:line="0" w:lineRule="atLeast"/>
              <w:jc w:val="both"/>
              <w:rPr>
                <w:rFonts w:cs="Arial"/>
                <w:bCs/>
              </w:rPr>
            </w:pPr>
            <w:r>
              <w:rPr>
                <w:rFonts w:cs="Arial"/>
                <w:bCs/>
              </w:rPr>
              <w:t xml:space="preserve">Alle Ladestationen sind </w:t>
            </w:r>
            <w:r w:rsidRPr="00BF6F19">
              <w:rPr>
                <w:rFonts w:cs="Arial"/>
                <w:b/>
              </w:rPr>
              <w:t>zu beschaffen</w:t>
            </w:r>
            <w:r>
              <w:rPr>
                <w:rFonts w:cs="Arial"/>
                <w:bCs/>
              </w:rPr>
              <w:t xml:space="preserve"> und </w:t>
            </w:r>
            <w:r w:rsidRPr="00BF6F19">
              <w:rPr>
                <w:rFonts w:cs="Arial"/>
                <w:b/>
              </w:rPr>
              <w:t>betriebsfertig zu installieren</w:t>
            </w:r>
            <w:r>
              <w:rPr>
                <w:rFonts w:cs="Arial"/>
                <w:bCs/>
              </w:rPr>
              <w:t>.</w:t>
            </w:r>
          </w:p>
          <w:p w14:paraId="57A6848B" w14:textId="2D18FE52" w:rsidR="009C3BAF" w:rsidRPr="008414B7" w:rsidRDefault="009C3BAF" w:rsidP="009C3BAF">
            <w:pPr>
              <w:spacing w:before="120" w:after="120" w:line="0" w:lineRule="atLeast"/>
              <w:jc w:val="both"/>
              <w:rPr>
                <w:rFonts w:cs="Arial"/>
                <w:bCs/>
              </w:rPr>
            </w:pPr>
            <w:r>
              <w:rPr>
                <w:rFonts w:cs="Arial"/>
                <w:bCs/>
              </w:rPr>
              <w:t xml:space="preserve">Des Weiteren sind auf der Ablagefläche je eine USB-C und USB-A Ladesteckdose rechts und links </w:t>
            </w:r>
            <w:r w:rsidRPr="008414B7">
              <w:rPr>
                <w:rFonts w:cs="Arial"/>
                <w:b/>
              </w:rPr>
              <w:t>betriebsfertig zu installieren</w:t>
            </w:r>
            <w:r>
              <w:rPr>
                <w:rFonts w:cs="Arial"/>
                <w:bCs/>
              </w:rPr>
              <w:t>.</w:t>
            </w:r>
          </w:p>
        </w:tc>
        <w:tc>
          <w:tcPr>
            <w:tcW w:w="689" w:type="pct"/>
            <w:shd w:val="clear" w:color="auto" w:fill="auto"/>
            <w:noWrap/>
          </w:tcPr>
          <w:p w14:paraId="2A37BF09" w14:textId="77777777" w:rsidR="009C3BAF" w:rsidRPr="00AB2035" w:rsidRDefault="009C3BAF" w:rsidP="009C3BAF">
            <w:pPr>
              <w:rPr>
                <w:szCs w:val="20"/>
              </w:rPr>
            </w:pPr>
          </w:p>
        </w:tc>
      </w:tr>
      <w:tr w:rsidR="009C3BAF" w:rsidRPr="00AB2035" w14:paraId="75B1F10F" w14:textId="77777777" w:rsidTr="007C4B41">
        <w:trPr>
          <w:trHeight w:val="255"/>
        </w:trPr>
        <w:tc>
          <w:tcPr>
            <w:tcW w:w="403" w:type="pct"/>
            <w:shd w:val="clear" w:color="auto" w:fill="auto"/>
            <w:vAlign w:val="center"/>
          </w:tcPr>
          <w:p w14:paraId="0F9D9F1F" w14:textId="5E226D22" w:rsidR="009C3BAF" w:rsidRPr="0048279F" w:rsidRDefault="009C3BAF" w:rsidP="009C3BAF">
            <w:pPr>
              <w:rPr>
                <w:rFonts w:cs="Arial"/>
                <w:sz w:val="16"/>
                <w:szCs w:val="16"/>
              </w:rPr>
            </w:pPr>
            <w:r w:rsidRPr="00626C66">
              <w:rPr>
                <w:rFonts w:cs="Arial"/>
                <w:sz w:val="16"/>
                <w:szCs w:val="16"/>
              </w:rPr>
              <w:t>3.2.1.</w:t>
            </w:r>
            <w:r>
              <w:rPr>
                <w:rFonts w:cs="Arial"/>
                <w:sz w:val="16"/>
                <w:szCs w:val="16"/>
              </w:rPr>
              <w:t>29</w:t>
            </w:r>
          </w:p>
        </w:tc>
        <w:tc>
          <w:tcPr>
            <w:tcW w:w="3908" w:type="pct"/>
            <w:shd w:val="clear" w:color="auto" w:fill="auto"/>
            <w:noWrap/>
          </w:tcPr>
          <w:p w14:paraId="3EB126FD" w14:textId="75C564A2" w:rsidR="009C3BAF" w:rsidRDefault="009C3BAF" w:rsidP="009C3BAF">
            <w:pPr>
              <w:spacing w:before="120" w:after="120" w:line="0" w:lineRule="atLeast"/>
              <w:jc w:val="both"/>
              <w:rPr>
                <w:rFonts w:cs="Arial"/>
                <w:bCs/>
              </w:rPr>
            </w:pPr>
            <w:r>
              <w:rPr>
                <w:rFonts w:cs="Arial"/>
                <w:bCs/>
              </w:rPr>
              <w:t>Der Einstieg in den Mannschaftsraum ist konstruktiv so auszuführen, dass dieser über möglichst breite Stufen geschieht.</w:t>
            </w:r>
          </w:p>
          <w:p w14:paraId="0999C059" w14:textId="77777777" w:rsidR="00B8280C" w:rsidRDefault="009C3BAF" w:rsidP="009C3BAF">
            <w:pPr>
              <w:spacing w:before="120" w:after="120" w:line="0" w:lineRule="atLeast"/>
              <w:jc w:val="both"/>
              <w:rPr>
                <w:rFonts w:cs="Arial"/>
                <w:bCs/>
              </w:rPr>
            </w:pPr>
            <w:r>
              <w:rPr>
                <w:rFonts w:cs="Arial"/>
                <w:bCs/>
              </w:rPr>
              <w:t xml:space="preserve">Beim Öffnen einer Mannschaftsraumtür müssen die Stufen so ausklappen, dass ein treppenähnlicher Zugang zum Mannschaftsraum entsteht. </w:t>
            </w:r>
            <w:r w:rsidR="00B8280C">
              <w:rPr>
                <w:rFonts w:cs="Arial"/>
                <w:bCs/>
              </w:rPr>
              <w:t xml:space="preserve">Hierzu müssen die Trittstufen pneumatisch angesteuert werden. </w:t>
            </w:r>
          </w:p>
          <w:p w14:paraId="4BDC3B76" w14:textId="36C18E19" w:rsidR="009C3BAF" w:rsidRDefault="00B8280C" w:rsidP="009C3BAF">
            <w:pPr>
              <w:spacing w:before="120" w:after="120" w:line="0" w:lineRule="atLeast"/>
              <w:jc w:val="both"/>
              <w:rPr>
                <w:rFonts w:cs="Arial"/>
                <w:bCs/>
              </w:rPr>
            </w:pPr>
            <w:r>
              <w:rPr>
                <w:rFonts w:cs="Arial"/>
                <w:bCs/>
              </w:rPr>
              <w:t>Wichtig: Nicht alle Trittstufen müssen ausklappbar sein. Zu beachten ist lediglich, dass nach dem Ausklappen einer oder mehrerer Trittstufen ein treppenähnlicher Zugang entsteht!</w:t>
            </w:r>
          </w:p>
          <w:p w14:paraId="3FB039A6" w14:textId="7236B5C7" w:rsidR="009C3BAF" w:rsidRDefault="009C3BAF" w:rsidP="009C3BAF">
            <w:pPr>
              <w:spacing w:before="120" w:after="120" w:line="0" w:lineRule="atLeast"/>
              <w:jc w:val="both"/>
              <w:rPr>
                <w:rFonts w:cs="Arial"/>
                <w:bCs/>
              </w:rPr>
            </w:pPr>
            <w:r>
              <w:rPr>
                <w:rFonts w:cs="Arial"/>
                <w:bCs/>
              </w:rPr>
              <w:t>Die nach Norm vorgegebenen Abmessungen und Winkel sind zwingend hierzu einzuhalten.</w:t>
            </w:r>
          </w:p>
          <w:p w14:paraId="6FA04A31" w14:textId="47A89F9A" w:rsidR="009C3BAF" w:rsidRDefault="009C3BAF" w:rsidP="009C3BAF">
            <w:pPr>
              <w:spacing w:before="120" w:after="120" w:line="0" w:lineRule="atLeast"/>
              <w:jc w:val="both"/>
              <w:rPr>
                <w:rFonts w:cs="Arial"/>
                <w:bCs/>
              </w:rPr>
            </w:pPr>
            <w:r>
              <w:rPr>
                <w:rFonts w:cs="Arial"/>
                <w:bCs/>
              </w:rPr>
              <w:t>Weiterhin ist jede Stufe mit einer rutschsicheren und haltbaren Oberfläche auszuführen. Hierzu ist mindestens die Rutschfestigkeitsklasse R12 und die Verdrängungsklasse V8 einzuhalten.</w:t>
            </w:r>
          </w:p>
          <w:p w14:paraId="313898A0" w14:textId="77777777" w:rsidR="009C3BAF" w:rsidRDefault="009C3BAF" w:rsidP="009C3BAF">
            <w:pPr>
              <w:spacing w:before="120" w:after="120" w:line="0" w:lineRule="atLeast"/>
              <w:jc w:val="both"/>
              <w:rPr>
                <w:rFonts w:cs="Arial"/>
                <w:bCs/>
              </w:rPr>
            </w:pPr>
            <w:r>
              <w:rPr>
                <w:rFonts w:cs="Arial"/>
                <w:bCs/>
              </w:rPr>
              <w:lastRenderedPageBreak/>
              <w:t>Zum Angebot sind aussagekräftige Bilder, sowie bemaßte Zeichnungen des Trittstufensystems einzureichen. Aus den Zeichnungen müssen folgende Maße hervorgehen:</w:t>
            </w:r>
          </w:p>
          <w:p w14:paraId="27744FAD" w14:textId="5741A54D" w:rsidR="009C3BAF" w:rsidRDefault="009C3BAF" w:rsidP="009C3BAF">
            <w:pPr>
              <w:pStyle w:val="Listenabsatz"/>
              <w:numPr>
                <w:ilvl w:val="0"/>
                <w:numId w:val="34"/>
              </w:numPr>
              <w:spacing w:before="120" w:after="120" w:line="0" w:lineRule="atLeast"/>
              <w:jc w:val="both"/>
              <w:rPr>
                <w:rFonts w:cs="Arial"/>
                <w:bCs/>
              </w:rPr>
            </w:pPr>
            <w:r>
              <w:rPr>
                <w:rFonts w:cs="Arial"/>
                <w:bCs/>
              </w:rPr>
              <w:t>Stufenhöhe(n)</w:t>
            </w:r>
          </w:p>
          <w:p w14:paraId="2626C076" w14:textId="03B43267" w:rsidR="009C3BAF" w:rsidRDefault="009C3BAF" w:rsidP="009C3BAF">
            <w:pPr>
              <w:pStyle w:val="Listenabsatz"/>
              <w:numPr>
                <w:ilvl w:val="0"/>
                <w:numId w:val="34"/>
              </w:numPr>
              <w:spacing w:before="120" w:after="120" w:line="0" w:lineRule="atLeast"/>
              <w:jc w:val="both"/>
              <w:rPr>
                <w:rFonts w:cs="Arial"/>
                <w:bCs/>
              </w:rPr>
            </w:pPr>
            <w:r>
              <w:rPr>
                <w:rFonts w:cs="Arial"/>
                <w:bCs/>
              </w:rPr>
              <w:t>Breite der jeweiligen Stufen</w:t>
            </w:r>
          </w:p>
          <w:p w14:paraId="58899527" w14:textId="5780F1DD" w:rsidR="009C3BAF" w:rsidRDefault="009C3BAF" w:rsidP="009C3BAF">
            <w:pPr>
              <w:pStyle w:val="Listenabsatz"/>
              <w:numPr>
                <w:ilvl w:val="0"/>
                <w:numId w:val="34"/>
              </w:numPr>
              <w:spacing w:before="120" w:after="120" w:line="0" w:lineRule="atLeast"/>
              <w:jc w:val="both"/>
              <w:rPr>
                <w:rFonts w:cs="Arial"/>
                <w:bCs/>
              </w:rPr>
            </w:pPr>
            <w:r>
              <w:rPr>
                <w:rFonts w:cs="Arial"/>
                <w:bCs/>
              </w:rPr>
              <w:t>Tiefe der jeweiligen Stufen</w:t>
            </w:r>
          </w:p>
          <w:p w14:paraId="04CEDFB2" w14:textId="77777777" w:rsidR="00001DBF" w:rsidRDefault="00001DBF" w:rsidP="00001DBF">
            <w:pPr>
              <w:spacing w:before="120" w:after="120" w:line="0" w:lineRule="atLeast"/>
              <w:jc w:val="both"/>
              <w:rPr>
                <w:rFonts w:cs="Arial"/>
                <w:bCs/>
              </w:rPr>
            </w:pPr>
          </w:p>
          <w:p w14:paraId="36B47E74" w14:textId="59ACFDBF" w:rsidR="00001DBF" w:rsidRPr="00001DBF" w:rsidRDefault="00001DBF" w:rsidP="00001DBF">
            <w:pPr>
              <w:spacing w:before="120" w:after="120" w:line="0" w:lineRule="atLeast"/>
              <w:jc w:val="both"/>
              <w:rPr>
                <w:rFonts w:cs="Arial"/>
                <w:bCs/>
              </w:rPr>
            </w:pPr>
            <w:r>
              <w:rPr>
                <w:rFonts w:cs="Arial"/>
                <w:bCs/>
              </w:rPr>
              <w:t>Angabe der Rutschfestigkeitsklasse der Oberfläche der Mannschaftsraumtrittstufen: _____________________________________________</w:t>
            </w:r>
          </w:p>
          <w:p w14:paraId="3CAA87B1" w14:textId="77777777" w:rsidR="00001DBF" w:rsidRDefault="00001DBF" w:rsidP="00001DBF">
            <w:pPr>
              <w:spacing w:before="120" w:after="120" w:line="0" w:lineRule="atLeast"/>
              <w:jc w:val="both"/>
              <w:rPr>
                <w:rFonts w:cs="Arial"/>
                <w:bCs/>
              </w:rPr>
            </w:pPr>
          </w:p>
          <w:p w14:paraId="48AA7262" w14:textId="2060E5C7" w:rsidR="00001DBF" w:rsidRPr="00001DBF" w:rsidRDefault="00001DBF" w:rsidP="00001DBF">
            <w:pPr>
              <w:spacing w:before="120" w:after="120" w:line="0" w:lineRule="atLeast"/>
              <w:jc w:val="both"/>
              <w:rPr>
                <w:rFonts w:cs="Arial"/>
                <w:bCs/>
              </w:rPr>
            </w:pPr>
            <w:r>
              <w:rPr>
                <w:rFonts w:cs="Arial"/>
                <w:bCs/>
              </w:rPr>
              <w:t>Angabe der Art der Oberfläche der Mannschaftsraumtrittstufen (Beispiel: Gitterrost, Antirutschbeschichtung, usw.): __________________________________________________________</w:t>
            </w:r>
          </w:p>
          <w:p w14:paraId="17CFEDFD" w14:textId="77777777" w:rsidR="009C3BAF" w:rsidRDefault="009C3BAF" w:rsidP="009C3BAF">
            <w:pPr>
              <w:spacing w:before="120" w:after="120" w:line="0" w:lineRule="atLeast"/>
              <w:jc w:val="both"/>
              <w:rPr>
                <w:rFonts w:cs="Arial"/>
                <w:bCs/>
              </w:rPr>
            </w:pPr>
          </w:p>
          <w:p w14:paraId="20F6C7E7" w14:textId="77777777" w:rsidR="00001DBF" w:rsidRPr="009E2592" w:rsidRDefault="00001DBF" w:rsidP="009C3BAF">
            <w:pPr>
              <w:spacing w:before="120" w:after="120" w:line="0" w:lineRule="atLeast"/>
              <w:jc w:val="both"/>
              <w:rPr>
                <w:rFonts w:cs="Arial"/>
                <w:bCs/>
              </w:rPr>
            </w:pPr>
          </w:p>
          <w:p w14:paraId="2CEE17C5" w14:textId="7864BE0F" w:rsidR="009C3BAF" w:rsidRPr="008414B7" w:rsidRDefault="009C3BAF" w:rsidP="009C3BAF">
            <w:pPr>
              <w:spacing w:before="120" w:after="120" w:line="0" w:lineRule="atLeast"/>
              <w:jc w:val="both"/>
              <w:rPr>
                <w:rFonts w:cs="Arial"/>
                <w:b/>
              </w:rPr>
            </w:pPr>
            <w:r>
              <w:rPr>
                <w:rFonts w:cs="Arial"/>
                <w:b/>
              </w:rPr>
              <w:t>Wird bewertet!</w:t>
            </w:r>
          </w:p>
        </w:tc>
        <w:tc>
          <w:tcPr>
            <w:tcW w:w="689" w:type="pct"/>
            <w:shd w:val="clear" w:color="auto" w:fill="auto"/>
            <w:noWrap/>
          </w:tcPr>
          <w:p w14:paraId="45129A30" w14:textId="77777777" w:rsidR="009C3BAF" w:rsidRPr="00AB2035" w:rsidRDefault="009C3BAF" w:rsidP="009C3BAF">
            <w:pPr>
              <w:rPr>
                <w:szCs w:val="20"/>
              </w:rPr>
            </w:pPr>
          </w:p>
        </w:tc>
      </w:tr>
      <w:tr w:rsidR="009C3BAF" w:rsidRPr="00AB2035" w14:paraId="094FA3FE" w14:textId="77777777" w:rsidTr="007C4B41">
        <w:trPr>
          <w:trHeight w:val="255"/>
        </w:trPr>
        <w:tc>
          <w:tcPr>
            <w:tcW w:w="403" w:type="pct"/>
            <w:shd w:val="clear" w:color="auto" w:fill="auto"/>
            <w:vAlign w:val="center"/>
          </w:tcPr>
          <w:p w14:paraId="65EBA8BA" w14:textId="69C18964" w:rsidR="009C3BAF" w:rsidRPr="0048279F" w:rsidRDefault="009C3BAF" w:rsidP="009C3BAF">
            <w:pPr>
              <w:rPr>
                <w:rFonts w:cs="Arial"/>
                <w:sz w:val="16"/>
                <w:szCs w:val="16"/>
              </w:rPr>
            </w:pPr>
            <w:r w:rsidRPr="00626C66">
              <w:rPr>
                <w:rFonts w:cs="Arial"/>
                <w:sz w:val="16"/>
                <w:szCs w:val="16"/>
              </w:rPr>
              <w:t>3.2.1.</w:t>
            </w:r>
            <w:r>
              <w:rPr>
                <w:rFonts w:cs="Arial"/>
                <w:sz w:val="16"/>
                <w:szCs w:val="16"/>
              </w:rPr>
              <w:t>30</w:t>
            </w:r>
          </w:p>
        </w:tc>
        <w:tc>
          <w:tcPr>
            <w:tcW w:w="3908" w:type="pct"/>
            <w:shd w:val="clear" w:color="auto" w:fill="auto"/>
            <w:noWrap/>
          </w:tcPr>
          <w:p w14:paraId="1CB4C66F" w14:textId="1C011E1A" w:rsidR="009C3BAF" w:rsidRDefault="009C3BAF" w:rsidP="009C3BAF">
            <w:pPr>
              <w:spacing w:before="120" w:after="120" w:line="0" w:lineRule="atLeast"/>
              <w:jc w:val="both"/>
              <w:rPr>
                <w:rFonts w:cs="Arial"/>
                <w:bCs/>
              </w:rPr>
            </w:pPr>
            <w:r>
              <w:rPr>
                <w:rFonts w:cs="Arial"/>
                <w:bCs/>
              </w:rPr>
              <w:t>Der Mannschaftsraumboden ist mit Aluminium-Duettblech auszustatten.</w:t>
            </w:r>
          </w:p>
        </w:tc>
        <w:tc>
          <w:tcPr>
            <w:tcW w:w="689" w:type="pct"/>
            <w:shd w:val="clear" w:color="auto" w:fill="auto"/>
            <w:noWrap/>
          </w:tcPr>
          <w:p w14:paraId="5E2D4226" w14:textId="77777777" w:rsidR="009C3BAF" w:rsidRPr="00AB2035" w:rsidRDefault="009C3BAF" w:rsidP="009C3BAF">
            <w:pPr>
              <w:rPr>
                <w:szCs w:val="20"/>
              </w:rPr>
            </w:pPr>
          </w:p>
        </w:tc>
      </w:tr>
      <w:tr w:rsidR="009C3BAF" w:rsidRPr="00AB2035" w14:paraId="4E40FEBA" w14:textId="77777777" w:rsidTr="007C4B41">
        <w:trPr>
          <w:trHeight w:val="255"/>
        </w:trPr>
        <w:tc>
          <w:tcPr>
            <w:tcW w:w="403" w:type="pct"/>
            <w:shd w:val="clear" w:color="auto" w:fill="auto"/>
            <w:vAlign w:val="center"/>
          </w:tcPr>
          <w:p w14:paraId="05088FE6" w14:textId="19202E75" w:rsidR="009C3BAF" w:rsidRPr="0048279F" w:rsidRDefault="009C3BAF" w:rsidP="009C3BAF">
            <w:pPr>
              <w:rPr>
                <w:rFonts w:cs="Arial"/>
                <w:sz w:val="16"/>
                <w:szCs w:val="16"/>
              </w:rPr>
            </w:pPr>
            <w:r w:rsidRPr="00626C66">
              <w:rPr>
                <w:rFonts w:cs="Arial"/>
                <w:sz w:val="16"/>
                <w:szCs w:val="16"/>
              </w:rPr>
              <w:t>3.2.1.</w:t>
            </w:r>
            <w:r>
              <w:rPr>
                <w:rFonts w:cs="Arial"/>
                <w:sz w:val="16"/>
                <w:szCs w:val="16"/>
              </w:rPr>
              <w:t>31</w:t>
            </w:r>
          </w:p>
        </w:tc>
        <w:tc>
          <w:tcPr>
            <w:tcW w:w="3908" w:type="pct"/>
            <w:shd w:val="clear" w:color="auto" w:fill="auto"/>
            <w:noWrap/>
          </w:tcPr>
          <w:p w14:paraId="3E21ACCE" w14:textId="77777777" w:rsidR="009C3BAF" w:rsidRDefault="009C3BAF" w:rsidP="009C3BAF">
            <w:pPr>
              <w:spacing w:before="120" w:after="120" w:line="0" w:lineRule="atLeast"/>
              <w:jc w:val="both"/>
              <w:rPr>
                <w:rFonts w:cs="Arial"/>
                <w:bCs/>
              </w:rPr>
            </w:pPr>
            <w:r w:rsidRPr="009E2592">
              <w:rPr>
                <w:rFonts w:cs="Arial"/>
                <w:bCs/>
              </w:rPr>
              <w:t xml:space="preserve">Innenbeleuchtung im Mannschaftsraum in LED-Technik, möglichst ohne Einschränkung der Kopffreiheit und Innenhöhe. Mindestens zwei Leuchtelemente. Ein Verdecken und Beschädigen beim Festhalten soll möglichst ausgeschlossen werden. Schaltung über Türkontaktschalter sowie einen Schalter im Armaturenbrett. </w:t>
            </w:r>
          </w:p>
          <w:p w14:paraId="0B572AEA" w14:textId="70FD4E12" w:rsidR="009C3BAF" w:rsidRDefault="009C3BAF" w:rsidP="009C3BAF">
            <w:pPr>
              <w:spacing w:before="120" w:after="120" w:line="0" w:lineRule="atLeast"/>
              <w:jc w:val="both"/>
              <w:rPr>
                <w:rFonts w:cs="Arial"/>
                <w:bCs/>
              </w:rPr>
            </w:pPr>
            <w:r>
              <w:rPr>
                <w:rFonts w:cs="Arial"/>
                <w:bCs/>
              </w:rPr>
              <w:t>Des Weiteren eine zusätzliche Ausleuchtung des Mannschaftsraumes mit helligkeitsreduzierter und blendfreier LED-Beleuchtung, welche separat geschaltet werden kann</w:t>
            </w:r>
            <w:r w:rsidR="008A185F">
              <w:rPr>
                <w:rFonts w:cs="Arial"/>
                <w:bCs/>
              </w:rPr>
              <w:t xml:space="preserve"> und automatisch während der Fahrt auf rotes LED</w:t>
            </w:r>
            <w:r w:rsidR="00A56B9A">
              <w:rPr>
                <w:rFonts w:cs="Arial"/>
                <w:bCs/>
              </w:rPr>
              <w:t>-</w:t>
            </w:r>
            <w:r w:rsidR="008A185F">
              <w:rPr>
                <w:rFonts w:cs="Arial"/>
                <w:bCs/>
              </w:rPr>
              <w:t>Licht umschaltet</w:t>
            </w:r>
            <w:r>
              <w:rPr>
                <w:rFonts w:cs="Arial"/>
                <w:bCs/>
              </w:rPr>
              <w:t>.</w:t>
            </w:r>
          </w:p>
          <w:p w14:paraId="714B90EE" w14:textId="69DC2EB8" w:rsidR="009C3BAF" w:rsidRDefault="0032076B" w:rsidP="009C3BAF">
            <w:pPr>
              <w:spacing w:before="120" w:after="120" w:line="0" w:lineRule="atLeast"/>
              <w:jc w:val="both"/>
              <w:rPr>
                <w:rFonts w:cs="Arial"/>
                <w:bCs/>
              </w:rPr>
            </w:pPr>
            <w:r>
              <w:rPr>
                <w:rFonts w:cs="Arial"/>
                <w:bCs/>
              </w:rPr>
              <w:t>Die exakte Art der Leuchte(n) und die Montageweise</w:t>
            </w:r>
            <w:r w:rsidR="00A07F18">
              <w:rPr>
                <w:rFonts w:cs="Arial"/>
                <w:bCs/>
              </w:rPr>
              <w:t xml:space="preserve"> (Beispiel: in die Decke eingelassen, aufgesetzt, usw.)</w:t>
            </w:r>
            <w:r>
              <w:rPr>
                <w:rFonts w:cs="Arial"/>
                <w:bCs/>
              </w:rPr>
              <w:t xml:space="preserve"> sind durch ein Foto nachzuweisen und dem Angebot beizufügen.</w:t>
            </w:r>
          </w:p>
          <w:p w14:paraId="6F9783DC" w14:textId="77777777" w:rsidR="0032076B" w:rsidRDefault="0032076B" w:rsidP="009C3BAF">
            <w:pPr>
              <w:spacing w:before="120" w:after="120" w:line="0" w:lineRule="atLeast"/>
              <w:jc w:val="both"/>
              <w:rPr>
                <w:rFonts w:cs="Arial"/>
                <w:bCs/>
              </w:rPr>
            </w:pPr>
          </w:p>
          <w:p w14:paraId="3485109F" w14:textId="743C7D45" w:rsidR="009C3BAF" w:rsidRPr="009E2592" w:rsidRDefault="009C3BAF" w:rsidP="009C3BAF">
            <w:pPr>
              <w:spacing w:before="120" w:after="120" w:line="0" w:lineRule="atLeast"/>
              <w:jc w:val="both"/>
              <w:rPr>
                <w:rFonts w:cs="Arial"/>
                <w:b/>
              </w:rPr>
            </w:pPr>
            <w:r w:rsidRPr="009E2592">
              <w:rPr>
                <w:rFonts w:cs="Arial"/>
                <w:b/>
              </w:rPr>
              <w:t>Wird bewertet!</w:t>
            </w:r>
          </w:p>
        </w:tc>
        <w:tc>
          <w:tcPr>
            <w:tcW w:w="689" w:type="pct"/>
            <w:shd w:val="clear" w:color="auto" w:fill="auto"/>
            <w:noWrap/>
          </w:tcPr>
          <w:p w14:paraId="6FDB61BA" w14:textId="77777777" w:rsidR="009C3BAF" w:rsidRPr="00AB2035" w:rsidRDefault="009C3BAF" w:rsidP="009C3BAF">
            <w:pPr>
              <w:rPr>
                <w:szCs w:val="20"/>
              </w:rPr>
            </w:pPr>
          </w:p>
        </w:tc>
      </w:tr>
      <w:tr w:rsidR="009C3BAF" w:rsidRPr="00AB2035" w14:paraId="6E764652" w14:textId="77777777" w:rsidTr="007C4B41">
        <w:trPr>
          <w:trHeight w:val="255"/>
        </w:trPr>
        <w:tc>
          <w:tcPr>
            <w:tcW w:w="403" w:type="pct"/>
            <w:shd w:val="clear" w:color="auto" w:fill="auto"/>
            <w:vAlign w:val="center"/>
          </w:tcPr>
          <w:p w14:paraId="10F248B2" w14:textId="02A2F654" w:rsidR="009C3BAF" w:rsidRPr="0048279F" w:rsidRDefault="009C3BAF" w:rsidP="009C3BAF">
            <w:pPr>
              <w:rPr>
                <w:rFonts w:cs="Arial"/>
                <w:sz w:val="16"/>
                <w:szCs w:val="16"/>
              </w:rPr>
            </w:pPr>
            <w:r w:rsidRPr="00626C66">
              <w:rPr>
                <w:rFonts w:cs="Arial"/>
                <w:sz w:val="16"/>
                <w:szCs w:val="16"/>
              </w:rPr>
              <w:t>3.2.1.</w:t>
            </w:r>
            <w:r>
              <w:rPr>
                <w:rFonts w:cs="Arial"/>
                <w:sz w:val="16"/>
                <w:szCs w:val="16"/>
              </w:rPr>
              <w:t>32</w:t>
            </w:r>
          </w:p>
        </w:tc>
        <w:tc>
          <w:tcPr>
            <w:tcW w:w="3908" w:type="pct"/>
            <w:shd w:val="clear" w:color="auto" w:fill="auto"/>
            <w:noWrap/>
          </w:tcPr>
          <w:p w14:paraId="39DB81D9" w14:textId="70E8DF2A" w:rsidR="009C3BAF" w:rsidRPr="009E2592" w:rsidRDefault="009C3BAF" w:rsidP="009C3BAF">
            <w:pPr>
              <w:spacing w:before="120" w:after="120" w:line="0" w:lineRule="atLeast"/>
              <w:jc w:val="both"/>
              <w:rPr>
                <w:rFonts w:cs="Arial"/>
                <w:bCs/>
              </w:rPr>
            </w:pPr>
            <w:r>
              <w:rPr>
                <w:rFonts w:cs="Arial"/>
                <w:bCs/>
              </w:rPr>
              <w:t>Rote LED-Warnleuchten an den Türkanten aller geöffneten Türen des Fahrer- und Mannschaftsraumes.</w:t>
            </w:r>
          </w:p>
        </w:tc>
        <w:tc>
          <w:tcPr>
            <w:tcW w:w="689" w:type="pct"/>
            <w:shd w:val="clear" w:color="auto" w:fill="auto"/>
            <w:noWrap/>
          </w:tcPr>
          <w:p w14:paraId="3511299D" w14:textId="77777777" w:rsidR="009C3BAF" w:rsidRPr="00AB2035" w:rsidRDefault="009C3BAF" w:rsidP="009C3BAF">
            <w:pPr>
              <w:rPr>
                <w:szCs w:val="20"/>
              </w:rPr>
            </w:pPr>
          </w:p>
        </w:tc>
      </w:tr>
      <w:tr w:rsidR="009C3BAF" w:rsidRPr="00AB2035" w14:paraId="137F1DFD" w14:textId="77777777" w:rsidTr="007C4B41">
        <w:trPr>
          <w:trHeight w:val="255"/>
        </w:trPr>
        <w:tc>
          <w:tcPr>
            <w:tcW w:w="403" w:type="pct"/>
            <w:shd w:val="clear" w:color="auto" w:fill="auto"/>
            <w:vAlign w:val="center"/>
          </w:tcPr>
          <w:p w14:paraId="48A29E4D" w14:textId="40D0B45B" w:rsidR="009C3BAF" w:rsidRDefault="009C3BAF" w:rsidP="009C3BAF">
            <w:pPr>
              <w:rPr>
                <w:rFonts w:cs="Arial"/>
              </w:rPr>
            </w:pPr>
            <w:r w:rsidRPr="00626C66">
              <w:rPr>
                <w:rFonts w:cs="Arial"/>
                <w:sz w:val="16"/>
                <w:szCs w:val="16"/>
              </w:rPr>
              <w:t>3.2.1.</w:t>
            </w:r>
            <w:r>
              <w:rPr>
                <w:rFonts w:cs="Arial"/>
                <w:sz w:val="16"/>
                <w:szCs w:val="16"/>
              </w:rPr>
              <w:t>33</w:t>
            </w:r>
          </w:p>
        </w:tc>
        <w:tc>
          <w:tcPr>
            <w:tcW w:w="3908" w:type="pct"/>
            <w:shd w:val="clear" w:color="auto" w:fill="auto"/>
            <w:noWrap/>
          </w:tcPr>
          <w:p w14:paraId="219FCAA3" w14:textId="37731F30" w:rsidR="009C3BAF" w:rsidRPr="000B1990" w:rsidRDefault="009C3BAF" w:rsidP="009C3BAF">
            <w:pPr>
              <w:spacing w:before="120" w:after="120" w:line="0" w:lineRule="atLeast"/>
              <w:jc w:val="both"/>
              <w:rPr>
                <w:rFonts w:ascii="Arial" w:hAnsi="Arial" w:cs="Arial"/>
              </w:rPr>
            </w:pPr>
            <w:r>
              <w:rPr>
                <w:rFonts w:cs="Arial"/>
              </w:rPr>
              <w:t>Es sind insgesamt 2 Fahrzeugschlüssel zu liefern.</w:t>
            </w:r>
          </w:p>
        </w:tc>
        <w:tc>
          <w:tcPr>
            <w:tcW w:w="689" w:type="pct"/>
            <w:shd w:val="clear" w:color="auto" w:fill="auto"/>
            <w:noWrap/>
          </w:tcPr>
          <w:p w14:paraId="0A2DA0D1" w14:textId="77777777" w:rsidR="009C3BAF" w:rsidRPr="00AB2035" w:rsidRDefault="009C3BAF" w:rsidP="009C3BAF">
            <w:pPr>
              <w:rPr>
                <w:szCs w:val="20"/>
              </w:rPr>
            </w:pPr>
          </w:p>
        </w:tc>
      </w:tr>
      <w:tr w:rsidR="009C3BAF" w:rsidRPr="00AB2035" w14:paraId="36B11783" w14:textId="77777777" w:rsidTr="007C4B41">
        <w:trPr>
          <w:trHeight w:val="255"/>
        </w:trPr>
        <w:tc>
          <w:tcPr>
            <w:tcW w:w="403" w:type="pct"/>
            <w:shd w:val="clear" w:color="auto" w:fill="auto"/>
            <w:vAlign w:val="center"/>
          </w:tcPr>
          <w:p w14:paraId="17E7EC4B" w14:textId="21A3D79C" w:rsidR="009C3BAF" w:rsidRDefault="009C3BAF" w:rsidP="009C3BAF">
            <w:pPr>
              <w:rPr>
                <w:rFonts w:cs="Arial"/>
              </w:rPr>
            </w:pPr>
            <w:r w:rsidRPr="00626C66">
              <w:rPr>
                <w:rFonts w:cs="Arial"/>
                <w:sz w:val="16"/>
                <w:szCs w:val="16"/>
              </w:rPr>
              <w:t>3.2.1.</w:t>
            </w:r>
            <w:r>
              <w:rPr>
                <w:rFonts w:cs="Arial"/>
                <w:sz w:val="16"/>
                <w:szCs w:val="16"/>
              </w:rPr>
              <w:t>34</w:t>
            </w:r>
          </w:p>
        </w:tc>
        <w:tc>
          <w:tcPr>
            <w:tcW w:w="3908" w:type="pct"/>
            <w:shd w:val="clear" w:color="auto" w:fill="auto"/>
            <w:noWrap/>
          </w:tcPr>
          <w:p w14:paraId="3760BCE8" w14:textId="5418872F" w:rsidR="009C3BAF" w:rsidRDefault="009C3BAF" w:rsidP="009C3BAF">
            <w:pPr>
              <w:spacing w:before="120" w:after="120" w:line="240" w:lineRule="auto"/>
              <w:rPr>
                <w:rFonts w:cs="Arial"/>
              </w:rPr>
            </w:pPr>
            <w:r w:rsidRPr="00DD043E">
              <w:rPr>
                <w:rFonts w:ascii="Arial" w:hAnsi="Arial" w:cs="Arial"/>
              </w:rPr>
              <w:t>Parametrierbares Sondermodul oder eine vergleichbare Schnittstelle</w:t>
            </w:r>
          </w:p>
        </w:tc>
        <w:tc>
          <w:tcPr>
            <w:tcW w:w="689" w:type="pct"/>
            <w:shd w:val="clear" w:color="auto" w:fill="auto"/>
            <w:noWrap/>
          </w:tcPr>
          <w:p w14:paraId="153BEAF3" w14:textId="77777777" w:rsidR="009C3BAF" w:rsidRPr="00AB2035" w:rsidRDefault="009C3BAF" w:rsidP="009C3BAF">
            <w:pPr>
              <w:rPr>
                <w:szCs w:val="20"/>
              </w:rPr>
            </w:pPr>
          </w:p>
        </w:tc>
      </w:tr>
      <w:tr w:rsidR="009C3BAF" w:rsidRPr="00AB2035" w14:paraId="7A27FB56" w14:textId="77777777" w:rsidTr="0048279F">
        <w:trPr>
          <w:trHeight w:val="255"/>
        </w:trPr>
        <w:tc>
          <w:tcPr>
            <w:tcW w:w="403" w:type="pct"/>
            <w:shd w:val="clear" w:color="auto" w:fill="auto"/>
            <w:vAlign w:val="center"/>
          </w:tcPr>
          <w:p w14:paraId="248DFD04" w14:textId="25935045" w:rsidR="009C3BAF" w:rsidRPr="0048279F" w:rsidRDefault="009C3BAF" w:rsidP="009C3BAF">
            <w:pPr>
              <w:rPr>
                <w:rFonts w:cs="Arial"/>
                <w:sz w:val="16"/>
                <w:szCs w:val="16"/>
              </w:rPr>
            </w:pPr>
            <w:r w:rsidRPr="00626C66">
              <w:rPr>
                <w:rFonts w:cs="Arial"/>
                <w:sz w:val="16"/>
                <w:szCs w:val="16"/>
              </w:rPr>
              <w:t>3.2.1.</w:t>
            </w:r>
            <w:r>
              <w:rPr>
                <w:rFonts w:cs="Arial"/>
                <w:sz w:val="16"/>
                <w:szCs w:val="16"/>
              </w:rPr>
              <w:t>35</w:t>
            </w:r>
          </w:p>
        </w:tc>
        <w:tc>
          <w:tcPr>
            <w:tcW w:w="3908" w:type="pct"/>
            <w:shd w:val="clear" w:color="auto" w:fill="auto"/>
            <w:noWrap/>
          </w:tcPr>
          <w:p w14:paraId="76304762" w14:textId="5FCAF55D" w:rsidR="009C3BAF" w:rsidRDefault="009C3BAF" w:rsidP="009C3BAF">
            <w:pPr>
              <w:spacing w:before="120" w:after="120" w:line="0" w:lineRule="atLeast"/>
              <w:jc w:val="both"/>
            </w:pPr>
            <w:r>
              <w:rPr>
                <w:rFonts w:ascii="Arial" w:hAnsi="Arial" w:cs="Arial"/>
                <w:color w:val="000000"/>
              </w:rPr>
              <w:t>Das Kontrollieren und Nachfüllen der Betriebsstoffe muss ohne vorheriges Abkippen des Fahrerhauses möglich sein.</w:t>
            </w:r>
          </w:p>
        </w:tc>
        <w:tc>
          <w:tcPr>
            <w:tcW w:w="689" w:type="pct"/>
            <w:shd w:val="clear" w:color="auto" w:fill="auto"/>
            <w:noWrap/>
          </w:tcPr>
          <w:p w14:paraId="352F7F00" w14:textId="77777777" w:rsidR="009C3BAF" w:rsidRPr="00AB2035" w:rsidRDefault="009C3BAF" w:rsidP="009C3BAF">
            <w:pPr>
              <w:rPr>
                <w:szCs w:val="20"/>
              </w:rPr>
            </w:pPr>
          </w:p>
        </w:tc>
      </w:tr>
      <w:tr w:rsidR="009C3BAF" w:rsidRPr="00AB2035" w14:paraId="794521C0" w14:textId="77777777" w:rsidTr="0048279F">
        <w:trPr>
          <w:trHeight w:val="255"/>
        </w:trPr>
        <w:tc>
          <w:tcPr>
            <w:tcW w:w="403" w:type="pct"/>
            <w:shd w:val="clear" w:color="auto" w:fill="auto"/>
            <w:vAlign w:val="center"/>
          </w:tcPr>
          <w:p w14:paraId="6C92D822" w14:textId="1F7B1D51" w:rsidR="009C3BAF" w:rsidRPr="0048279F" w:rsidRDefault="009C3BAF" w:rsidP="009C3BAF">
            <w:pPr>
              <w:rPr>
                <w:rFonts w:cs="Arial"/>
                <w:sz w:val="16"/>
                <w:szCs w:val="16"/>
              </w:rPr>
            </w:pPr>
            <w:r w:rsidRPr="00626C66">
              <w:rPr>
                <w:rFonts w:cs="Arial"/>
                <w:sz w:val="16"/>
                <w:szCs w:val="16"/>
              </w:rPr>
              <w:t>3.2.1.</w:t>
            </w:r>
            <w:r>
              <w:rPr>
                <w:rFonts w:cs="Arial"/>
                <w:sz w:val="16"/>
                <w:szCs w:val="16"/>
              </w:rPr>
              <w:t>36</w:t>
            </w:r>
          </w:p>
        </w:tc>
        <w:tc>
          <w:tcPr>
            <w:tcW w:w="3908" w:type="pct"/>
            <w:shd w:val="clear" w:color="auto" w:fill="auto"/>
            <w:noWrap/>
          </w:tcPr>
          <w:p w14:paraId="587A72BB" w14:textId="5401B98B" w:rsidR="009C3BAF" w:rsidRDefault="009C3BAF" w:rsidP="009C3BAF">
            <w:pPr>
              <w:spacing w:before="120" w:after="120" w:line="0" w:lineRule="atLeast"/>
              <w:jc w:val="both"/>
              <w:rPr>
                <w:rFonts w:ascii="Arial" w:hAnsi="Arial" w:cs="Arial"/>
                <w:color w:val="000000"/>
              </w:rPr>
            </w:pPr>
            <w:r w:rsidRPr="000875DD">
              <w:rPr>
                <w:rFonts w:ascii="Arial" w:hAnsi="Arial" w:cs="Arial"/>
              </w:rPr>
              <w:t>Lieferung des Fahrgestelles ohne Batteriehauptschalter.</w:t>
            </w:r>
          </w:p>
        </w:tc>
        <w:tc>
          <w:tcPr>
            <w:tcW w:w="689" w:type="pct"/>
            <w:shd w:val="clear" w:color="auto" w:fill="auto"/>
            <w:noWrap/>
          </w:tcPr>
          <w:p w14:paraId="6C905CCD" w14:textId="77777777" w:rsidR="009C3BAF" w:rsidRPr="00AB2035" w:rsidRDefault="009C3BAF" w:rsidP="009C3BAF">
            <w:pPr>
              <w:rPr>
                <w:szCs w:val="20"/>
              </w:rPr>
            </w:pPr>
          </w:p>
        </w:tc>
      </w:tr>
      <w:tr w:rsidR="009C3BAF" w:rsidRPr="00AB2035" w14:paraId="64A7B6B9" w14:textId="77777777" w:rsidTr="0048279F">
        <w:trPr>
          <w:trHeight w:val="255"/>
        </w:trPr>
        <w:tc>
          <w:tcPr>
            <w:tcW w:w="403" w:type="pct"/>
            <w:shd w:val="clear" w:color="auto" w:fill="auto"/>
            <w:vAlign w:val="center"/>
          </w:tcPr>
          <w:p w14:paraId="456FDAAF" w14:textId="51207362" w:rsidR="009C3BAF" w:rsidRPr="0048279F" w:rsidRDefault="009C3BAF" w:rsidP="009C3BAF">
            <w:pPr>
              <w:rPr>
                <w:rFonts w:cs="Arial"/>
                <w:sz w:val="16"/>
                <w:szCs w:val="16"/>
              </w:rPr>
            </w:pPr>
            <w:r w:rsidRPr="00626C66">
              <w:rPr>
                <w:rFonts w:cs="Arial"/>
                <w:sz w:val="16"/>
                <w:szCs w:val="16"/>
              </w:rPr>
              <w:t>3.2.1.</w:t>
            </w:r>
            <w:r>
              <w:rPr>
                <w:rFonts w:cs="Arial"/>
                <w:sz w:val="16"/>
                <w:szCs w:val="16"/>
              </w:rPr>
              <w:t>37</w:t>
            </w:r>
          </w:p>
        </w:tc>
        <w:tc>
          <w:tcPr>
            <w:tcW w:w="3908" w:type="pct"/>
            <w:shd w:val="clear" w:color="auto" w:fill="auto"/>
            <w:noWrap/>
          </w:tcPr>
          <w:p w14:paraId="6F2549D5" w14:textId="790092D4" w:rsidR="009C3BAF" w:rsidRPr="000875DD" w:rsidRDefault="009C3BAF" w:rsidP="009C3BAF">
            <w:pPr>
              <w:spacing w:before="120" w:after="120" w:line="0" w:lineRule="atLeast"/>
              <w:jc w:val="both"/>
              <w:rPr>
                <w:rFonts w:ascii="Arial" w:hAnsi="Arial" w:cs="Arial"/>
              </w:rPr>
            </w:pPr>
            <w:r>
              <w:rPr>
                <w:rFonts w:ascii="Arial" w:hAnsi="Arial" w:cs="Arial"/>
              </w:rPr>
              <w:t>Leistung des fahrzeugeigenen Drehstromgenerators (früher „Lichtmaschine“) muss mindestens 120 A betragen.</w:t>
            </w:r>
          </w:p>
        </w:tc>
        <w:tc>
          <w:tcPr>
            <w:tcW w:w="689" w:type="pct"/>
            <w:shd w:val="clear" w:color="auto" w:fill="auto"/>
            <w:noWrap/>
          </w:tcPr>
          <w:p w14:paraId="048E5D8E" w14:textId="77777777" w:rsidR="009C3BAF" w:rsidRPr="00AB2035" w:rsidRDefault="009C3BAF" w:rsidP="009C3BAF">
            <w:pPr>
              <w:rPr>
                <w:szCs w:val="20"/>
              </w:rPr>
            </w:pPr>
          </w:p>
        </w:tc>
      </w:tr>
      <w:tr w:rsidR="009C3BAF" w:rsidRPr="00AB2035" w14:paraId="7021A254" w14:textId="77777777" w:rsidTr="0048279F">
        <w:trPr>
          <w:trHeight w:val="255"/>
        </w:trPr>
        <w:tc>
          <w:tcPr>
            <w:tcW w:w="403" w:type="pct"/>
            <w:shd w:val="clear" w:color="auto" w:fill="auto"/>
            <w:vAlign w:val="center"/>
          </w:tcPr>
          <w:p w14:paraId="458B26E7" w14:textId="64F750F7" w:rsidR="009C3BAF" w:rsidRPr="0048279F" w:rsidRDefault="009C3BAF" w:rsidP="009C3BAF">
            <w:pPr>
              <w:rPr>
                <w:rFonts w:cs="Arial"/>
                <w:sz w:val="16"/>
                <w:szCs w:val="16"/>
              </w:rPr>
            </w:pPr>
            <w:r w:rsidRPr="00626C66">
              <w:rPr>
                <w:rFonts w:cs="Arial"/>
                <w:sz w:val="16"/>
                <w:szCs w:val="16"/>
              </w:rPr>
              <w:lastRenderedPageBreak/>
              <w:t>3.2.1.</w:t>
            </w:r>
            <w:r>
              <w:rPr>
                <w:rFonts w:cs="Arial"/>
                <w:sz w:val="16"/>
                <w:szCs w:val="16"/>
              </w:rPr>
              <w:t>38</w:t>
            </w:r>
          </w:p>
        </w:tc>
        <w:tc>
          <w:tcPr>
            <w:tcW w:w="3908" w:type="pct"/>
            <w:shd w:val="clear" w:color="auto" w:fill="auto"/>
            <w:noWrap/>
          </w:tcPr>
          <w:p w14:paraId="5047879E" w14:textId="38CD30FD" w:rsidR="009C3BAF" w:rsidRDefault="009C3BAF" w:rsidP="009C3BAF">
            <w:pPr>
              <w:spacing w:before="120" w:after="120" w:line="0" w:lineRule="atLeast"/>
              <w:jc w:val="both"/>
            </w:pPr>
            <w:r>
              <w:t>Die Fahrzeugbatterien müssen eine Mindestkapazität von je 1</w:t>
            </w:r>
            <w:r w:rsidR="00B8280C">
              <w:t>5</w:t>
            </w:r>
            <w:r>
              <w:t>0Ah aufweisen und vollständig wartungsfrei sein. Des Weiteren sind AGM- oder EFB-Batterien vorgeschrieben.</w:t>
            </w:r>
          </w:p>
          <w:p w14:paraId="1D05DB0B" w14:textId="4D54FBAA" w:rsidR="009C3BAF" w:rsidRDefault="009C3BAF" w:rsidP="009C3BAF">
            <w:pPr>
              <w:spacing w:before="120" w:after="120" w:line="0" w:lineRule="atLeast"/>
              <w:jc w:val="both"/>
            </w:pPr>
            <w:r>
              <w:t>Das direkte Prüfen der Fahrzeugbatterien mittels eines Batterie-Belastungstesters, muss ohne vorheriges Abkippen des Fahrerhauses möglich sein.</w:t>
            </w:r>
          </w:p>
          <w:p w14:paraId="33A9A0FC" w14:textId="77777777" w:rsidR="009C3BAF" w:rsidRDefault="009C3BAF" w:rsidP="009C3BAF">
            <w:pPr>
              <w:spacing w:before="120" w:after="120" w:line="0" w:lineRule="atLeast"/>
              <w:jc w:val="both"/>
            </w:pPr>
            <w:r>
              <w:t>Des Weiteren muss ein Wechsel der Fahrzeugbatterien ohne die Nutzung von Leitern, Aufstiegen o.ä. möglich sein. D.h., die Fahrzeugbatterien müssen gut zugänglich im unteren Bereich des Fahrzeuges installiert sein.</w:t>
            </w:r>
          </w:p>
          <w:p w14:paraId="04BE8FE2" w14:textId="77777777" w:rsidR="009C3BAF" w:rsidRDefault="009C3BAF" w:rsidP="009C3BAF">
            <w:pPr>
              <w:spacing w:before="120" w:after="120" w:line="0" w:lineRule="atLeast"/>
              <w:jc w:val="both"/>
            </w:pPr>
            <w:r>
              <w:t>Die Installation der Fahrzeugbatterien im Fahrerhaus, im Mannschaftsraum und / oder in den Geräteräumen ist untersagt!</w:t>
            </w:r>
          </w:p>
          <w:p w14:paraId="06603D72" w14:textId="73634B91" w:rsidR="009C3BAF" w:rsidRDefault="009C3BAF" w:rsidP="009C3BAF">
            <w:pPr>
              <w:spacing w:before="120" w:after="120" w:line="0" w:lineRule="atLeast"/>
              <w:jc w:val="both"/>
            </w:pPr>
            <w:r>
              <w:t>Die Lage und Zugänglichkeit der Fahrzeugbatterien muss mit aussagekräftigen Bildern und Zeichnungen belegt werden und dem Angebot beigefügt sein.</w:t>
            </w:r>
          </w:p>
        </w:tc>
        <w:tc>
          <w:tcPr>
            <w:tcW w:w="689" w:type="pct"/>
            <w:shd w:val="clear" w:color="auto" w:fill="auto"/>
            <w:noWrap/>
          </w:tcPr>
          <w:p w14:paraId="3521E381" w14:textId="77777777" w:rsidR="009C3BAF" w:rsidRPr="00AB2035" w:rsidRDefault="009C3BAF" w:rsidP="009C3BAF">
            <w:pPr>
              <w:rPr>
                <w:szCs w:val="20"/>
              </w:rPr>
            </w:pPr>
          </w:p>
        </w:tc>
      </w:tr>
      <w:tr w:rsidR="009C3BAF" w:rsidRPr="00AB2035" w14:paraId="587788CB" w14:textId="77777777" w:rsidTr="0048279F">
        <w:trPr>
          <w:trHeight w:val="255"/>
        </w:trPr>
        <w:tc>
          <w:tcPr>
            <w:tcW w:w="403" w:type="pct"/>
            <w:shd w:val="clear" w:color="auto" w:fill="auto"/>
            <w:vAlign w:val="center"/>
          </w:tcPr>
          <w:p w14:paraId="41B09368" w14:textId="7EE9EFD0" w:rsidR="009C3BAF" w:rsidRPr="0048279F" w:rsidRDefault="009C3BAF" w:rsidP="009C3BAF">
            <w:pPr>
              <w:rPr>
                <w:rFonts w:cs="Arial"/>
                <w:sz w:val="16"/>
                <w:szCs w:val="16"/>
              </w:rPr>
            </w:pPr>
            <w:r w:rsidRPr="00626C66">
              <w:rPr>
                <w:rFonts w:cs="Arial"/>
                <w:sz w:val="16"/>
                <w:szCs w:val="16"/>
              </w:rPr>
              <w:t>3.2.1.</w:t>
            </w:r>
            <w:r>
              <w:rPr>
                <w:rFonts w:cs="Arial"/>
                <w:sz w:val="16"/>
                <w:szCs w:val="16"/>
              </w:rPr>
              <w:t>39</w:t>
            </w:r>
          </w:p>
        </w:tc>
        <w:tc>
          <w:tcPr>
            <w:tcW w:w="3908" w:type="pct"/>
            <w:shd w:val="clear" w:color="auto" w:fill="auto"/>
            <w:noWrap/>
          </w:tcPr>
          <w:p w14:paraId="636FBE62" w14:textId="77777777" w:rsidR="009C3BAF" w:rsidRDefault="009C3BAF" w:rsidP="009C3BAF">
            <w:pPr>
              <w:spacing w:before="120" w:after="120" w:line="0" w:lineRule="atLeast"/>
              <w:jc w:val="both"/>
              <w:rPr>
                <w:rFonts w:cs="Arial"/>
              </w:rPr>
            </w:pPr>
            <w:r w:rsidRPr="00AB2035">
              <w:rPr>
                <w:rFonts w:cs="Arial"/>
              </w:rPr>
              <w:t>Hydraulische Kippvorrichtung für Fahre</w:t>
            </w:r>
            <w:r>
              <w:rPr>
                <w:rFonts w:cs="Arial"/>
              </w:rPr>
              <w:t>rhaus.</w:t>
            </w:r>
          </w:p>
          <w:p w14:paraId="526356CC" w14:textId="77777777" w:rsidR="009C3BAF" w:rsidRDefault="009C3BAF" w:rsidP="009C3BAF">
            <w:pPr>
              <w:spacing w:before="120" w:after="120" w:line="0" w:lineRule="atLeast"/>
              <w:jc w:val="both"/>
              <w:rPr>
                <w:rFonts w:cs="Arial"/>
              </w:rPr>
            </w:pPr>
            <w:r>
              <w:rPr>
                <w:rFonts w:cs="Arial"/>
                <w:b/>
              </w:rPr>
              <w:t>Hinw</w:t>
            </w:r>
            <w:r w:rsidRPr="00797A98">
              <w:rPr>
                <w:rFonts w:cs="Arial"/>
                <w:b/>
              </w:rPr>
              <w:t>e</w:t>
            </w:r>
            <w:r>
              <w:rPr>
                <w:rFonts w:cs="Arial"/>
                <w:b/>
              </w:rPr>
              <w:t>i</w:t>
            </w:r>
            <w:r w:rsidRPr="00797A98">
              <w:rPr>
                <w:rFonts w:cs="Arial"/>
                <w:b/>
              </w:rPr>
              <w:t>s</w:t>
            </w:r>
            <w:r>
              <w:rPr>
                <w:rFonts w:cs="Arial"/>
              </w:rPr>
              <w:t xml:space="preserve">: </w:t>
            </w:r>
          </w:p>
          <w:p w14:paraId="2E13DECA" w14:textId="780C0748" w:rsidR="009C3BAF" w:rsidRDefault="009C3BAF" w:rsidP="009C3BAF">
            <w:pPr>
              <w:spacing w:before="120" w:after="120" w:line="0" w:lineRule="atLeast"/>
              <w:jc w:val="both"/>
            </w:pPr>
            <w:r>
              <w:rPr>
                <w:rFonts w:cs="Arial"/>
              </w:rPr>
              <w:t>Bei einer Gruppenkabine (Fahrerkabine dauerhaft mit Mannschaftskabine verbunden) muss die Kippvorrichtung entsprechend der zu bewegenden Masse dimensioniert sein. Der serienmäßige Hebezylinder des Single-Fahrerhauses allein ist nicht ausreichend.</w:t>
            </w:r>
          </w:p>
        </w:tc>
        <w:tc>
          <w:tcPr>
            <w:tcW w:w="689" w:type="pct"/>
            <w:shd w:val="clear" w:color="auto" w:fill="auto"/>
            <w:noWrap/>
          </w:tcPr>
          <w:p w14:paraId="4B56B556" w14:textId="77777777" w:rsidR="009C3BAF" w:rsidRPr="00AB2035" w:rsidRDefault="009C3BAF" w:rsidP="009C3BAF">
            <w:pPr>
              <w:rPr>
                <w:szCs w:val="20"/>
              </w:rPr>
            </w:pPr>
          </w:p>
        </w:tc>
      </w:tr>
      <w:tr w:rsidR="009C3BAF" w:rsidRPr="00AB2035" w14:paraId="07F915F2" w14:textId="77777777" w:rsidTr="00FB000F">
        <w:trPr>
          <w:trHeight w:val="255"/>
        </w:trPr>
        <w:tc>
          <w:tcPr>
            <w:tcW w:w="403" w:type="pct"/>
            <w:shd w:val="clear" w:color="auto" w:fill="D0CECE" w:themeFill="background2" w:themeFillShade="E6"/>
            <w:vAlign w:val="center"/>
          </w:tcPr>
          <w:p w14:paraId="387C1DDE" w14:textId="6FA207D4" w:rsidR="009C3BAF" w:rsidRPr="0048279F" w:rsidRDefault="009C3BAF" w:rsidP="009C3BAF">
            <w:pPr>
              <w:rPr>
                <w:rFonts w:cs="Arial"/>
                <w:sz w:val="16"/>
                <w:szCs w:val="16"/>
              </w:rPr>
            </w:pPr>
            <w:r w:rsidRPr="00626C66">
              <w:rPr>
                <w:rFonts w:cs="Arial"/>
                <w:sz w:val="16"/>
                <w:szCs w:val="16"/>
              </w:rPr>
              <w:t>3.2.1.</w:t>
            </w:r>
            <w:r>
              <w:rPr>
                <w:rFonts w:cs="Arial"/>
                <w:sz w:val="16"/>
                <w:szCs w:val="16"/>
              </w:rPr>
              <w:t>40</w:t>
            </w:r>
          </w:p>
        </w:tc>
        <w:tc>
          <w:tcPr>
            <w:tcW w:w="3908" w:type="pct"/>
            <w:shd w:val="clear" w:color="auto" w:fill="D0CECE" w:themeFill="background2" w:themeFillShade="E6"/>
            <w:noWrap/>
          </w:tcPr>
          <w:p w14:paraId="0C928CD1" w14:textId="2A3669EB" w:rsidR="009C3BAF" w:rsidRPr="00AB2035" w:rsidRDefault="009C3BAF" w:rsidP="009C3BAF">
            <w:pPr>
              <w:spacing w:before="120" w:after="120" w:line="257" w:lineRule="auto"/>
              <w:rPr>
                <w:rFonts w:cs="Arial"/>
              </w:rPr>
            </w:pPr>
            <w:r>
              <w:rPr>
                <w:rFonts w:cs="Arial"/>
              </w:rPr>
              <w:t>Elektro-hydraulische Kippvorrichtung für das Fahrerhaus und Kabine.</w:t>
            </w:r>
          </w:p>
        </w:tc>
        <w:tc>
          <w:tcPr>
            <w:tcW w:w="689" w:type="pct"/>
            <w:shd w:val="clear" w:color="auto" w:fill="D0CECE" w:themeFill="background2" w:themeFillShade="E6"/>
            <w:noWrap/>
          </w:tcPr>
          <w:p w14:paraId="6D30E61F" w14:textId="37DFF69F" w:rsidR="009C3BAF" w:rsidRPr="00BF67E1" w:rsidRDefault="009C3BAF" w:rsidP="009C3BAF">
            <w:pPr>
              <w:spacing w:before="120" w:after="120" w:line="257" w:lineRule="auto"/>
              <w:rPr>
                <w:b/>
                <w:bCs/>
                <w:szCs w:val="20"/>
              </w:rPr>
            </w:pPr>
            <w:r w:rsidRPr="00BF67E1">
              <w:rPr>
                <w:b/>
                <w:bCs/>
                <w:szCs w:val="20"/>
              </w:rPr>
              <w:t>OPTION</w:t>
            </w:r>
            <w:r>
              <w:rPr>
                <w:b/>
                <w:bCs/>
                <w:szCs w:val="20"/>
              </w:rPr>
              <w:t>AL</w:t>
            </w:r>
          </w:p>
        </w:tc>
      </w:tr>
      <w:tr w:rsidR="009C3BAF" w:rsidRPr="00AB2035" w14:paraId="60A34EB0" w14:textId="77777777" w:rsidTr="0048279F">
        <w:trPr>
          <w:trHeight w:val="255"/>
        </w:trPr>
        <w:tc>
          <w:tcPr>
            <w:tcW w:w="403" w:type="pct"/>
            <w:shd w:val="clear" w:color="auto" w:fill="auto"/>
            <w:vAlign w:val="center"/>
          </w:tcPr>
          <w:p w14:paraId="50B8FB0A" w14:textId="3613473A" w:rsidR="009C3BAF" w:rsidRPr="0048279F" w:rsidRDefault="009C3BAF" w:rsidP="009C3BAF">
            <w:pPr>
              <w:rPr>
                <w:rFonts w:cs="Arial"/>
                <w:sz w:val="16"/>
                <w:szCs w:val="16"/>
              </w:rPr>
            </w:pPr>
            <w:r w:rsidRPr="00626C66">
              <w:rPr>
                <w:rFonts w:cs="Arial"/>
                <w:sz w:val="16"/>
                <w:szCs w:val="16"/>
              </w:rPr>
              <w:t>3.2.1.</w:t>
            </w:r>
            <w:r>
              <w:rPr>
                <w:rFonts w:cs="Arial"/>
                <w:sz w:val="16"/>
                <w:szCs w:val="16"/>
              </w:rPr>
              <w:t>41</w:t>
            </w:r>
          </w:p>
        </w:tc>
        <w:tc>
          <w:tcPr>
            <w:tcW w:w="3908" w:type="pct"/>
            <w:shd w:val="clear" w:color="auto" w:fill="auto"/>
            <w:noWrap/>
          </w:tcPr>
          <w:p w14:paraId="638389F8" w14:textId="740EB204" w:rsidR="009C3BAF" w:rsidRPr="009B22DA" w:rsidRDefault="009C3BAF" w:rsidP="009C3BAF">
            <w:pPr>
              <w:spacing w:before="120" w:after="120" w:line="0" w:lineRule="atLeast"/>
              <w:jc w:val="both"/>
              <w:rPr>
                <w:rFonts w:cs="Arial"/>
                <w:b/>
                <w:bCs/>
              </w:rPr>
            </w:pPr>
            <w:r w:rsidRPr="009B22DA">
              <w:rPr>
                <w:rFonts w:cs="Arial"/>
                <w:b/>
                <w:bCs/>
              </w:rPr>
              <w:t>Lieferung und Lagerung</w:t>
            </w:r>
            <w:r>
              <w:rPr>
                <w:rFonts w:cs="Arial"/>
              </w:rPr>
              <w:t xml:space="preserve"> eines Wagenhebers mit Zubehör.</w:t>
            </w:r>
            <w:r w:rsidRPr="00AB2035">
              <w:rPr>
                <w:rFonts w:cs="Arial"/>
              </w:rPr>
              <w:t xml:space="preserve">     </w:t>
            </w:r>
          </w:p>
        </w:tc>
        <w:tc>
          <w:tcPr>
            <w:tcW w:w="689" w:type="pct"/>
            <w:shd w:val="clear" w:color="auto" w:fill="auto"/>
            <w:noWrap/>
          </w:tcPr>
          <w:p w14:paraId="4850D90B" w14:textId="77777777" w:rsidR="009C3BAF" w:rsidRPr="00AB2035" w:rsidRDefault="009C3BAF" w:rsidP="009C3BAF">
            <w:pPr>
              <w:rPr>
                <w:szCs w:val="20"/>
              </w:rPr>
            </w:pPr>
          </w:p>
        </w:tc>
      </w:tr>
      <w:tr w:rsidR="009C3BAF" w:rsidRPr="00AB2035" w14:paraId="2375DC25" w14:textId="77777777" w:rsidTr="0048279F">
        <w:trPr>
          <w:trHeight w:val="255"/>
        </w:trPr>
        <w:tc>
          <w:tcPr>
            <w:tcW w:w="403" w:type="pct"/>
            <w:shd w:val="clear" w:color="auto" w:fill="auto"/>
            <w:vAlign w:val="center"/>
          </w:tcPr>
          <w:p w14:paraId="7B755422" w14:textId="217F2312" w:rsidR="009C3BAF" w:rsidRPr="0048279F" w:rsidRDefault="009C3BAF" w:rsidP="009C3BAF">
            <w:pPr>
              <w:rPr>
                <w:rFonts w:cs="Arial"/>
                <w:sz w:val="16"/>
                <w:szCs w:val="16"/>
              </w:rPr>
            </w:pPr>
            <w:r w:rsidRPr="00626C66">
              <w:rPr>
                <w:rFonts w:cs="Arial"/>
                <w:sz w:val="16"/>
                <w:szCs w:val="16"/>
              </w:rPr>
              <w:t>3.2.1.</w:t>
            </w:r>
            <w:r>
              <w:rPr>
                <w:rFonts w:cs="Arial"/>
                <w:sz w:val="16"/>
                <w:szCs w:val="16"/>
              </w:rPr>
              <w:t>42</w:t>
            </w:r>
          </w:p>
        </w:tc>
        <w:tc>
          <w:tcPr>
            <w:tcW w:w="3908" w:type="pct"/>
            <w:shd w:val="clear" w:color="auto" w:fill="auto"/>
            <w:noWrap/>
          </w:tcPr>
          <w:p w14:paraId="5F298699" w14:textId="2CA8CAFE" w:rsidR="009C3BAF" w:rsidRDefault="009C3BAF" w:rsidP="009C3BAF">
            <w:pPr>
              <w:spacing w:before="120" w:after="120" w:line="0" w:lineRule="atLeast"/>
              <w:jc w:val="both"/>
              <w:rPr>
                <w:rFonts w:ascii="Arial" w:hAnsi="Arial" w:cs="Arial"/>
              </w:rPr>
            </w:pPr>
            <w:r w:rsidRPr="009B22DA">
              <w:rPr>
                <w:rFonts w:cs="Arial"/>
                <w:b/>
                <w:bCs/>
              </w:rPr>
              <w:t>Lieferung und Lagerung</w:t>
            </w:r>
            <w:r w:rsidRPr="00FA1FD5">
              <w:rPr>
                <w:rFonts w:cs="Arial"/>
              </w:rPr>
              <w:t xml:space="preserve"> von</w:t>
            </w:r>
            <w:r>
              <w:rPr>
                <w:rFonts w:cs="Arial"/>
              </w:rPr>
              <w:t xml:space="preserve"> zwei </w:t>
            </w:r>
            <w:r w:rsidRPr="00FA1FD5">
              <w:rPr>
                <w:rFonts w:cs="Arial"/>
              </w:rPr>
              <w:t>Unterlegkeilen.</w:t>
            </w:r>
          </w:p>
        </w:tc>
        <w:tc>
          <w:tcPr>
            <w:tcW w:w="689" w:type="pct"/>
            <w:shd w:val="clear" w:color="auto" w:fill="auto"/>
            <w:noWrap/>
          </w:tcPr>
          <w:p w14:paraId="571D8B4D" w14:textId="77777777" w:rsidR="009C3BAF" w:rsidRPr="00AB2035" w:rsidRDefault="009C3BAF" w:rsidP="009C3BAF">
            <w:pPr>
              <w:rPr>
                <w:szCs w:val="20"/>
              </w:rPr>
            </w:pPr>
          </w:p>
        </w:tc>
      </w:tr>
      <w:tr w:rsidR="009C3BAF" w:rsidRPr="00AB2035" w14:paraId="7E9B0AC6" w14:textId="77777777" w:rsidTr="0048279F">
        <w:trPr>
          <w:trHeight w:val="255"/>
        </w:trPr>
        <w:tc>
          <w:tcPr>
            <w:tcW w:w="403" w:type="pct"/>
            <w:shd w:val="clear" w:color="auto" w:fill="auto"/>
            <w:vAlign w:val="center"/>
          </w:tcPr>
          <w:p w14:paraId="5128BE15" w14:textId="257123AF" w:rsidR="009C3BAF" w:rsidRPr="0048279F" w:rsidRDefault="009C3BAF" w:rsidP="009C3BAF">
            <w:pPr>
              <w:rPr>
                <w:rFonts w:cs="Arial"/>
                <w:sz w:val="16"/>
                <w:szCs w:val="16"/>
              </w:rPr>
            </w:pPr>
            <w:r w:rsidRPr="00626C66">
              <w:rPr>
                <w:rFonts w:cs="Arial"/>
                <w:sz w:val="16"/>
                <w:szCs w:val="16"/>
              </w:rPr>
              <w:t>3.2.1.</w:t>
            </w:r>
            <w:r>
              <w:rPr>
                <w:rFonts w:cs="Arial"/>
                <w:sz w:val="16"/>
                <w:szCs w:val="16"/>
              </w:rPr>
              <w:t>43</w:t>
            </w:r>
          </w:p>
        </w:tc>
        <w:tc>
          <w:tcPr>
            <w:tcW w:w="3908" w:type="pct"/>
            <w:shd w:val="clear" w:color="auto" w:fill="auto"/>
            <w:noWrap/>
          </w:tcPr>
          <w:p w14:paraId="23111DAC" w14:textId="5C8FABCD" w:rsidR="009C3BAF" w:rsidRPr="009B22DA" w:rsidRDefault="009C3BAF" w:rsidP="009C3BAF">
            <w:pPr>
              <w:spacing w:before="120" w:after="120" w:line="0" w:lineRule="atLeast"/>
              <w:jc w:val="both"/>
              <w:rPr>
                <w:rFonts w:cs="Arial"/>
                <w:b/>
                <w:bCs/>
              </w:rPr>
            </w:pPr>
            <w:r w:rsidRPr="00AB2035">
              <w:rPr>
                <w:rFonts w:cs="Arial"/>
              </w:rPr>
              <w:t>Fahrzeug</w:t>
            </w:r>
            <w:r>
              <w:rPr>
                <w:rFonts w:cs="Arial"/>
              </w:rPr>
              <w:t>-</w:t>
            </w:r>
            <w:r w:rsidRPr="00AB2035">
              <w:rPr>
                <w:rFonts w:cs="Arial"/>
              </w:rPr>
              <w:t xml:space="preserve">Typenschild </w:t>
            </w:r>
            <w:r w:rsidRPr="00FA1FD5">
              <w:rPr>
                <w:rFonts w:cs="Arial"/>
              </w:rPr>
              <w:t>innen an der Fahrertür</w:t>
            </w:r>
            <w:r>
              <w:rPr>
                <w:rFonts w:cs="Arial"/>
              </w:rPr>
              <w:t>, bestehend aus</w:t>
            </w:r>
            <w:r w:rsidRPr="00AB2035">
              <w:rPr>
                <w:rFonts w:cs="Arial"/>
              </w:rPr>
              <w:t xml:space="preserve"> Aluminium</w:t>
            </w:r>
            <w:r w:rsidR="00B8280C">
              <w:rPr>
                <w:rFonts w:cs="Arial"/>
              </w:rPr>
              <w:t xml:space="preserve"> oder als witterungs</w:t>
            </w:r>
            <w:r w:rsidR="00F92977">
              <w:rPr>
                <w:rFonts w:cs="Arial"/>
              </w:rPr>
              <w:t>beständiger und gegen mechanischen Abrieb gesicherter Aufkleber</w:t>
            </w:r>
            <w:r>
              <w:rPr>
                <w:rFonts w:cs="Arial"/>
              </w:rPr>
              <w:t>.</w:t>
            </w:r>
          </w:p>
        </w:tc>
        <w:tc>
          <w:tcPr>
            <w:tcW w:w="689" w:type="pct"/>
            <w:shd w:val="clear" w:color="auto" w:fill="auto"/>
            <w:noWrap/>
          </w:tcPr>
          <w:p w14:paraId="62AC147E" w14:textId="77777777" w:rsidR="009C3BAF" w:rsidRPr="00AB2035" w:rsidRDefault="009C3BAF" w:rsidP="009C3BAF">
            <w:pPr>
              <w:rPr>
                <w:szCs w:val="20"/>
              </w:rPr>
            </w:pPr>
          </w:p>
        </w:tc>
      </w:tr>
      <w:tr w:rsidR="009C3BAF" w:rsidRPr="00AB2035" w14:paraId="55EEA614" w14:textId="77777777" w:rsidTr="0048279F">
        <w:trPr>
          <w:trHeight w:val="255"/>
        </w:trPr>
        <w:tc>
          <w:tcPr>
            <w:tcW w:w="403" w:type="pct"/>
            <w:shd w:val="clear" w:color="auto" w:fill="auto"/>
            <w:vAlign w:val="center"/>
          </w:tcPr>
          <w:p w14:paraId="7AF9EF2C" w14:textId="0072C89F" w:rsidR="009C3BAF" w:rsidRPr="0048279F" w:rsidRDefault="009C3BAF" w:rsidP="009C3BAF">
            <w:pPr>
              <w:rPr>
                <w:rFonts w:cs="Arial"/>
                <w:sz w:val="16"/>
                <w:szCs w:val="16"/>
              </w:rPr>
            </w:pPr>
            <w:r w:rsidRPr="00626C66">
              <w:rPr>
                <w:rFonts w:cs="Arial"/>
                <w:sz w:val="16"/>
                <w:szCs w:val="16"/>
              </w:rPr>
              <w:t>3.2.1.</w:t>
            </w:r>
            <w:r>
              <w:rPr>
                <w:rFonts w:cs="Arial"/>
                <w:sz w:val="16"/>
                <w:szCs w:val="16"/>
              </w:rPr>
              <w:t>44</w:t>
            </w:r>
          </w:p>
        </w:tc>
        <w:tc>
          <w:tcPr>
            <w:tcW w:w="3908" w:type="pct"/>
            <w:shd w:val="clear" w:color="auto" w:fill="auto"/>
            <w:noWrap/>
          </w:tcPr>
          <w:p w14:paraId="414C8F52" w14:textId="77777777" w:rsidR="009C3BAF" w:rsidRPr="00637EC0" w:rsidRDefault="009C3BAF" w:rsidP="009C3BAF">
            <w:pPr>
              <w:spacing w:before="120" w:after="120" w:line="0" w:lineRule="atLeast"/>
              <w:jc w:val="both"/>
              <w:rPr>
                <w:rFonts w:cs="Arial"/>
              </w:rPr>
            </w:pPr>
            <w:r w:rsidRPr="00637EC0">
              <w:rPr>
                <w:rFonts w:cs="Arial"/>
              </w:rPr>
              <w:t xml:space="preserve">Eine Ersatzteilvorhaltung für das Fahrgestell von </w:t>
            </w:r>
            <w:r w:rsidRPr="00F7555E">
              <w:rPr>
                <w:rFonts w:cs="Arial"/>
                <w:bCs/>
              </w:rPr>
              <w:t>min. 15 Jahren</w:t>
            </w:r>
            <w:r w:rsidRPr="00637EC0">
              <w:rPr>
                <w:rFonts w:cs="Arial"/>
              </w:rPr>
              <w:t xml:space="preserve"> ist zu gewährleiste</w:t>
            </w:r>
            <w:r w:rsidRPr="003205B6">
              <w:rPr>
                <w:rFonts w:cs="Arial"/>
              </w:rPr>
              <w:t>n.</w:t>
            </w:r>
            <w:r>
              <w:rPr>
                <w:rFonts w:cs="Arial"/>
                <w:color w:val="FF0000"/>
              </w:rPr>
              <w:t xml:space="preserve"> </w:t>
            </w:r>
          </w:p>
          <w:p w14:paraId="6159578E" w14:textId="312312F5" w:rsidR="009C3BAF" w:rsidRPr="00F7555E" w:rsidRDefault="009C3BAF" w:rsidP="009C3BAF">
            <w:pPr>
              <w:spacing w:before="120" w:after="120" w:line="0" w:lineRule="atLeast"/>
              <w:jc w:val="both"/>
              <w:rPr>
                <w:rFonts w:ascii="Arial" w:hAnsi="Arial" w:cs="Arial"/>
                <w:bCs/>
              </w:rPr>
            </w:pPr>
            <w:r w:rsidRPr="00F7555E">
              <w:rPr>
                <w:rFonts w:cs="Arial"/>
                <w:bCs/>
              </w:rPr>
              <w:t>Angabe der Ersatzteilvorhaltung in Jahren: _____________________</w:t>
            </w:r>
          </w:p>
        </w:tc>
        <w:tc>
          <w:tcPr>
            <w:tcW w:w="689" w:type="pct"/>
            <w:shd w:val="clear" w:color="auto" w:fill="auto"/>
            <w:noWrap/>
          </w:tcPr>
          <w:p w14:paraId="3B80C411" w14:textId="77777777" w:rsidR="009C3BAF" w:rsidRPr="00AB2035" w:rsidRDefault="009C3BAF" w:rsidP="009C3BAF">
            <w:pPr>
              <w:rPr>
                <w:szCs w:val="20"/>
              </w:rPr>
            </w:pPr>
          </w:p>
        </w:tc>
      </w:tr>
      <w:tr w:rsidR="009C3BAF" w:rsidRPr="00AB2035" w14:paraId="586311FC" w14:textId="77777777" w:rsidTr="0048279F">
        <w:trPr>
          <w:trHeight w:val="255"/>
        </w:trPr>
        <w:tc>
          <w:tcPr>
            <w:tcW w:w="403" w:type="pct"/>
            <w:shd w:val="clear" w:color="auto" w:fill="auto"/>
            <w:vAlign w:val="center"/>
          </w:tcPr>
          <w:p w14:paraId="09FB1A6B" w14:textId="4E871948" w:rsidR="009C3BAF" w:rsidRPr="0048279F" w:rsidRDefault="009C3BAF" w:rsidP="009C3BAF">
            <w:pPr>
              <w:rPr>
                <w:rFonts w:cs="Arial"/>
                <w:sz w:val="16"/>
                <w:szCs w:val="16"/>
              </w:rPr>
            </w:pPr>
            <w:r w:rsidRPr="00626C66">
              <w:rPr>
                <w:rFonts w:cs="Arial"/>
                <w:sz w:val="16"/>
                <w:szCs w:val="16"/>
              </w:rPr>
              <w:t>3.2.1.</w:t>
            </w:r>
            <w:r>
              <w:rPr>
                <w:rFonts w:cs="Arial"/>
                <w:sz w:val="16"/>
                <w:szCs w:val="16"/>
              </w:rPr>
              <w:t>45</w:t>
            </w:r>
          </w:p>
        </w:tc>
        <w:tc>
          <w:tcPr>
            <w:tcW w:w="3908" w:type="pct"/>
            <w:shd w:val="clear" w:color="auto" w:fill="auto"/>
            <w:noWrap/>
          </w:tcPr>
          <w:p w14:paraId="01312A15" w14:textId="4419E87F" w:rsidR="009C3BAF" w:rsidRDefault="009C3BAF" w:rsidP="009C3BAF">
            <w:pPr>
              <w:spacing w:before="120" w:after="120" w:line="0" w:lineRule="atLeast"/>
              <w:jc w:val="both"/>
            </w:pPr>
            <w:r>
              <w:rPr>
                <w:rFonts w:ascii="Arial" w:hAnsi="Arial" w:cs="Arial"/>
              </w:rPr>
              <w:t>Überführung des Fahrgestells zum Aufbauhersteller.</w:t>
            </w:r>
          </w:p>
        </w:tc>
        <w:tc>
          <w:tcPr>
            <w:tcW w:w="689" w:type="pct"/>
            <w:shd w:val="clear" w:color="auto" w:fill="auto"/>
            <w:noWrap/>
          </w:tcPr>
          <w:p w14:paraId="56280560" w14:textId="77777777" w:rsidR="009C3BAF" w:rsidRPr="00AB2035" w:rsidRDefault="009C3BAF" w:rsidP="009C3BAF">
            <w:pPr>
              <w:rPr>
                <w:szCs w:val="20"/>
              </w:rPr>
            </w:pPr>
          </w:p>
        </w:tc>
      </w:tr>
      <w:tr w:rsidR="009C3BAF" w:rsidRPr="00AB2035" w14:paraId="1674F1E2" w14:textId="77777777" w:rsidTr="0048279F">
        <w:trPr>
          <w:trHeight w:val="255"/>
        </w:trPr>
        <w:tc>
          <w:tcPr>
            <w:tcW w:w="403" w:type="pct"/>
            <w:shd w:val="clear" w:color="auto" w:fill="auto"/>
            <w:vAlign w:val="center"/>
          </w:tcPr>
          <w:p w14:paraId="475C3D20" w14:textId="2FE1CEBA" w:rsidR="009C3BAF" w:rsidRPr="0048279F" w:rsidRDefault="009C3BAF" w:rsidP="009C3BAF">
            <w:pPr>
              <w:rPr>
                <w:rFonts w:cs="Arial"/>
                <w:sz w:val="16"/>
                <w:szCs w:val="16"/>
              </w:rPr>
            </w:pPr>
            <w:r w:rsidRPr="00626C66">
              <w:rPr>
                <w:rFonts w:cs="Arial"/>
                <w:sz w:val="16"/>
                <w:szCs w:val="16"/>
              </w:rPr>
              <w:t>3.2.1.</w:t>
            </w:r>
            <w:r>
              <w:rPr>
                <w:rFonts w:cs="Arial"/>
                <w:sz w:val="16"/>
                <w:szCs w:val="16"/>
              </w:rPr>
              <w:t>46</w:t>
            </w:r>
          </w:p>
        </w:tc>
        <w:tc>
          <w:tcPr>
            <w:tcW w:w="3908" w:type="pct"/>
            <w:shd w:val="clear" w:color="auto" w:fill="auto"/>
            <w:noWrap/>
          </w:tcPr>
          <w:p w14:paraId="38A1C5D9" w14:textId="4662A7B0" w:rsidR="009C3BAF" w:rsidRPr="00F92977" w:rsidRDefault="009C3BAF" w:rsidP="009C3BAF">
            <w:pPr>
              <w:spacing w:before="120" w:after="120" w:line="0" w:lineRule="atLeast"/>
              <w:jc w:val="both"/>
              <w:rPr>
                <w:rFonts w:ascii="Arial" w:hAnsi="Arial" w:cs="Arial"/>
              </w:rPr>
            </w:pPr>
            <w:r w:rsidRPr="000875DD">
              <w:rPr>
                <w:rFonts w:ascii="Arial" w:hAnsi="Arial" w:cs="Arial"/>
              </w:rPr>
              <w:t>Dem Angebot ist eine detaillierte Fahrzeugbeschreibung beizufügen.</w:t>
            </w:r>
          </w:p>
        </w:tc>
        <w:tc>
          <w:tcPr>
            <w:tcW w:w="689" w:type="pct"/>
            <w:shd w:val="clear" w:color="auto" w:fill="auto"/>
            <w:noWrap/>
          </w:tcPr>
          <w:p w14:paraId="312FEBC7" w14:textId="77777777" w:rsidR="009C3BAF" w:rsidRPr="00AB2035" w:rsidRDefault="009C3BAF" w:rsidP="009C3BAF">
            <w:pPr>
              <w:rPr>
                <w:szCs w:val="20"/>
              </w:rPr>
            </w:pPr>
          </w:p>
        </w:tc>
      </w:tr>
      <w:tr w:rsidR="009C3BAF" w:rsidRPr="00AB2035" w14:paraId="7E604D76" w14:textId="77777777" w:rsidTr="0048279F">
        <w:trPr>
          <w:trHeight w:val="255"/>
        </w:trPr>
        <w:tc>
          <w:tcPr>
            <w:tcW w:w="403" w:type="pct"/>
            <w:shd w:val="clear" w:color="auto" w:fill="auto"/>
            <w:vAlign w:val="center"/>
          </w:tcPr>
          <w:p w14:paraId="5A0EA2E5" w14:textId="1ADFFD86" w:rsidR="009C3BAF" w:rsidRPr="0048279F" w:rsidRDefault="009C3BAF" w:rsidP="009C3BAF">
            <w:pPr>
              <w:rPr>
                <w:rFonts w:cs="Arial"/>
                <w:sz w:val="16"/>
                <w:szCs w:val="16"/>
              </w:rPr>
            </w:pPr>
            <w:r>
              <w:rPr>
                <w:rFonts w:cs="Arial"/>
                <w:sz w:val="16"/>
                <w:szCs w:val="16"/>
              </w:rPr>
              <w:t>3.2.1.47</w:t>
            </w:r>
          </w:p>
        </w:tc>
        <w:tc>
          <w:tcPr>
            <w:tcW w:w="3908" w:type="pct"/>
            <w:shd w:val="clear" w:color="auto" w:fill="auto"/>
            <w:noWrap/>
          </w:tcPr>
          <w:p w14:paraId="7E8C058D" w14:textId="7AF14BFE" w:rsidR="009C3BAF" w:rsidRDefault="009C3BAF" w:rsidP="009C3BAF">
            <w:pPr>
              <w:spacing w:before="120" w:after="120" w:line="0" w:lineRule="atLeast"/>
              <w:jc w:val="both"/>
            </w:pPr>
            <w:r>
              <w:t>Die im Fahrgestell enthaltenen - in diesem Leistungsverzeichnis nicht</w:t>
            </w:r>
            <w:r w:rsidRPr="004212F8">
              <w:t xml:space="preserve"> abgefragten Leistungen</w:t>
            </w:r>
            <w:r>
              <w:t xml:space="preserve"> -</w:t>
            </w:r>
            <w:r w:rsidRPr="004212F8">
              <w:t xml:space="preserve"> können in einer separaten Zusammenstellung erläutert werden.</w:t>
            </w:r>
          </w:p>
        </w:tc>
        <w:tc>
          <w:tcPr>
            <w:tcW w:w="689" w:type="pct"/>
            <w:shd w:val="clear" w:color="auto" w:fill="auto"/>
            <w:noWrap/>
          </w:tcPr>
          <w:p w14:paraId="5CBDF4AC" w14:textId="77777777" w:rsidR="009C3BAF" w:rsidRPr="00AB2035" w:rsidRDefault="009C3BAF" w:rsidP="009C3BAF">
            <w:pPr>
              <w:rPr>
                <w:szCs w:val="20"/>
              </w:rPr>
            </w:pPr>
          </w:p>
        </w:tc>
      </w:tr>
      <w:tr w:rsidR="009C3BAF" w:rsidRPr="00AB2035" w14:paraId="6F3315EA" w14:textId="77777777" w:rsidTr="00BD128D">
        <w:trPr>
          <w:trHeight w:val="612"/>
        </w:trPr>
        <w:tc>
          <w:tcPr>
            <w:tcW w:w="5000" w:type="pct"/>
            <w:gridSpan w:val="3"/>
            <w:shd w:val="clear" w:color="auto" w:fill="D9D9D9" w:themeFill="background1" w:themeFillShade="D9"/>
            <w:vAlign w:val="bottom"/>
          </w:tcPr>
          <w:p w14:paraId="5437793E" w14:textId="30EF1ECB" w:rsidR="009C3BAF" w:rsidRPr="00BD128D" w:rsidRDefault="009C3BAF" w:rsidP="009C3BAF">
            <w:pPr>
              <w:pStyle w:val="berschrift3"/>
            </w:pPr>
            <w:bookmarkStart w:id="209" w:name="_Toc208828858"/>
            <w:r w:rsidRPr="00BD128D">
              <w:t>Maße</w:t>
            </w:r>
            <w:r>
              <w:t xml:space="preserve"> und Gewichte</w:t>
            </w:r>
            <w:bookmarkEnd w:id="209"/>
          </w:p>
        </w:tc>
      </w:tr>
      <w:tr w:rsidR="009C3BAF" w:rsidRPr="00AB2035" w14:paraId="311C6962" w14:textId="77777777" w:rsidTr="0048279F">
        <w:trPr>
          <w:trHeight w:val="255"/>
        </w:trPr>
        <w:tc>
          <w:tcPr>
            <w:tcW w:w="403" w:type="pct"/>
            <w:shd w:val="clear" w:color="auto" w:fill="auto"/>
            <w:vAlign w:val="center"/>
          </w:tcPr>
          <w:p w14:paraId="03F9BCB5" w14:textId="110A5467" w:rsidR="009C3BAF" w:rsidRDefault="009C3BAF" w:rsidP="009C3BAF">
            <w:pPr>
              <w:rPr>
                <w:rFonts w:cs="Arial"/>
              </w:rPr>
            </w:pPr>
            <w:r w:rsidRPr="0048279F">
              <w:rPr>
                <w:rFonts w:cs="Arial"/>
                <w:sz w:val="16"/>
                <w:szCs w:val="16"/>
              </w:rPr>
              <w:t>3.2.</w:t>
            </w:r>
            <w:r>
              <w:rPr>
                <w:rFonts w:cs="Arial"/>
                <w:sz w:val="16"/>
                <w:szCs w:val="16"/>
              </w:rPr>
              <w:t>2</w:t>
            </w:r>
            <w:r w:rsidRPr="0048279F">
              <w:rPr>
                <w:rFonts w:cs="Arial"/>
                <w:sz w:val="16"/>
                <w:szCs w:val="16"/>
              </w:rPr>
              <w:t>.1</w:t>
            </w:r>
          </w:p>
        </w:tc>
        <w:tc>
          <w:tcPr>
            <w:tcW w:w="3908" w:type="pct"/>
            <w:shd w:val="clear" w:color="auto" w:fill="auto"/>
            <w:noWrap/>
          </w:tcPr>
          <w:p w14:paraId="3017998A" w14:textId="70FC1683" w:rsidR="009C3BAF" w:rsidRDefault="009C3BAF" w:rsidP="009C3BAF">
            <w:pPr>
              <w:spacing w:before="120" w:after="0" w:line="360" w:lineRule="auto"/>
              <w:jc w:val="both"/>
              <w:rPr>
                <w:rFonts w:ascii="Arial" w:hAnsi="Arial" w:cs="Arial"/>
                <w:color w:val="000000"/>
              </w:rPr>
            </w:pPr>
            <w:r w:rsidRPr="008E545D">
              <w:rPr>
                <w:rFonts w:ascii="Arial" w:hAnsi="Arial" w:cs="Arial"/>
                <w:color w:val="000000"/>
              </w:rPr>
              <w:t xml:space="preserve">Radstand: mind. </w:t>
            </w:r>
            <w:r>
              <w:rPr>
                <w:rFonts w:ascii="Arial" w:hAnsi="Arial" w:cs="Arial"/>
                <w:color w:val="000000"/>
              </w:rPr>
              <w:t xml:space="preserve">3.200 </w:t>
            </w:r>
            <w:r w:rsidRPr="008E545D">
              <w:rPr>
                <w:rFonts w:ascii="Arial" w:hAnsi="Arial" w:cs="Arial"/>
                <w:color w:val="000000"/>
              </w:rPr>
              <w:t xml:space="preserve">mm und max. </w:t>
            </w:r>
            <w:r>
              <w:rPr>
                <w:rFonts w:ascii="Arial" w:hAnsi="Arial" w:cs="Arial"/>
              </w:rPr>
              <w:t xml:space="preserve">3.400 </w:t>
            </w:r>
            <w:r>
              <w:rPr>
                <w:rFonts w:ascii="Arial" w:hAnsi="Arial" w:cs="Arial"/>
                <w:color w:val="000000"/>
              </w:rPr>
              <w:t>mm.</w:t>
            </w:r>
          </w:p>
          <w:p w14:paraId="146A1E8C" w14:textId="5A225984" w:rsidR="009C3BAF" w:rsidRDefault="009C3BAF" w:rsidP="009C3BAF">
            <w:pPr>
              <w:jc w:val="both"/>
              <w:rPr>
                <w:rFonts w:ascii="Arial" w:hAnsi="Arial" w:cs="Arial"/>
                <w:color w:val="000000"/>
              </w:rPr>
            </w:pPr>
            <w:r>
              <w:rPr>
                <w:rFonts w:ascii="Arial" w:hAnsi="Arial" w:cs="Arial"/>
                <w:color w:val="000000"/>
              </w:rPr>
              <w:t>Hinterachse mit Zwillingsbereifung.</w:t>
            </w:r>
          </w:p>
          <w:p w14:paraId="1EC91425" w14:textId="4622AB6A" w:rsidR="009C3BAF" w:rsidRDefault="009C3BAF" w:rsidP="009C3BAF">
            <w:pPr>
              <w:spacing w:after="120" w:line="257" w:lineRule="auto"/>
              <w:jc w:val="both"/>
              <w:rPr>
                <w:rFonts w:ascii="Arial" w:hAnsi="Arial" w:cs="Arial"/>
              </w:rPr>
            </w:pPr>
            <w:r w:rsidRPr="008E545D">
              <w:rPr>
                <w:rFonts w:ascii="Arial" w:hAnsi="Arial" w:cs="Arial"/>
                <w:color w:val="000000"/>
              </w:rPr>
              <w:lastRenderedPageBreak/>
              <w:br/>
              <w:t>Radstand</w:t>
            </w:r>
            <w:r>
              <w:rPr>
                <w:rFonts w:ascii="Arial" w:hAnsi="Arial" w:cs="Arial"/>
                <w:color w:val="000000"/>
              </w:rPr>
              <w:t xml:space="preserve"> angeben</w:t>
            </w:r>
            <w:r w:rsidRPr="008E545D">
              <w:rPr>
                <w:rFonts w:ascii="Arial" w:hAnsi="Arial" w:cs="Arial"/>
                <w:color w:val="000000"/>
              </w:rPr>
              <w:t>:</w:t>
            </w:r>
            <w:r w:rsidRPr="008E545D">
              <w:rPr>
                <w:rFonts w:ascii="Arial" w:hAnsi="Arial" w:cs="Arial"/>
                <w:szCs w:val="20"/>
              </w:rPr>
              <w:t xml:space="preserve">  </w:t>
            </w:r>
            <w:r w:rsidRPr="00A80354">
              <w:rPr>
                <w:rFonts w:ascii="Arial" w:hAnsi="Arial" w:cs="Arial"/>
                <w:szCs w:val="20"/>
              </w:rPr>
              <w:t xml:space="preserve">______________ </w:t>
            </w:r>
            <w:r w:rsidRPr="008E545D">
              <w:rPr>
                <w:rFonts w:ascii="Arial" w:hAnsi="Arial" w:cs="Arial"/>
                <w:color w:val="000000"/>
              </w:rPr>
              <w:t>mm</w:t>
            </w:r>
          </w:p>
        </w:tc>
        <w:tc>
          <w:tcPr>
            <w:tcW w:w="689" w:type="pct"/>
            <w:shd w:val="clear" w:color="auto" w:fill="auto"/>
            <w:noWrap/>
          </w:tcPr>
          <w:p w14:paraId="23167F3F" w14:textId="77777777" w:rsidR="009C3BAF" w:rsidRPr="00AB2035" w:rsidRDefault="009C3BAF" w:rsidP="009C3BAF">
            <w:pPr>
              <w:rPr>
                <w:szCs w:val="20"/>
              </w:rPr>
            </w:pPr>
          </w:p>
        </w:tc>
      </w:tr>
      <w:tr w:rsidR="009C3BAF" w:rsidRPr="00AB2035" w14:paraId="4B43424E" w14:textId="77777777" w:rsidTr="0048279F">
        <w:trPr>
          <w:trHeight w:val="255"/>
        </w:trPr>
        <w:tc>
          <w:tcPr>
            <w:tcW w:w="403" w:type="pct"/>
            <w:shd w:val="clear" w:color="auto" w:fill="auto"/>
            <w:vAlign w:val="center"/>
          </w:tcPr>
          <w:p w14:paraId="2940DA3E" w14:textId="1FEF57FD" w:rsidR="009C3BAF" w:rsidRPr="0048279F" w:rsidRDefault="009C3BAF" w:rsidP="009C3BAF">
            <w:pPr>
              <w:rPr>
                <w:rFonts w:cs="Arial"/>
                <w:sz w:val="16"/>
                <w:szCs w:val="16"/>
              </w:rPr>
            </w:pPr>
            <w:r w:rsidRPr="0048279F">
              <w:rPr>
                <w:rFonts w:cs="Arial"/>
                <w:sz w:val="16"/>
                <w:szCs w:val="16"/>
              </w:rPr>
              <w:t>3.2.</w:t>
            </w:r>
            <w:r>
              <w:rPr>
                <w:rFonts w:cs="Arial"/>
                <w:sz w:val="16"/>
                <w:szCs w:val="16"/>
              </w:rPr>
              <w:t>2</w:t>
            </w:r>
            <w:r w:rsidRPr="0048279F">
              <w:rPr>
                <w:rFonts w:cs="Arial"/>
                <w:sz w:val="16"/>
                <w:szCs w:val="16"/>
              </w:rPr>
              <w:t>.</w:t>
            </w:r>
            <w:r>
              <w:rPr>
                <w:rFonts w:cs="Arial"/>
                <w:sz w:val="16"/>
                <w:szCs w:val="16"/>
              </w:rPr>
              <w:t>2</w:t>
            </w:r>
          </w:p>
        </w:tc>
        <w:tc>
          <w:tcPr>
            <w:tcW w:w="3908" w:type="pct"/>
            <w:shd w:val="clear" w:color="auto" w:fill="auto"/>
            <w:noWrap/>
          </w:tcPr>
          <w:p w14:paraId="5DD62B20" w14:textId="63F05B8E" w:rsidR="009C3BAF" w:rsidRDefault="009C3BAF" w:rsidP="009C3BAF">
            <w:pPr>
              <w:spacing w:before="120" w:after="0" w:line="360" w:lineRule="auto"/>
              <w:jc w:val="both"/>
              <w:rPr>
                <w:rFonts w:ascii="Arial" w:hAnsi="Arial" w:cs="Arial"/>
                <w:color w:val="000000"/>
              </w:rPr>
            </w:pPr>
            <w:r>
              <w:rPr>
                <w:rFonts w:ascii="Arial" w:hAnsi="Arial" w:cs="Arial"/>
                <w:color w:val="000000"/>
              </w:rPr>
              <w:t xml:space="preserve">Bodenfreiheit angeben (fertiges Gesamtfahrzeug ohne Beladung und ohne Personen): </w:t>
            </w:r>
            <w:r w:rsidRPr="00A80354">
              <w:rPr>
                <w:rFonts w:ascii="Arial" w:hAnsi="Arial" w:cs="Arial"/>
                <w:szCs w:val="20"/>
              </w:rPr>
              <w:t xml:space="preserve">______________ </w:t>
            </w:r>
            <w:r w:rsidRPr="008E545D">
              <w:rPr>
                <w:rFonts w:ascii="Arial" w:hAnsi="Arial" w:cs="Arial"/>
                <w:color w:val="000000"/>
              </w:rPr>
              <w:t>mm</w:t>
            </w:r>
          </w:p>
          <w:p w14:paraId="4FCAA5EC" w14:textId="77777777" w:rsidR="009C3BAF" w:rsidRDefault="009C3BAF" w:rsidP="009C3BAF">
            <w:pPr>
              <w:jc w:val="both"/>
              <w:rPr>
                <w:rFonts w:cs="Arial"/>
              </w:rPr>
            </w:pPr>
            <w:r>
              <w:rPr>
                <w:rFonts w:cs="Arial"/>
                <w:b/>
              </w:rPr>
              <w:t>Hinweis</w:t>
            </w:r>
            <w:r w:rsidRPr="007667B5">
              <w:rPr>
                <w:rFonts w:cs="Arial"/>
                <w:b/>
              </w:rPr>
              <w:t>:</w:t>
            </w:r>
            <w:r w:rsidRPr="007667B5">
              <w:rPr>
                <w:rFonts w:cs="Arial"/>
              </w:rPr>
              <w:t xml:space="preserve"> </w:t>
            </w:r>
          </w:p>
          <w:p w14:paraId="380143B5" w14:textId="4E7FEB67" w:rsidR="009C3BAF" w:rsidRPr="008E545D" w:rsidRDefault="009C3BAF" w:rsidP="009C3BAF">
            <w:pPr>
              <w:jc w:val="both"/>
              <w:rPr>
                <w:rFonts w:ascii="Arial" w:hAnsi="Arial" w:cs="Arial"/>
                <w:color w:val="000000"/>
              </w:rPr>
            </w:pPr>
            <w:r w:rsidRPr="007667B5">
              <w:rPr>
                <w:rFonts w:cs="Arial"/>
              </w:rPr>
              <w:t xml:space="preserve">Mit der Bodenfreiheit ist der geringste Abstand zwischen Fahrzeug und Boden anzugeben </w:t>
            </w:r>
            <w:r>
              <w:rPr>
                <w:rFonts w:cs="Arial"/>
              </w:rPr>
              <w:t>(</w:t>
            </w:r>
            <w:r w:rsidRPr="007667B5">
              <w:rPr>
                <w:rFonts w:cs="Arial"/>
              </w:rPr>
              <w:t xml:space="preserve">ausgenommen </w:t>
            </w:r>
            <w:r>
              <w:rPr>
                <w:rFonts w:cs="Arial"/>
              </w:rPr>
              <w:t>sind die</w:t>
            </w:r>
            <w:r w:rsidRPr="007667B5">
              <w:rPr>
                <w:rFonts w:cs="Arial"/>
              </w:rPr>
              <w:t xml:space="preserve"> Räder</w:t>
            </w:r>
            <w:r w:rsidR="006670A8">
              <w:rPr>
                <w:rFonts w:cs="Arial"/>
              </w:rPr>
              <w:t xml:space="preserve"> und das Abgasendrohr</w:t>
            </w:r>
            <w:r>
              <w:rPr>
                <w:rFonts w:cs="Arial"/>
              </w:rPr>
              <w:t>)</w:t>
            </w:r>
            <w:r w:rsidRPr="007667B5">
              <w:rPr>
                <w:rFonts w:cs="Arial"/>
              </w:rPr>
              <w:t>.</w:t>
            </w:r>
          </w:p>
        </w:tc>
        <w:tc>
          <w:tcPr>
            <w:tcW w:w="689" w:type="pct"/>
            <w:shd w:val="clear" w:color="auto" w:fill="auto"/>
            <w:noWrap/>
          </w:tcPr>
          <w:p w14:paraId="238F4B2A" w14:textId="77777777" w:rsidR="009C3BAF" w:rsidRPr="00AB2035" w:rsidRDefault="009C3BAF" w:rsidP="009C3BAF">
            <w:pPr>
              <w:rPr>
                <w:szCs w:val="20"/>
              </w:rPr>
            </w:pPr>
          </w:p>
        </w:tc>
      </w:tr>
      <w:tr w:rsidR="009C3BAF" w:rsidRPr="00AB2035" w14:paraId="307F24E0" w14:textId="77777777" w:rsidTr="0048279F">
        <w:trPr>
          <w:trHeight w:val="255"/>
        </w:trPr>
        <w:tc>
          <w:tcPr>
            <w:tcW w:w="403" w:type="pct"/>
            <w:shd w:val="clear" w:color="auto" w:fill="auto"/>
            <w:vAlign w:val="center"/>
          </w:tcPr>
          <w:p w14:paraId="69E96A6E" w14:textId="014BF97E" w:rsidR="009C3BAF" w:rsidRPr="0048279F" w:rsidRDefault="009C3BAF" w:rsidP="009C3BAF">
            <w:pPr>
              <w:rPr>
                <w:rFonts w:cs="Arial"/>
                <w:sz w:val="16"/>
                <w:szCs w:val="16"/>
              </w:rPr>
            </w:pPr>
            <w:r w:rsidRPr="0048279F">
              <w:rPr>
                <w:rFonts w:cs="Arial"/>
                <w:sz w:val="16"/>
                <w:szCs w:val="16"/>
              </w:rPr>
              <w:t>3.2.</w:t>
            </w:r>
            <w:r>
              <w:rPr>
                <w:rFonts w:cs="Arial"/>
                <w:sz w:val="16"/>
                <w:szCs w:val="16"/>
              </w:rPr>
              <w:t>2</w:t>
            </w:r>
            <w:r w:rsidRPr="0048279F">
              <w:rPr>
                <w:rFonts w:cs="Arial"/>
                <w:sz w:val="16"/>
                <w:szCs w:val="16"/>
              </w:rPr>
              <w:t>.</w:t>
            </w:r>
            <w:r>
              <w:rPr>
                <w:rFonts w:cs="Arial"/>
                <w:sz w:val="16"/>
                <w:szCs w:val="16"/>
              </w:rPr>
              <w:t>3</w:t>
            </w:r>
          </w:p>
        </w:tc>
        <w:tc>
          <w:tcPr>
            <w:tcW w:w="3908" w:type="pct"/>
            <w:shd w:val="clear" w:color="auto" w:fill="auto"/>
            <w:noWrap/>
          </w:tcPr>
          <w:p w14:paraId="0BC5C7F3" w14:textId="77777777" w:rsidR="009C3BAF" w:rsidRDefault="009C3BAF" w:rsidP="009C3BAF">
            <w:pPr>
              <w:spacing w:before="120" w:after="0" w:line="360" w:lineRule="auto"/>
              <w:jc w:val="both"/>
              <w:rPr>
                <w:rFonts w:ascii="Arial" w:hAnsi="Arial" w:cs="Arial"/>
                <w:color w:val="000000"/>
              </w:rPr>
            </w:pPr>
            <w:r>
              <w:rPr>
                <w:rFonts w:ascii="Arial" w:hAnsi="Arial" w:cs="Arial"/>
                <w:color w:val="000000"/>
              </w:rPr>
              <w:t xml:space="preserve">Wattiefe angeben (fertiges Gesamtfahrzeug ohne Beladung und ohne Personen): </w:t>
            </w:r>
            <w:r w:rsidRPr="00A80354">
              <w:rPr>
                <w:rFonts w:ascii="Arial" w:hAnsi="Arial" w:cs="Arial"/>
                <w:szCs w:val="20"/>
              </w:rPr>
              <w:t xml:space="preserve">______________ </w:t>
            </w:r>
            <w:r w:rsidRPr="008E545D">
              <w:rPr>
                <w:rFonts w:ascii="Arial" w:hAnsi="Arial" w:cs="Arial"/>
                <w:color w:val="000000"/>
              </w:rPr>
              <w:t>mm</w:t>
            </w:r>
          </w:p>
          <w:p w14:paraId="3AA4F120" w14:textId="63B48F38" w:rsidR="001B7477" w:rsidRPr="008E545D" w:rsidRDefault="001B7477" w:rsidP="009C3BAF">
            <w:pPr>
              <w:spacing w:before="120" w:after="0" w:line="360" w:lineRule="auto"/>
              <w:jc w:val="both"/>
              <w:rPr>
                <w:rFonts w:ascii="Arial" w:hAnsi="Arial" w:cs="Arial"/>
                <w:color w:val="000000"/>
              </w:rPr>
            </w:pPr>
            <w:r>
              <w:rPr>
                <w:rFonts w:ascii="Arial" w:hAnsi="Arial" w:cs="Arial"/>
                <w:color w:val="000000"/>
              </w:rPr>
              <w:t>Die Wattiefe ist</w:t>
            </w:r>
            <w:r w:rsidR="007431E7">
              <w:rPr>
                <w:rFonts w:ascii="Arial" w:hAnsi="Arial" w:cs="Arial"/>
                <w:color w:val="000000"/>
              </w:rPr>
              <w:t xml:space="preserve"> (wenn möglich)</w:t>
            </w:r>
            <w:r>
              <w:rPr>
                <w:rFonts w:ascii="Arial" w:hAnsi="Arial" w:cs="Arial"/>
                <w:color w:val="000000"/>
              </w:rPr>
              <w:t xml:space="preserve"> mit geeigneten Symbol-Aufklebern an mindestens vier Stellen am Fahrzeug sichtlich zu kennzeichnen.</w:t>
            </w:r>
          </w:p>
        </w:tc>
        <w:tc>
          <w:tcPr>
            <w:tcW w:w="689" w:type="pct"/>
            <w:shd w:val="clear" w:color="auto" w:fill="auto"/>
            <w:noWrap/>
          </w:tcPr>
          <w:p w14:paraId="64C3396E" w14:textId="77777777" w:rsidR="009C3BAF" w:rsidRPr="00AB2035" w:rsidRDefault="009C3BAF" w:rsidP="009C3BAF">
            <w:pPr>
              <w:rPr>
                <w:szCs w:val="20"/>
              </w:rPr>
            </w:pPr>
          </w:p>
        </w:tc>
      </w:tr>
      <w:tr w:rsidR="009C3BAF" w:rsidRPr="00AB2035" w14:paraId="2FA686E0" w14:textId="77777777" w:rsidTr="0048279F">
        <w:trPr>
          <w:trHeight w:val="255"/>
        </w:trPr>
        <w:tc>
          <w:tcPr>
            <w:tcW w:w="403" w:type="pct"/>
            <w:shd w:val="clear" w:color="auto" w:fill="auto"/>
            <w:vAlign w:val="center"/>
          </w:tcPr>
          <w:p w14:paraId="648C2DD1" w14:textId="09795BCC" w:rsidR="009C3BAF" w:rsidRDefault="009C3BAF" w:rsidP="009C3BAF">
            <w:pPr>
              <w:rPr>
                <w:rFonts w:cs="Arial"/>
              </w:rPr>
            </w:pPr>
            <w:r w:rsidRPr="0048279F">
              <w:rPr>
                <w:rFonts w:cs="Arial"/>
                <w:sz w:val="16"/>
                <w:szCs w:val="16"/>
              </w:rPr>
              <w:t>3.2.</w:t>
            </w:r>
            <w:r>
              <w:rPr>
                <w:rFonts w:cs="Arial"/>
                <w:sz w:val="16"/>
                <w:szCs w:val="16"/>
              </w:rPr>
              <w:t>2</w:t>
            </w:r>
            <w:r w:rsidRPr="0048279F">
              <w:rPr>
                <w:rFonts w:cs="Arial"/>
                <w:sz w:val="16"/>
                <w:szCs w:val="16"/>
              </w:rPr>
              <w:t>.</w:t>
            </w:r>
            <w:r>
              <w:rPr>
                <w:rFonts w:cs="Arial"/>
                <w:sz w:val="16"/>
                <w:szCs w:val="16"/>
              </w:rPr>
              <w:t>4</w:t>
            </w:r>
          </w:p>
        </w:tc>
        <w:tc>
          <w:tcPr>
            <w:tcW w:w="3908" w:type="pct"/>
            <w:shd w:val="clear" w:color="auto" w:fill="auto"/>
            <w:noWrap/>
          </w:tcPr>
          <w:p w14:paraId="1278D9D4" w14:textId="53C42279" w:rsidR="009C3BAF" w:rsidRDefault="009C3BAF" w:rsidP="009C3BAF">
            <w:pPr>
              <w:spacing w:before="120" w:line="360" w:lineRule="auto"/>
              <w:jc w:val="both"/>
              <w:rPr>
                <w:rFonts w:ascii="Arial" w:hAnsi="Arial" w:cs="Arial"/>
                <w:color w:val="000000"/>
              </w:rPr>
            </w:pPr>
            <w:r>
              <w:rPr>
                <w:rFonts w:ascii="Arial" w:hAnsi="Arial" w:cs="Arial"/>
                <w:color w:val="000000"/>
              </w:rPr>
              <w:t>Fahrzeuggesamtlänge (ohne Anhängerkupplung, aber mit Aufbau) max. 6.700 mm.</w:t>
            </w:r>
          </w:p>
          <w:p w14:paraId="70C6A701" w14:textId="41495356" w:rsidR="009C3BAF" w:rsidRDefault="009C3BAF" w:rsidP="009C3BAF">
            <w:pPr>
              <w:spacing w:after="120" w:line="257" w:lineRule="auto"/>
              <w:jc w:val="both"/>
              <w:rPr>
                <w:rFonts w:ascii="Arial" w:hAnsi="Arial" w:cs="Arial"/>
              </w:rPr>
            </w:pPr>
            <w:r>
              <w:rPr>
                <w:rFonts w:ascii="Arial" w:hAnsi="Arial" w:cs="Arial"/>
                <w:color w:val="000000"/>
              </w:rPr>
              <w:t xml:space="preserve">Fahrzeuggesamtlänge angeben: </w:t>
            </w:r>
            <w:r>
              <w:rPr>
                <w:rFonts w:ascii="Arial" w:hAnsi="Arial" w:cs="Arial"/>
                <w:szCs w:val="20"/>
              </w:rPr>
              <w:t>______________</w:t>
            </w:r>
            <w:r w:rsidRPr="008E545D">
              <w:rPr>
                <w:rFonts w:ascii="Arial" w:hAnsi="Arial" w:cs="Arial"/>
                <w:szCs w:val="20"/>
              </w:rPr>
              <w:t xml:space="preserve"> </w:t>
            </w:r>
            <w:r w:rsidRPr="008E545D">
              <w:rPr>
                <w:rFonts w:ascii="Arial" w:hAnsi="Arial" w:cs="Arial"/>
                <w:color w:val="000000"/>
              </w:rPr>
              <w:t>mm</w:t>
            </w:r>
          </w:p>
        </w:tc>
        <w:tc>
          <w:tcPr>
            <w:tcW w:w="689" w:type="pct"/>
            <w:shd w:val="clear" w:color="auto" w:fill="auto"/>
            <w:noWrap/>
          </w:tcPr>
          <w:p w14:paraId="1001C9C7" w14:textId="77777777" w:rsidR="009C3BAF" w:rsidRPr="00AB2035" w:rsidRDefault="009C3BAF" w:rsidP="009C3BAF">
            <w:pPr>
              <w:rPr>
                <w:szCs w:val="20"/>
              </w:rPr>
            </w:pPr>
          </w:p>
        </w:tc>
      </w:tr>
      <w:tr w:rsidR="009C3BAF" w:rsidRPr="00AB2035" w14:paraId="7AC86DD5" w14:textId="77777777" w:rsidTr="0048279F">
        <w:trPr>
          <w:trHeight w:val="255"/>
        </w:trPr>
        <w:tc>
          <w:tcPr>
            <w:tcW w:w="403" w:type="pct"/>
            <w:shd w:val="clear" w:color="auto" w:fill="auto"/>
            <w:vAlign w:val="center"/>
          </w:tcPr>
          <w:p w14:paraId="7115CE3E" w14:textId="7FAFA042" w:rsidR="009C3BAF" w:rsidRPr="0048279F" w:rsidRDefault="009C3BAF" w:rsidP="009C3BAF">
            <w:pPr>
              <w:rPr>
                <w:rFonts w:cs="Arial"/>
                <w:sz w:val="16"/>
                <w:szCs w:val="16"/>
              </w:rPr>
            </w:pPr>
            <w:r w:rsidRPr="0048279F">
              <w:rPr>
                <w:rFonts w:cs="Arial"/>
                <w:sz w:val="16"/>
                <w:szCs w:val="16"/>
              </w:rPr>
              <w:t>3.2.</w:t>
            </w:r>
            <w:r>
              <w:rPr>
                <w:rFonts w:cs="Arial"/>
                <w:sz w:val="16"/>
                <w:szCs w:val="16"/>
              </w:rPr>
              <w:t>2</w:t>
            </w:r>
            <w:r w:rsidRPr="0048279F">
              <w:rPr>
                <w:rFonts w:cs="Arial"/>
                <w:sz w:val="16"/>
                <w:szCs w:val="16"/>
              </w:rPr>
              <w:t>.</w:t>
            </w:r>
            <w:r>
              <w:rPr>
                <w:rFonts w:cs="Arial"/>
                <w:sz w:val="16"/>
                <w:szCs w:val="16"/>
              </w:rPr>
              <w:t>5</w:t>
            </w:r>
          </w:p>
        </w:tc>
        <w:tc>
          <w:tcPr>
            <w:tcW w:w="3908" w:type="pct"/>
            <w:shd w:val="clear" w:color="auto" w:fill="auto"/>
            <w:noWrap/>
          </w:tcPr>
          <w:p w14:paraId="295F7F9A" w14:textId="1FA48CC9" w:rsidR="009C3BAF" w:rsidRDefault="009C3BAF" w:rsidP="009C3BAF">
            <w:pPr>
              <w:spacing w:before="120" w:after="120" w:line="360" w:lineRule="auto"/>
              <w:rPr>
                <w:rFonts w:ascii="Arial" w:hAnsi="Arial" w:cs="Arial"/>
                <w:color w:val="000000"/>
              </w:rPr>
            </w:pPr>
            <w:r>
              <w:rPr>
                <w:rFonts w:ascii="Arial" w:hAnsi="Arial" w:cs="Arial"/>
                <w:color w:val="000000"/>
              </w:rPr>
              <w:t xml:space="preserve">Wendekreis max. </w:t>
            </w:r>
            <w:r w:rsidR="00F270B0">
              <w:rPr>
                <w:rFonts w:ascii="Arial" w:hAnsi="Arial" w:cs="Arial"/>
                <w:color w:val="000000"/>
              </w:rPr>
              <w:t>18,5</w:t>
            </w:r>
            <w:r>
              <w:rPr>
                <w:rFonts w:ascii="Arial" w:hAnsi="Arial" w:cs="Arial"/>
                <w:color w:val="000000"/>
              </w:rPr>
              <w:t xml:space="preserve"> m.</w:t>
            </w:r>
          </w:p>
          <w:p w14:paraId="6C961BDA" w14:textId="4FAEFFB3" w:rsidR="009C3BAF" w:rsidRDefault="009C3BAF" w:rsidP="009C3BAF">
            <w:pPr>
              <w:spacing w:before="120" w:line="360" w:lineRule="auto"/>
              <w:jc w:val="both"/>
              <w:rPr>
                <w:rFonts w:ascii="Arial" w:hAnsi="Arial" w:cs="Arial"/>
                <w:color w:val="000000"/>
              </w:rPr>
            </w:pPr>
            <w:r>
              <w:rPr>
                <w:rFonts w:ascii="Arial" w:hAnsi="Arial" w:cs="Arial"/>
                <w:color w:val="000000"/>
              </w:rPr>
              <w:t xml:space="preserve">Wendekreis angeben: </w:t>
            </w:r>
            <w:r>
              <w:rPr>
                <w:rFonts w:ascii="Arial" w:hAnsi="Arial" w:cs="Arial"/>
                <w:szCs w:val="20"/>
              </w:rPr>
              <w:t>______________</w:t>
            </w:r>
            <w:r w:rsidRPr="008E545D">
              <w:rPr>
                <w:rFonts w:ascii="Arial" w:hAnsi="Arial" w:cs="Arial"/>
                <w:szCs w:val="20"/>
              </w:rPr>
              <w:t xml:space="preserve"> </w:t>
            </w:r>
            <w:r>
              <w:rPr>
                <w:rFonts w:ascii="Arial" w:hAnsi="Arial" w:cs="Arial"/>
                <w:color w:val="000000"/>
              </w:rPr>
              <w:t>m</w:t>
            </w:r>
          </w:p>
        </w:tc>
        <w:tc>
          <w:tcPr>
            <w:tcW w:w="689" w:type="pct"/>
            <w:shd w:val="clear" w:color="auto" w:fill="auto"/>
            <w:noWrap/>
          </w:tcPr>
          <w:p w14:paraId="55B779CC" w14:textId="77777777" w:rsidR="009C3BAF" w:rsidRPr="00AB2035" w:rsidRDefault="009C3BAF" w:rsidP="009C3BAF">
            <w:pPr>
              <w:rPr>
                <w:szCs w:val="20"/>
              </w:rPr>
            </w:pPr>
          </w:p>
        </w:tc>
      </w:tr>
      <w:tr w:rsidR="009C3BAF" w:rsidRPr="00AB2035" w14:paraId="1E0A646D" w14:textId="77777777" w:rsidTr="0048279F">
        <w:trPr>
          <w:trHeight w:val="255"/>
        </w:trPr>
        <w:tc>
          <w:tcPr>
            <w:tcW w:w="403" w:type="pct"/>
            <w:shd w:val="clear" w:color="auto" w:fill="auto"/>
            <w:vAlign w:val="center"/>
          </w:tcPr>
          <w:p w14:paraId="3DCF572C" w14:textId="2488B048" w:rsidR="009C3BAF" w:rsidRDefault="009C3BAF" w:rsidP="009C3BAF">
            <w:pPr>
              <w:rPr>
                <w:rFonts w:cs="Arial"/>
              </w:rPr>
            </w:pPr>
            <w:r w:rsidRPr="0048279F">
              <w:rPr>
                <w:rFonts w:cs="Arial"/>
                <w:sz w:val="16"/>
                <w:szCs w:val="16"/>
              </w:rPr>
              <w:t>3.2.</w:t>
            </w:r>
            <w:r>
              <w:rPr>
                <w:rFonts w:cs="Arial"/>
                <w:sz w:val="16"/>
                <w:szCs w:val="16"/>
              </w:rPr>
              <w:t>2</w:t>
            </w:r>
            <w:r w:rsidRPr="0048279F">
              <w:rPr>
                <w:rFonts w:cs="Arial"/>
                <w:sz w:val="16"/>
                <w:szCs w:val="16"/>
              </w:rPr>
              <w:t>.</w:t>
            </w:r>
            <w:r>
              <w:rPr>
                <w:rFonts w:cs="Arial"/>
                <w:sz w:val="16"/>
                <w:szCs w:val="16"/>
              </w:rPr>
              <w:t>6</w:t>
            </w:r>
          </w:p>
        </w:tc>
        <w:tc>
          <w:tcPr>
            <w:tcW w:w="3908" w:type="pct"/>
            <w:shd w:val="clear" w:color="auto" w:fill="auto"/>
            <w:noWrap/>
          </w:tcPr>
          <w:p w14:paraId="0ADF5B03" w14:textId="4FFF5EE0" w:rsidR="009C3BAF" w:rsidRDefault="009C3BAF" w:rsidP="009C3BAF">
            <w:pPr>
              <w:spacing w:before="120" w:after="0" w:line="240" w:lineRule="auto"/>
              <w:jc w:val="both"/>
              <w:rPr>
                <w:rFonts w:ascii="Arial" w:hAnsi="Arial" w:cs="Arial"/>
                <w:color w:val="000000"/>
              </w:rPr>
            </w:pPr>
            <w:r>
              <w:rPr>
                <w:rFonts w:ascii="Arial" w:hAnsi="Arial" w:cs="Arial"/>
                <w:color w:val="000000"/>
              </w:rPr>
              <w:t>Maximale Höhe des unbeladenen Fahrzeuges 3.</w:t>
            </w:r>
            <w:r w:rsidR="00D932A9">
              <w:rPr>
                <w:rFonts w:ascii="Arial" w:hAnsi="Arial" w:cs="Arial"/>
                <w:color w:val="000000"/>
              </w:rPr>
              <w:t>3</w:t>
            </w:r>
            <w:r>
              <w:rPr>
                <w:rFonts w:ascii="Arial" w:hAnsi="Arial" w:cs="Arial"/>
                <w:color w:val="000000"/>
              </w:rPr>
              <w:t>00 mm (inkl. aller zusätzlichen Aufbauten).</w:t>
            </w:r>
          </w:p>
          <w:p w14:paraId="63C4BC63" w14:textId="77777777" w:rsidR="009C3BAF" w:rsidRDefault="009C3BAF" w:rsidP="009C3BAF">
            <w:pPr>
              <w:spacing w:after="0" w:line="240" w:lineRule="auto"/>
              <w:jc w:val="both"/>
              <w:rPr>
                <w:rFonts w:ascii="Arial" w:hAnsi="Arial" w:cs="Arial"/>
                <w:color w:val="000000"/>
              </w:rPr>
            </w:pPr>
          </w:p>
          <w:p w14:paraId="564FFE83" w14:textId="35B32C33" w:rsidR="009C3BAF" w:rsidRDefault="009C3BAF" w:rsidP="009C3BAF">
            <w:pPr>
              <w:spacing w:after="120" w:line="257" w:lineRule="auto"/>
              <w:jc w:val="both"/>
              <w:rPr>
                <w:rFonts w:ascii="Arial" w:hAnsi="Arial" w:cs="Arial"/>
              </w:rPr>
            </w:pPr>
            <w:r>
              <w:rPr>
                <w:rFonts w:ascii="Arial" w:hAnsi="Arial" w:cs="Arial"/>
                <w:color w:val="000000"/>
              </w:rPr>
              <w:t xml:space="preserve">Fahrzeughöhe angeben: </w:t>
            </w:r>
            <w:r>
              <w:rPr>
                <w:rFonts w:ascii="Arial" w:hAnsi="Arial" w:cs="Arial"/>
                <w:szCs w:val="20"/>
              </w:rPr>
              <w:t>______________</w:t>
            </w:r>
            <w:r w:rsidRPr="008E545D">
              <w:rPr>
                <w:rFonts w:ascii="Arial" w:hAnsi="Arial" w:cs="Arial"/>
                <w:szCs w:val="20"/>
              </w:rPr>
              <w:t xml:space="preserve"> </w:t>
            </w:r>
            <w:r w:rsidRPr="008E545D">
              <w:rPr>
                <w:rFonts w:ascii="Arial" w:hAnsi="Arial" w:cs="Arial"/>
                <w:color w:val="000000"/>
              </w:rPr>
              <w:t>mm</w:t>
            </w:r>
          </w:p>
        </w:tc>
        <w:tc>
          <w:tcPr>
            <w:tcW w:w="689" w:type="pct"/>
            <w:shd w:val="clear" w:color="auto" w:fill="auto"/>
            <w:noWrap/>
          </w:tcPr>
          <w:p w14:paraId="55E3C506" w14:textId="77777777" w:rsidR="009C3BAF" w:rsidRPr="00AB2035" w:rsidRDefault="009C3BAF" w:rsidP="009C3BAF">
            <w:pPr>
              <w:rPr>
                <w:szCs w:val="20"/>
              </w:rPr>
            </w:pPr>
          </w:p>
        </w:tc>
      </w:tr>
      <w:tr w:rsidR="009C3BAF" w:rsidRPr="00AB2035" w14:paraId="7A0BE7EE" w14:textId="77777777" w:rsidTr="0048279F">
        <w:trPr>
          <w:trHeight w:val="255"/>
        </w:trPr>
        <w:tc>
          <w:tcPr>
            <w:tcW w:w="403" w:type="pct"/>
            <w:shd w:val="clear" w:color="auto" w:fill="auto"/>
            <w:vAlign w:val="center"/>
          </w:tcPr>
          <w:p w14:paraId="7B1D16EF" w14:textId="5B9FAD71" w:rsidR="009C3BAF" w:rsidRDefault="009C3BAF" w:rsidP="009C3BAF">
            <w:pPr>
              <w:rPr>
                <w:rFonts w:cs="Arial"/>
              </w:rPr>
            </w:pPr>
            <w:r w:rsidRPr="0048279F">
              <w:rPr>
                <w:rFonts w:cs="Arial"/>
                <w:sz w:val="16"/>
                <w:szCs w:val="16"/>
              </w:rPr>
              <w:t>3.2.</w:t>
            </w:r>
            <w:r>
              <w:rPr>
                <w:rFonts w:cs="Arial"/>
                <w:sz w:val="16"/>
                <w:szCs w:val="16"/>
              </w:rPr>
              <w:t>2</w:t>
            </w:r>
            <w:r w:rsidRPr="0048279F">
              <w:rPr>
                <w:rFonts w:cs="Arial"/>
                <w:sz w:val="16"/>
                <w:szCs w:val="16"/>
              </w:rPr>
              <w:t>.</w:t>
            </w:r>
            <w:r>
              <w:rPr>
                <w:rFonts w:cs="Arial"/>
                <w:sz w:val="16"/>
                <w:szCs w:val="16"/>
              </w:rPr>
              <w:t>7</w:t>
            </w:r>
          </w:p>
        </w:tc>
        <w:tc>
          <w:tcPr>
            <w:tcW w:w="3908" w:type="pct"/>
            <w:shd w:val="clear" w:color="auto" w:fill="auto"/>
            <w:noWrap/>
          </w:tcPr>
          <w:p w14:paraId="5904521F" w14:textId="3BC9DE1B" w:rsidR="009C3BAF" w:rsidRDefault="009C3BAF" w:rsidP="009C3BAF">
            <w:pPr>
              <w:spacing w:before="120" w:after="0" w:line="240" w:lineRule="auto"/>
              <w:jc w:val="both"/>
              <w:rPr>
                <w:rFonts w:ascii="Arial" w:hAnsi="Arial" w:cs="Arial"/>
                <w:color w:val="000000"/>
              </w:rPr>
            </w:pPr>
            <w:r>
              <w:rPr>
                <w:rFonts w:ascii="Arial" w:hAnsi="Arial" w:cs="Arial"/>
                <w:color w:val="000000"/>
              </w:rPr>
              <w:t>Maximale Fahrzeugbreite 2.500 mm.</w:t>
            </w:r>
          </w:p>
          <w:p w14:paraId="2605CB5C" w14:textId="7D92595E" w:rsidR="009C3BAF" w:rsidRDefault="009C3BAF" w:rsidP="009C3BAF">
            <w:pPr>
              <w:spacing w:before="120" w:after="120" w:line="240" w:lineRule="auto"/>
              <w:jc w:val="both"/>
              <w:rPr>
                <w:rFonts w:ascii="Arial" w:hAnsi="Arial" w:cs="Arial"/>
                <w:color w:val="000000"/>
              </w:rPr>
            </w:pPr>
            <w:r>
              <w:rPr>
                <w:rFonts w:ascii="Arial" w:hAnsi="Arial" w:cs="Arial"/>
                <w:color w:val="000000"/>
              </w:rPr>
              <w:t>Tatsächliche Fahrzeugbreite angeben:</w:t>
            </w:r>
            <w:r>
              <w:rPr>
                <w:rFonts w:ascii="Arial" w:hAnsi="Arial" w:cs="Arial"/>
                <w:szCs w:val="20"/>
              </w:rPr>
              <w:t xml:space="preserve"> ______________</w:t>
            </w:r>
            <w:r w:rsidRPr="008E545D">
              <w:rPr>
                <w:rFonts w:ascii="Arial" w:hAnsi="Arial" w:cs="Arial"/>
                <w:szCs w:val="20"/>
              </w:rPr>
              <w:t xml:space="preserve"> </w:t>
            </w:r>
            <w:r w:rsidRPr="008E545D">
              <w:rPr>
                <w:rFonts w:ascii="Arial" w:hAnsi="Arial" w:cs="Arial"/>
                <w:color w:val="000000"/>
              </w:rPr>
              <w:t>mm</w:t>
            </w:r>
          </w:p>
        </w:tc>
        <w:tc>
          <w:tcPr>
            <w:tcW w:w="689" w:type="pct"/>
            <w:shd w:val="clear" w:color="auto" w:fill="auto"/>
            <w:noWrap/>
          </w:tcPr>
          <w:p w14:paraId="47574557" w14:textId="77777777" w:rsidR="009C3BAF" w:rsidRPr="00AB2035" w:rsidRDefault="009C3BAF" w:rsidP="009C3BAF">
            <w:pPr>
              <w:rPr>
                <w:szCs w:val="20"/>
              </w:rPr>
            </w:pPr>
          </w:p>
        </w:tc>
      </w:tr>
      <w:tr w:rsidR="009C3BAF" w:rsidRPr="00AB2035" w14:paraId="23C1C2AB" w14:textId="77777777" w:rsidTr="00BC7F46">
        <w:trPr>
          <w:trHeight w:val="255"/>
        </w:trPr>
        <w:tc>
          <w:tcPr>
            <w:tcW w:w="403" w:type="pct"/>
            <w:shd w:val="clear" w:color="auto" w:fill="auto"/>
            <w:vAlign w:val="center"/>
          </w:tcPr>
          <w:p w14:paraId="5D488E13" w14:textId="46E25856" w:rsidR="009C3BAF" w:rsidRDefault="009C3BAF" w:rsidP="009C3BAF">
            <w:pPr>
              <w:rPr>
                <w:rFonts w:cs="Arial"/>
              </w:rPr>
            </w:pPr>
            <w:r w:rsidRPr="0048279F">
              <w:rPr>
                <w:rFonts w:cs="Arial"/>
                <w:sz w:val="16"/>
                <w:szCs w:val="16"/>
              </w:rPr>
              <w:t>3.2.</w:t>
            </w:r>
            <w:r>
              <w:rPr>
                <w:rFonts w:cs="Arial"/>
                <w:sz w:val="16"/>
                <w:szCs w:val="16"/>
              </w:rPr>
              <w:t>2</w:t>
            </w:r>
            <w:r w:rsidRPr="0048279F">
              <w:rPr>
                <w:rFonts w:cs="Arial"/>
                <w:sz w:val="16"/>
                <w:szCs w:val="16"/>
              </w:rPr>
              <w:t>.</w:t>
            </w:r>
            <w:r>
              <w:rPr>
                <w:rFonts w:cs="Arial"/>
                <w:sz w:val="16"/>
                <w:szCs w:val="16"/>
              </w:rPr>
              <w:t>8</w:t>
            </w:r>
          </w:p>
        </w:tc>
        <w:tc>
          <w:tcPr>
            <w:tcW w:w="3908" w:type="pct"/>
            <w:shd w:val="clear" w:color="auto" w:fill="auto"/>
            <w:noWrap/>
          </w:tcPr>
          <w:p w14:paraId="0D4EBFCA" w14:textId="5020AFFC" w:rsidR="009C3BAF" w:rsidRDefault="009C3BAF" w:rsidP="009C3BAF">
            <w:pPr>
              <w:spacing w:before="120" w:after="0" w:line="240" w:lineRule="auto"/>
              <w:jc w:val="both"/>
              <w:rPr>
                <w:rFonts w:ascii="Arial" w:hAnsi="Arial" w:cs="Arial"/>
                <w:color w:val="000000"/>
              </w:rPr>
            </w:pPr>
            <w:r>
              <w:rPr>
                <w:rFonts w:ascii="Arial" w:hAnsi="Arial" w:cs="Arial"/>
                <w:color w:val="000000"/>
              </w:rPr>
              <w:t>Z</w:t>
            </w:r>
            <w:r w:rsidRPr="008E545D">
              <w:rPr>
                <w:rFonts w:ascii="Arial" w:hAnsi="Arial" w:cs="Arial"/>
                <w:color w:val="000000"/>
              </w:rPr>
              <w:t xml:space="preserve">ulässiges Gesamtgewicht </w:t>
            </w:r>
            <w:r>
              <w:rPr>
                <w:rFonts w:ascii="Arial" w:hAnsi="Arial" w:cs="Arial"/>
                <w:color w:val="000000"/>
              </w:rPr>
              <w:t>min. 7.500 kg max.</w:t>
            </w:r>
            <w:r w:rsidRPr="008E545D">
              <w:rPr>
                <w:rFonts w:ascii="Arial" w:hAnsi="Arial" w:cs="Arial"/>
                <w:color w:val="000000"/>
              </w:rPr>
              <w:t xml:space="preserve"> </w:t>
            </w:r>
            <w:r>
              <w:rPr>
                <w:rFonts w:ascii="Arial" w:hAnsi="Arial" w:cs="Arial"/>
                <w:color w:val="000000"/>
              </w:rPr>
              <w:t xml:space="preserve">8.800 </w:t>
            </w:r>
            <w:r w:rsidRPr="008E545D">
              <w:rPr>
                <w:rFonts w:ascii="Arial" w:hAnsi="Arial" w:cs="Arial"/>
                <w:color w:val="000000"/>
              </w:rPr>
              <w:t>kg.</w:t>
            </w:r>
          </w:p>
          <w:p w14:paraId="3D2DB6AB" w14:textId="1710E4D7" w:rsidR="009C3BAF" w:rsidRDefault="009C3BAF" w:rsidP="009C3BAF">
            <w:pPr>
              <w:spacing w:before="120" w:after="120" w:line="240" w:lineRule="auto"/>
              <w:jc w:val="both"/>
              <w:rPr>
                <w:rFonts w:ascii="Arial" w:hAnsi="Arial" w:cs="Arial"/>
                <w:color w:val="000000"/>
              </w:rPr>
            </w:pPr>
            <w:r w:rsidRPr="008E545D">
              <w:rPr>
                <w:rFonts w:ascii="Arial" w:hAnsi="Arial" w:cs="Arial"/>
                <w:color w:val="000000"/>
              </w:rPr>
              <w:t>Zul. Gesamtgewicht</w:t>
            </w:r>
            <w:r>
              <w:rPr>
                <w:rFonts w:ascii="Arial" w:hAnsi="Arial" w:cs="Arial"/>
                <w:color w:val="000000"/>
              </w:rPr>
              <w:t xml:space="preserve"> angeben</w:t>
            </w:r>
            <w:r w:rsidRPr="008E545D">
              <w:rPr>
                <w:rFonts w:ascii="Arial" w:hAnsi="Arial" w:cs="Arial"/>
                <w:color w:val="000000"/>
              </w:rPr>
              <w:t>:</w:t>
            </w:r>
            <w:r>
              <w:rPr>
                <w:rFonts w:ascii="Arial" w:hAnsi="Arial" w:cs="Arial"/>
                <w:color w:val="000000"/>
              </w:rPr>
              <w:t xml:space="preserve">                  </w:t>
            </w:r>
            <w:r w:rsidRPr="00EB0584">
              <w:rPr>
                <w:rFonts w:ascii="Arial" w:hAnsi="Arial" w:cs="Arial"/>
                <w:color w:val="000000"/>
              </w:rPr>
              <w:t xml:space="preserve"> ______________ </w:t>
            </w:r>
            <w:r w:rsidRPr="008E545D">
              <w:rPr>
                <w:rFonts w:ascii="Arial" w:hAnsi="Arial" w:cs="Arial"/>
                <w:color w:val="000000"/>
              </w:rPr>
              <w:t>kg</w:t>
            </w:r>
          </w:p>
          <w:p w14:paraId="58AAF4BF" w14:textId="77777777" w:rsidR="009C3BAF" w:rsidRDefault="009C3BAF" w:rsidP="009C3BAF">
            <w:pPr>
              <w:spacing w:before="120" w:after="120" w:line="240" w:lineRule="auto"/>
              <w:jc w:val="both"/>
              <w:rPr>
                <w:rFonts w:ascii="Arial" w:hAnsi="Arial" w:cs="Arial"/>
                <w:szCs w:val="20"/>
              </w:rPr>
            </w:pPr>
            <w:r>
              <w:rPr>
                <w:rFonts w:ascii="Arial" w:hAnsi="Arial" w:cs="Arial"/>
                <w:color w:val="000000"/>
              </w:rPr>
              <w:t xml:space="preserve">Nutzlast angeben (reines Fahrgestell):      </w:t>
            </w:r>
            <w:r>
              <w:rPr>
                <w:rFonts w:ascii="Arial" w:hAnsi="Arial" w:cs="Arial"/>
                <w:szCs w:val="20"/>
              </w:rPr>
              <w:t>______________ kg</w:t>
            </w:r>
          </w:p>
          <w:p w14:paraId="437F4B10" w14:textId="208B7501" w:rsidR="009C3BAF" w:rsidRPr="0015229B" w:rsidRDefault="009C3BAF" w:rsidP="009C3BAF">
            <w:pPr>
              <w:spacing w:before="120" w:after="120" w:line="240" w:lineRule="auto"/>
              <w:jc w:val="both"/>
              <w:rPr>
                <w:rFonts w:ascii="Arial" w:hAnsi="Arial" w:cs="Arial"/>
                <w:szCs w:val="20"/>
              </w:rPr>
            </w:pPr>
            <w:r>
              <w:rPr>
                <w:rFonts w:ascii="Arial" w:hAnsi="Arial" w:cs="Arial"/>
                <w:color w:val="000000"/>
              </w:rPr>
              <w:t xml:space="preserve">Nutzlast angeben (fertiges Gesamtfahrzeug ohne Beladung und ohne Personen):      </w:t>
            </w:r>
            <w:r>
              <w:rPr>
                <w:rFonts w:ascii="Arial" w:hAnsi="Arial" w:cs="Arial"/>
                <w:szCs w:val="20"/>
              </w:rPr>
              <w:t>______________ kg</w:t>
            </w:r>
          </w:p>
        </w:tc>
        <w:tc>
          <w:tcPr>
            <w:tcW w:w="689" w:type="pct"/>
            <w:shd w:val="clear" w:color="auto" w:fill="auto"/>
            <w:noWrap/>
          </w:tcPr>
          <w:p w14:paraId="056F8EB1" w14:textId="77777777" w:rsidR="009C3BAF" w:rsidRPr="00AB2035" w:rsidRDefault="009C3BAF" w:rsidP="009C3BAF">
            <w:pPr>
              <w:rPr>
                <w:szCs w:val="20"/>
              </w:rPr>
            </w:pPr>
          </w:p>
        </w:tc>
      </w:tr>
      <w:tr w:rsidR="009C3BAF" w:rsidRPr="00AB2035" w14:paraId="2F9B2080" w14:textId="77777777" w:rsidTr="00BC7F46">
        <w:trPr>
          <w:trHeight w:val="255"/>
        </w:trPr>
        <w:tc>
          <w:tcPr>
            <w:tcW w:w="403" w:type="pct"/>
            <w:shd w:val="clear" w:color="auto" w:fill="auto"/>
            <w:vAlign w:val="center"/>
          </w:tcPr>
          <w:p w14:paraId="664A2CC5" w14:textId="304656E1" w:rsidR="009C3BAF" w:rsidRDefault="009C3BAF" w:rsidP="009C3BAF">
            <w:pPr>
              <w:rPr>
                <w:rFonts w:cs="Arial"/>
              </w:rPr>
            </w:pPr>
            <w:r w:rsidRPr="0048279F">
              <w:rPr>
                <w:rFonts w:cs="Arial"/>
                <w:sz w:val="16"/>
                <w:szCs w:val="16"/>
              </w:rPr>
              <w:t>3.2.</w:t>
            </w:r>
            <w:r>
              <w:rPr>
                <w:rFonts w:cs="Arial"/>
                <w:sz w:val="16"/>
                <w:szCs w:val="16"/>
              </w:rPr>
              <w:t>2</w:t>
            </w:r>
            <w:r w:rsidRPr="0048279F">
              <w:rPr>
                <w:rFonts w:cs="Arial"/>
                <w:sz w:val="16"/>
                <w:szCs w:val="16"/>
              </w:rPr>
              <w:t>.</w:t>
            </w:r>
            <w:r>
              <w:rPr>
                <w:rFonts w:cs="Arial"/>
                <w:sz w:val="16"/>
                <w:szCs w:val="16"/>
              </w:rPr>
              <w:t>9</w:t>
            </w:r>
          </w:p>
        </w:tc>
        <w:tc>
          <w:tcPr>
            <w:tcW w:w="3908" w:type="pct"/>
            <w:shd w:val="clear" w:color="auto" w:fill="auto"/>
            <w:noWrap/>
          </w:tcPr>
          <w:p w14:paraId="3CB5A629" w14:textId="77777777" w:rsidR="009C3BAF" w:rsidRPr="00EB0584" w:rsidRDefault="009C3BAF" w:rsidP="009C3BAF">
            <w:pPr>
              <w:spacing w:before="120" w:after="0" w:line="240" w:lineRule="auto"/>
              <w:jc w:val="both"/>
              <w:rPr>
                <w:rFonts w:ascii="Arial" w:hAnsi="Arial" w:cs="Arial"/>
                <w:color w:val="000000"/>
              </w:rPr>
            </w:pPr>
            <w:r w:rsidRPr="00EB0584">
              <w:rPr>
                <w:rFonts w:ascii="Arial" w:hAnsi="Arial" w:cs="Arial"/>
                <w:color w:val="000000"/>
              </w:rPr>
              <w:t>Die Achslasten sind anzugeben (Die Zulassungsfähigkeit nach StVZO muss gegeben sein):</w:t>
            </w:r>
          </w:p>
          <w:p w14:paraId="1FB453B4" w14:textId="77777777" w:rsidR="009C3BAF" w:rsidRPr="00EB0584" w:rsidRDefault="009C3BAF" w:rsidP="009C3BAF">
            <w:pPr>
              <w:spacing w:before="120" w:after="0" w:line="240" w:lineRule="auto"/>
              <w:jc w:val="both"/>
              <w:rPr>
                <w:rFonts w:ascii="Arial" w:hAnsi="Arial" w:cs="Arial"/>
                <w:color w:val="000000"/>
              </w:rPr>
            </w:pPr>
            <w:r w:rsidRPr="00EB0584">
              <w:rPr>
                <w:rFonts w:ascii="Arial" w:hAnsi="Arial" w:cs="Arial"/>
                <w:color w:val="000000"/>
              </w:rPr>
              <w:t xml:space="preserve">Vorderachslast: ______________ </w:t>
            </w:r>
            <w:r w:rsidRPr="008E545D">
              <w:rPr>
                <w:rFonts w:ascii="Arial" w:hAnsi="Arial" w:cs="Arial"/>
                <w:color w:val="000000"/>
              </w:rPr>
              <w:t>kg</w:t>
            </w:r>
          </w:p>
          <w:p w14:paraId="46A45EDA" w14:textId="63FBEDF1" w:rsidR="009C3BAF" w:rsidRDefault="009C3BAF" w:rsidP="009C3BAF">
            <w:pPr>
              <w:spacing w:before="120" w:after="120" w:line="240" w:lineRule="auto"/>
              <w:jc w:val="both"/>
              <w:rPr>
                <w:rFonts w:ascii="Arial" w:hAnsi="Arial" w:cs="Arial"/>
                <w:color w:val="000000"/>
              </w:rPr>
            </w:pPr>
            <w:r w:rsidRPr="00EB0584">
              <w:rPr>
                <w:rFonts w:ascii="Arial" w:hAnsi="Arial" w:cs="Arial"/>
                <w:color w:val="000000"/>
              </w:rPr>
              <w:t xml:space="preserve">Hinterachslast:  ______________ </w:t>
            </w:r>
            <w:r w:rsidRPr="008E545D">
              <w:rPr>
                <w:rFonts w:ascii="Arial" w:hAnsi="Arial" w:cs="Arial"/>
                <w:color w:val="000000"/>
              </w:rPr>
              <w:t>kg</w:t>
            </w:r>
          </w:p>
        </w:tc>
        <w:tc>
          <w:tcPr>
            <w:tcW w:w="689" w:type="pct"/>
            <w:shd w:val="clear" w:color="auto" w:fill="auto"/>
            <w:noWrap/>
          </w:tcPr>
          <w:p w14:paraId="2AD7B081" w14:textId="77777777" w:rsidR="009C3BAF" w:rsidRPr="00AB2035" w:rsidRDefault="009C3BAF" w:rsidP="009C3BAF">
            <w:pPr>
              <w:rPr>
                <w:szCs w:val="20"/>
              </w:rPr>
            </w:pPr>
          </w:p>
        </w:tc>
      </w:tr>
      <w:tr w:rsidR="009C3BAF" w:rsidRPr="00AB2035" w14:paraId="246E5999" w14:textId="77777777" w:rsidTr="00BD128D">
        <w:trPr>
          <w:trHeight w:val="612"/>
        </w:trPr>
        <w:tc>
          <w:tcPr>
            <w:tcW w:w="5000" w:type="pct"/>
            <w:gridSpan w:val="3"/>
            <w:shd w:val="clear" w:color="auto" w:fill="D9D9D9" w:themeFill="background1" w:themeFillShade="D9"/>
            <w:vAlign w:val="bottom"/>
          </w:tcPr>
          <w:p w14:paraId="2167C146" w14:textId="7DC72B53" w:rsidR="009C3BAF" w:rsidRPr="00BD128D" w:rsidRDefault="009C3BAF" w:rsidP="009C3BAF">
            <w:pPr>
              <w:pStyle w:val="berschrift3"/>
            </w:pPr>
            <w:bookmarkStart w:id="210" w:name="_Toc208828859"/>
            <w:r w:rsidRPr="00BD128D">
              <w:t>Antriebsstrang</w:t>
            </w:r>
            <w:bookmarkEnd w:id="210"/>
          </w:p>
        </w:tc>
      </w:tr>
      <w:tr w:rsidR="009C3BAF" w:rsidRPr="00AB2035" w14:paraId="1A578C4E" w14:textId="77777777" w:rsidTr="00BC7F46">
        <w:trPr>
          <w:trHeight w:val="255"/>
        </w:trPr>
        <w:tc>
          <w:tcPr>
            <w:tcW w:w="403" w:type="pct"/>
            <w:shd w:val="clear" w:color="auto" w:fill="auto"/>
            <w:vAlign w:val="center"/>
          </w:tcPr>
          <w:p w14:paraId="5D4DF021" w14:textId="765EBDDC" w:rsidR="009C3BAF" w:rsidRDefault="009C3BAF" w:rsidP="009C3BAF">
            <w:pPr>
              <w:rPr>
                <w:rFonts w:cs="Arial"/>
              </w:rPr>
            </w:pPr>
            <w:r w:rsidRPr="0048279F">
              <w:rPr>
                <w:rFonts w:cs="Arial"/>
                <w:sz w:val="16"/>
                <w:szCs w:val="16"/>
              </w:rPr>
              <w:t>3.2.</w:t>
            </w:r>
            <w:r>
              <w:rPr>
                <w:rFonts w:cs="Arial"/>
                <w:sz w:val="16"/>
                <w:szCs w:val="16"/>
              </w:rPr>
              <w:t>3</w:t>
            </w:r>
            <w:r w:rsidRPr="0048279F">
              <w:rPr>
                <w:rFonts w:cs="Arial"/>
                <w:sz w:val="16"/>
                <w:szCs w:val="16"/>
              </w:rPr>
              <w:t>.</w:t>
            </w:r>
            <w:r>
              <w:rPr>
                <w:rFonts w:cs="Arial"/>
                <w:sz w:val="16"/>
                <w:szCs w:val="16"/>
              </w:rPr>
              <w:t>1</w:t>
            </w:r>
          </w:p>
        </w:tc>
        <w:tc>
          <w:tcPr>
            <w:tcW w:w="3908" w:type="pct"/>
            <w:shd w:val="clear" w:color="auto" w:fill="auto"/>
            <w:noWrap/>
          </w:tcPr>
          <w:p w14:paraId="67B023FB" w14:textId="01963E4D" w:rsidR="009C3BAF" w:rsidRDefault="009C3BAF" w:rsidP="009C3BAF">
            <w:pPr>
              <w:spacing w:before="120" w:after="120" w:line="0" w:lineRule="atLeast"/>
              <w:jc w:val="both"/>
            </w:pPr>
            <w:r w:rsidRPr="00EB0584">
              <w:t>Dieselkraftstof</w:t>
            </w:r>
            <w:r>
              <w:t>f betriebener Motor mit mind. 16</w:t>
            </w:r>
            <w:r w:rsidRPr="00EB0584">
              <w:t xml:space="preserve">0 kW </w:t>
            </w:r>
            <w:r>
              <w:t>Leistung und der zum Zeitpunkt der Zulassung - für Neufahrzeuge - gültigen Abgasnorm</w:t>
            </w:r>
            <w:r w:rsidRPr="00EB0584">
              <w:t>.</w:t>
            </w:r>
          </w:p>
          <w:p w14:paraId="12021635" w14:textId="58FC0A97" w:rsidR="009C3BAF" w:rsidRPr="00EB0584" w:rsidRDefault="009C3BAF" w:rsidP="009C3BAF">
            <w:pPr>
              <w:spacing w:before="120" w:after="120" w:line="0" w:lineRule="atLeast"/>
              <w:jc w:val="both"/>
            </w:pPr>
            <w:r>
              <w:lastRenderedPageBreak/>
              <w:t xml:space="preserve">Die Motorleistung </w:t>
            </w:r>
            <w:r w:rsidR="003E4D49">
              <w:t>ist</w:t>
            </w:r>
            <w:r>
              <w:t xml:space="preserve"> anzugeben: ________________________ kW</w:t>
            </w:r>
          </w:p>
        </w:tc>
        <w:tc>
          <w:tcPr>
            <w:tcW w:w="689" w:type="pct"/>
            <w:shd w:val="clear" w:color="auto" w:fill="auto"/>
            <w:noWrap/>
          </w:tcPr>
          <w:p w14:paraId="751AA5CC" w14:textId="77777777" w:rsidR="009C3BAF" w:rsidRPr="00AB2035" w:rsidRDefault="009C3BAF" w:rsidP="009C3BAF">
            <w:pPr>
              <w:rPr>
                <w:szCs w:val="20"/>
              </w:rPr>
            </w:pPr>
          </w:p>
        </w:tc>
      </w:tr>
      <w:tr w:rsidR="009C3BAF" w:rsidRPr="00AB2035" w14:paraId="1593319F" w14:textId="77777777" w:rsidTr="00BC7F46">
        <w:trPr>
          <w:trHeight w:val="255"/>
        </w:trPr>
        <w:tc>
          <w:tcPr>
            <w:tcW w:w="403" w:type="pct"/>
            <w:shd w:val="clear" w:color="auto" w:fill="auto"/>
            <w:vAlign w:val="center"/>
          </w:tcPr>
          <w:p w14:paraId="0AC5D7B4" w14:textId="6E0727AD" w:rsidR="009C3BAF" w:rsidRPr="0048279F" w:rsidRDefault="009C3BAF" w:rsidP="009C3BAF">
            <w:pPr>
              <w:rPr>
                <w:rFonts w:cs="Arial"/>
                <w:sz w:val="16"/>
                <w:szCs w:val="16"/>
              </w:rPr>
            </w:pPr>
            <w:r w:rsidRPr="0048279F">
              <w:rPr>
                <w:rFonts w:cs="Arial"/>
                <w:sz w:val="16"/>
                <w:szCs w:val="16"/>
              </w:rPr>
              <w:t>3.2.</w:t>
            </w:r>
            <w:r>
              <w:rPr>
                <w:rFonts w:cs="Arial"/>
                <w:sz w:val="16"/>
                <w:szCs w:val="16"/>
              </w:rPr>
              <w:t>3</w:t>
            </w:r>
            <w:r w:rsidRPr="0048279F">
              <w:rPr>
                <w:rFonts w:cs="Arial"/>
                <w:sz w:val="16"/>
                <w:szCs w:val="16"/>
              </w:rPr>
              <w:t>.</w:t>
            </w:r>
            <w:r>
              <w:rPr>
                <w:rFonts w:cs="Arial"/>
                <w:sz w:val="16"/>
                <w:szCs w:val="16"/>
              </w:rPr>
              <w:t>2</w:t>
            </w:r>
          </w:p>
        </w:tc>
        <w:tc>
          <w:tcPr>
            <w:tcW w:w="3908" w:type="pct"/>
            <w:shd w:val="clear" w:color="auto" w:fill="auto"/>
            <w:noWrap/>
          </w:tcPr>
          <w:p w14:paraId="0D3C1F34" w14:textId="77777777" w:rsidR="009C3BAF" w:rsidRDefault="009C3BAF" w:rsidP="009C3BAF">
            <w:pPr>
              <w:spacing w:before="120" w:after="120" w:line="0" w:lineRule="atLeast"/>
              <w:jc w:val="both"/>
            </w:pPr>
            <w:r>
              <w:t>M</w:t>
            </w:r>
            <w:r w:rsidRPr="00EB0584">
              <w:t>aximales Ausgangsdrehmoment des Motors</w:t>
            </w:r>
            <w:r>
              <w:t xml:space="preserve"> angeben:</w:t>
            </w:r>
          </w:p>
          <w:p w14:paraId="62F0CC5C" w14:textId="69D1363B" w:rsidR="009C3BAF" w:rsidRPr="00A403D7" w:rsidRDefault="009C3BAF" w:rsidP="009C3BAF">
            <w:pPr>
              <w:spacing w:before="120" w:after="120" w:line="0" w:lineRule="atLeast"/>
              <w:jc w:val="both"/>
              <w:rPr>
                <w:vertAlign w:val="superscript"/>
              </w:rPr>
            </w:pPr>
            <w:r>
              <w:t>__________________ Nm bei __________________ min</w:t>
            </w:r>
            <w:r>
              <w:rPr>
                <w:vertAlign w:val="superscript"/>
              </w:rPr>
              <w:t>-1</w:t>
            </w:r>
          </w:p>
        </w:tc>
        <w:tc>
          <w:tcPr>
            <w:tcW w:w="689" w:type="pct"/>
            <w:shd w:val="clear" w:color="auto" w:fill="auto"/>
            <w:noWrap/>
          </w:tcPr>
          <w:p w14:paraId="4ADCD98F" w14:textId="77777777" w:rsidR="009C3BAF" w:rsidRPr="00AB2035" w:rsidRDefault="009C3BAF" w:rsidP="009C3BAF">
            <w:pPr>
              <w:rPr>
                <w:szCs w:val="20"/>
              </w:rPr>
            </w:pPr>
          </w:p>
        </w:tc>
      </w:tr>
      <w:tr w:rsidR="009C3BAF" w:rsidRPr="00AB2035" w14:paraId="2D0599B0" w14:textId="77777777" w:rsidTr="00BC7F46">
        <w:trPr>
          <w:trHeight w:val="255"/>
        </w:trPr>
        <w:tc>
          <w:tcPr>
            <w:tcW w:w="403" w:type="pct"/>
            <w:shd w:val="clear" w:color="auto" w:fill="auto"/>
            <w:vAlign w:val="center"/>
          </w:tcPr>
          <w:p w14:paraId="2D2D169A" w14:textId="011F36BA" w:rsidR="009C3BAF" w:rsidRDefault="009C3BAF" w:rsidP="009C3BAF">
            <w:pPr>
              <w:rPr>
                <w:rFonts w:cs="Arial"/>
              </w:rPr>
            </w:pPr>
            <w:r w:rsidRPr="0048279F">
              <w:rPr>
                <w:rFonts w:cs="Arial"/>
                <w:sz w:val="16"/>
                <w:szCs w:val="16"/>
              </w:rPr>
              <w:t>3.2.</w:t>
            </w:r>
            <w:r>
              <w:rPr>
                <w:rFonts w:cs="Arial"/>
                <w:sz w:val="16"/>
                <w:szCs w:val="16"/>
              </w:rPr>
              <w:t>3</w:t>
            </w:r>
            <w:r w:rsidRPr="0048279F">
              <w:rPr>
                <w:rFonts w:cs="Arial"/>
                <w:sz w:val="16"/>
                <w:szCs w:val="16"/>
              </w:rPr>
              <w:t>.</w:t>
            </w:r>
            <w:r w:rsidR="00DD6254">
              <w:rPr>
                <w:rFonts w:cs="Arial"/>
                <w:sz w:val="16"/>
                <w:szCs w:val="16"/>
              </w:rPr>
              <w:t>3</w:t>
            </w:r>
          </w:p>
        </w:tc>
        <w:tc>
          <w:tcPr>
            <w:tcW w:w="3908" w:type="pct"/>
            <w:shd w:val="clear" w:color="auto" w:fill="auto"/>
            <w:noWrap/>
          </w:tcPr>
          <w:p w14:paraId="2C9586AB" w14:textId="77777777" w:rsidR="009C3BAF" w:rsidRPr="000875DD" w:rsidRDefault="009C3BAF" w:rsidP="009C3BAF">
            <w:pPr>
              <w:spacing w:before="120" w:after="0" w:line="240" w:lineRule="auto"/>
              <w:jc w:val="both"/>
              <w:rPr>
                <w:rFonts w:ascii="Arial" w:hAnsi="Arial" w:cs="Arial"/>
                <w:color w:val="000000"/>
              </w:rPr>
            </w:pPr>
            <w:r w:rsidRPr="000875DD">
              <w:rPr>
                <w:rFonts w:ascii="Arial" w:hAnsi="Arial" w:cs="Arial"/>
                <w:color w:val="000000"/>
              </w:rPr>
              <w:t>Kraftstofftank Feuerwehr:</w:t>
            </w:r>
          </w:p>
          <w:p w14:paraId="7F5C0DE2" w14:textId="3966A811" w:rsidR="009C3BAF" w:rsidRPr="00D229E3" w:rsidRDefault="009C3BAF" w:rsidP="009C3BAF">
            <w:pPr>
              <w:pStyle w:val="Listenabsatz"/>
              <w:numPr>
                <w:ilvl w:val="0"/>
                <w:numId w:val="22"/>
              </w:numPr>
              <w:spacing w:before="120" w:after="0" w:line="240" w:lineRule="auto"/>
              <w:jc w:val="both"/>
              <w:rPr>
                <w:rFonts w:ascii="Arial" w:hAnsi="Arial" w:cs="Arial"/>
                <w:color w:val="000000"/>
              </w:rPr>
            </w:pPr>
            <w:r>
              <w:rPr>
                <w:rFonts w:ascii="Arial" w:hAnsi="Arial" w:cs="Arial"/>
                <w:color w:val="000000"/>
              </w:rPr>
              <w:t>mind. 1</w:t>
            </w:r>
            <w:r w:rsidR="006670A8">
              <w:rPr>
                <w:rFonts w:ascii="Arial" w:hAnsi="Arial" w:cs="Arial"/>
                <w:color w:val="000000"/>
              </w:rPr>
              <w:t>0</w:t>
            </w:r>
            <w:r>
              <w:rPr>
                <w:rFonts w:ascii="Arial" w:hAnsi="Arial" w:cs="Arial"/>
                <w:color w:val="000000"/>
              </w:rPr>
              <w:t>0 Liter Fassungsvermögen</w:t>
            </w:r>
          </w:p>
          <w:p w14:paraId="098D870C" w14:textId="77777777" w:rsidR="009C3BAF" w:rsidRPr="00D229E3" w:rsidRDefault="009C3BAF" w:rsidP="009C3BAF">
            <w:pPr>
              <w:pStyle w:val="Listenabsatz"/>
              <w:numPr>
                <w:ilvl w:val="0"/>
                <w:numId w:val="22"/>
              </w:numPr>
              <w:spacing w:before="120" w:after="0" w:line="240" w:lineRule="auto"/>
              <w:jc w:val="both"/>
              <w:rPr>
                <w:rFonts w:ascii="Arial" w:hAnsi="Arial" w:cs="Arial"/>
                <w:color w:val="000000"/>
              </w:rPr>
            </w:pPr>
            <w:r w:rsidRPr="00D229E3">
              <w:rPr>
                <w:rFonts w:ascii="Arial" w:hAnsi="Arial" w:cs="Arial"/>
                <w:color w:val="000000"/>
              </w:rPr>
              <w:t>platzsparend verbaut</w:t>
            </w:r>
          </w:p>
          <w:p w14:paraId="70028AD8" w14:textId="15829939" w:rsidR="009C3BAF" w:rsidRDefault="009C3BAF" w:rsidP="009C3BAF">
            <w:pPr>
              <w:pStyle w:val="Listenabsatz"/>
              <w:numPr>
                <w:ilvl w:val="0"/>
                <w:numId w:val="22"/>
              </w:numPr>
              <w:spacing w:before="120" w:after="120" w:line="0" w:lineRule="atLeast"/>
            </w:pPr>
            <w:r w:rsidRPr="00974AF6">
              <w:rPr>
                <w:rFonts w:ascii="Arial" w:hAnsi="Arial" w:cs="Arial"/>
                <w:color w:val="000000"/>
              </w:rPr>
              <w:t>aus Leichtmetall oder Kunststoff</w:t>
            </w:r>
          </w:p>
          <w:p w14:paraId="4C7D40E9" w14:textId="6850117D" w:rsidR="009C3BAF" w:rsidRPr="00EB0584" w:rsidRDefault="009C3BAF" w:rsidP="009C3BAF">
            <w:pPr>
              <w:spacing w:before="120" w:after="120" w:line="0" w:lineRule="atLeast"/>
              <w:jc w:val="both"/>
            </w:pPr>
            <w:r w:rsidRPr="00EB0584">
              <w:t>.</w:t>
            </w:r>
          </w:p>
          <w:p w14:paraId="35C8E6FD" w14:textId="6B27E4C3" w:rsidR="009C3BAF" w:rsidRPr="00EB0584" w:rsidRDefault="009C3BAF" w:rsidP="009C3BAF">
            <w:pPr>
              <w:spacing w:before="120" w:after="120" w:line="0" w:lineRule="atLeast"/>
              <w:jc w:val="both"/>
            </w:pPr>
            <w:r w:rsidRPr="00EB0584">
              <w:t>Kraftstofftankvolumen angeben: ______________ L</w:t>
            </w:r>
          </w:p>
        </w:tc>
        <w:tc>
          <w:tcPr>
            <w:tcW w:w="689" w:type="pct"/>
            <w:shd w:val="clear" w:color="auto" w:fill="auto"/>
            <w:noWrap/>
          </w:tcPr>
          <w:p w14:paraId="775257F7" w14:textId="77777777" w:rsidR="009C3BAF" w:rsidRPr="00AB2035" w:rsidRDefault="009C3BAF" w:rsidP="009C3BAF">
            <w:pPr>
              <w:rPr>
                <w:szCs w:val="20"/>
              </w:rPr>
            </w:pPr>
          </w:p>
        </w:tc>
      </w:tr>
      <w:tr w:rsidR="009C3BAF" w:rsidRPr="00AB2035" w14:paraId="0CFD3E06" w14:textId="77777777" w:rsidTr="00BC7F46">
        <w:trPr>
          <w:trHeight w:val="255"/>
        </w:trPr>
        <w:tc>
          <w:tcPr>
            <w:tcW w:w="403" w:type="pct"/>
            <w:shd w:val="clear" w:color="auto" w:fill="auto"/>
            <w:vAlign w:val="center"/>
          </w:tcPr>
          <w:p w14:paraId="1480B2D3" w14:textId="34C3ED9F" w:rsidR="009C3BAF" w:rsidRPr="0048279F" w:rsidRDefault="009C3BAF" w:rsidP="009C3BAF">
            <w:pPr>
              <w:rPr>
                <w:rFonts w:cs="Arial"/>
                <w:sz w:val="16"/>
                <w:szCs w:val="16"/>
              </w:rPr>
            </w:pPr>
            <w:r w:rsidRPr="0048279F">
              <w:rPr>
                <w:rFonts w:cs="Arial"/>
                <w:sz w:val="16"/>
                <w:szCs w:val="16"/>
              </w:rPr>
              <w:t>3.2.</w:t>
            </w:r>
            <w:r>
              <w:rPr>
                <w:rFonts w:cs="Arial"/>
                <w:sz w:val="16"/>
                <w:szCs w:val="16"/>
              </w:rPr>
              <w:t>3</w:t>
            </w:r>
            <w:r w:rsidRPr="0048279F">
              <w:rPr>
                <w:rFonts w:cs="Arial"/>
                <w:sz w:val="16"/>
                <w:szCs w:val="16"/>
              </w:rPr>
              <w:t>.</w:t>
            </w:r>
            <w:r w:rsidR="00DD6254">
              <w:rPr>
                <w:rFonts w:cs="Arial"/>
                <w:sz w:val="16"/>
                <w:szCs w:val="16"/>
              </w:rPr>
              <w:t>4</w:t>
            </w:r>
          </w:p>
        </w:tc>
        <w:tc>
          <w:tcPr>
            <w:tcW w:w="3908" w:type="pct"/>
            <w:shd w:val="clear" w:color="auto" w:fill="auto"/>
            <w:noWrap/>
          </w:tcPr>
          <w:p w14:paraId="49E400A7" w14:textId="6A8E0382" w:rsidR="009C3BAF" w:rsidRPr="00EB0584" w:rsidRDefault="009C3BAF" w:rsidP="009C3BAF">
            <w:pPr>
              <w:spacing w:before="120" w:after="120" w:line="0" w:lineRule="atLeast"/>
              <w:jc w:val="both"/>
            </w:pPr>
            <w:r>
              <w:t>AdBlue-T</w:t>
            </w:r>
            <w:r w:rsidRPr="00EB0584">
              <w:t xml:space="preserve">ankvolumen mindestens </w:t>
            </w:r>
            <w:r>
              <w:t>25</w:t>
            </w:r>
            <w:r w:rsidRPr="00EB0584">
              <w:t xml:space="preserve"> Liter.</w:t>
            </w:r>
          </w:p>
          <w:p w14:paraId="28590173" w14:textId="3DE77738" w:rsidR="009C3BAF" w:rsidRPr="00EB0584" w:rsidRDefault="009C3BAF" w:rsidP="009C3BAF">
            <w:pPr>
              <w:spacing w:before="120" w:after="120" w:line="0" w:lineRule="atLeast"/>
              <w:jc w:val="both"/>
            </w:pPr>
            <w:r>
              <w:t>AdBlue-T</w:t>
            </w:r>
            <w:r w:rsidRPr="00EB0584">
              <w:t>ankvolumen angeben: ______________ L</w:t>
            </w:r>
          </w:p>
        </w:tc>
        <w:tc>
          <w:tcPr>
            <w:tcW w:w="689" w:type="pct"/>
            <w:shd w:val="clear" w:color="auto" w:fill="auto"/>
            <w:noWrap/>
          </w:tcPr>
          <w:p w14:paraId="7999667A" w14:textId="77777777" w:rsidR="009C3BAF" w:rsidRPr="00AB2035" w:rsidRDefault="009C3BAF" w:rsidP="009C3BAF">
            <w:pPr>
              <w:rPr>
                <w:szCs w:val="20"/>
              </w:rPr>
            </w:pPr>
          </w:p>
        </w:tc>
      </w:tr>
      <w:tr w:rsidR="009C3BAF" w:rsidRPr="00AB2035" w14:paraId="72B32D8E" w14:textId="77777777" w:rsidTr="00BC7F46">
        <w:trPr>
          <w:trHeight w:val="255"/>
        </w:trPr>
        <w:tc>
          <w:tcPr>
            <w:tcW w:w="403" w:type="pct"/>
            <w:shd w:val="clear" w:color="auto" w:fill="auto"/>
            <w:vAlign w:val="center"/>
          </w:tcPr>
          <w:p w14:paraId="0BD6B4F6" w14:textId="4CB588ED" w:rsidR="009C3BAF" w:rsidRDefault="009C3BAF" w:rsidP="009C3BAF">
            <w:pPr>
              <w:rPr>
                <w:rFonts w:cs="Arial"/>
              </w:rPr>
            </w:pPr>
            <w:r w:rsidRPr="0048279F">
              <w:rPr>
                <w:rFonts w:cs="Arial"/>
                <w:sz w:val="16"/>
                <w:szCs w:val="16"/>
              </w:rPr>
              <w:t>3.2.</w:t>
            </w:r>
            <w:r>
              <w:rPr>
                <w:rFonts w:cs="Arial"/>
                <w:sz w:val="16"/>
                <w:szCs w:val="16"/>
              </w:rPr>
              <w:t>3.</w:t>
            </w:r>
            <w:r w:rsidR="00DD6254">
              <w:rPr>
                <w:rFonts w:cs="Arial"/>
                <w:sz w:val="16"/>
                <w:szCs w:val="16"/>
              </w:rPr>
              <w:t>5</w:t>
            </w:r>
          </w:p>
        </w:tc>
        <w:tc>
          <w:tcPr>
            <w:tcW w:w="3908" w:type="pct"/>
            <w:shd w:val="clear" w:color="auto" w:fill="auto"/>
            <w:noWrap/>
          </w:tcPr>
          <w:p w14:paraId="46E8EA81" w14:textId="16413C95" w:rsidR="009C3BAF" w:rsidRPr="00EB0584" w:rsidRDefault="009C3BAF" w:rsidP="009C3BAF">
            <w:pPr>
              <w:spacing w:before="120" w:after="120" w:line="0" w:lineRule="atLeast"/>
              <w:jc w:val="both"/>
            </w:pPr>
            <w:r>
              <w:t>Eine manuelle, im Stand durchzuführende, Regeneration des Diesel-Partikelfilters muss möglich sein.</w:t>
            </w:r>
          </w:p>
        </w:tc>
        <w:tc>
          <w:tcPr>
            <w:tcW w:w="689" w:type="pct"/>
            <w:shd w:val="clear" w:color="auto" w:fill="auto"/>
            <w:noWrap/>
          </w:tcPr>
          <w:p w14:paraId="707925FC" w14:textId="77777777" w:rsidR="009C3BAF" w:rsidRPr="00AB2035" w:rsidRDefault="009C3BAF" w:rsidP="009C3BAF">
            <w:pPr>
              <w:rPr>
                <w:szCs w:val="20"/>
              </w:rPr>
            </w:pPr>
          </w:p>
        </w:tc>
      </w:tr>
      <w:tr w:rsidR="009C3BAF" w:rsidRPr="00AB2035" w14:paraId="0F66F8BF" w14:textId="77777777" w:rsidTr="0048279F">
        <w:trPr>
          <w:trHeight w:val="255"/>
        </w:trPr>
        <w:tc>
          <w:tcPr>
            <w:tcW w:w="403" w:type="pct"/>
            <w:shd w:val="clear" w:color="auto" w:fill="auto"/>
            <w:vAlign w:val="bottom"/>
          </w:tcPr>
          <w:p w14:paraId="212575BB" w14:textId="64409A2C" w:rsidR="009C3BAF" w:rsidRPr="00AB2035" w:rsidRDefault="009C3BAF" w:rsidP="009C3BAF">
            <w:pPr>
              <w:rPr>
                <w:rFonts w:cs="Arial"/>
              </w:rPr>
            </w:pPr>
            <w:r w:rsidRPr="0048279F">
              <w:rPr>
                <w:rFonts w:cs="Arial"/>
                <w:sz w:val="16"/>
                <w:szCs w:val="16"/>
              </w:rPr>
              <w:t>3.2.</w:t>
            </w:r>
            <w:r>
              <w:rPr>
                <w:rFonts w:cs="Arial"/>
                <w:sz w:val="16"/>
                <w:szCs w:val="16"/>
              </w:rPr>
              <w:t>3</w:t>
            </w:r>
            <w:r w:rsidRPr="0048279F">
              <w:rPr>
                <w:rFonts w:cs="Arial"/>
                <w:sz w:val="16"/>
                <w:szCs w:val="16"/>
              </w:rPr>
              <w:t>.</w:t>
            </w:r>
            <w:r w:rsidR="00DD6254">
              <w:rPr>
                <w:rFonts w:cs="Arial"/>
                <w:sz w:val="16"/>
                <w:szCs w:val="16"/>
              </w:rPr>
              <w:t>6</w:t>
            </w:r>
          </w:p>
        </w:tc>
        <w:tc>
          <w:tcPr>
            <w:tcW w:w="3908" w:type="pct"/>
            <w:shd w:val="clear" w:color="auto" w:fill="auto"/>
          </w:tcPr>
          <w:p w14:paraId="352247D3" w14:textId="32E19B08" w:rsidR="009C3BAF" w:rsidRPr="00EB0584" w:rsidRDefault="009C3BAF" w:rsidP="009C3BAF">
            <w:pPr>
              <w:spacing w:before="120" w:after="120" w:line="0" w:lineRule="atLeast"/>
              <w:jc w:val="both"/>
            </w:pPr>
            <w:r w:rsidRPr="00EB0584">
              <w:t>Wandler-Automatikgetriebe</w:t>
            </w:r>
          </w:p>
        </w:tc>
        <w:tc>
          <w:tcPr>
            <w:tcW w:w="689" w:type="pct"/>
            <w:shd w:val="clear" w:color="auto" w:fill="auto"/>
            <w:noWrap/>
          </w:tcPr>
          <w:p w14:paraId="7F2A28AA" w14:textId="77777777" w:rsidR="009C3BAF" w:rsidRPr="00AB2035" w:rsidRDefault="009C3BAF" w:rsidP="009C3BAF">
            <w:pPr>
              <w:rPr>
                <w:szCs w:val="20"/>
              </w:rPr>
            </w:pPr>
            <w:r w:rsidRPr="00AB2035">
              <w:rPr>
                <w:szCs w:val="20"/>
              </w:rPr>
              <w:t> </w:t>
            </w:r>
          </w:p>
        </w:tc>
      </w:tr>
      <w:tr w:rsidR="009C3BAF" w:rsidRPr="00AB2035" w14:paraId="30156C45" w14:textId="77777777" w:rsidTr="0048279F">
        <w:trPr>
          <w:trHeight w:val="255"/>
        </w:trPr>
        <w:tc>
          <w:tcPr>
            <w:tcW w:w="403" w:type="pct"/>
            <w:shd w:val="clear" w:color="auto" w:fill="auto"/>
            <w:vAlign w:val="bottom"/>
          </w:tcPr>
          <w:p w14:paraId="79A789BD" w14:textId="264A3AD7" w:rsidR="009C3BAF" w:rsidRPr="00AB2035" w:rsidRDefault="009C3BAF" w:rsidP="009C3BAF">
            <w:pPr>
              <w:rPr>
                <w:rFonts w:cs="Arial"/>
              </w:rPr>
            </w:pPr>
            <w:r w:rsidRPr="0048279F">
              <w:rPr>
                <w:rFonts w:cs="Arial"/>
                <w:sz w:val="16"/>
                <w:szCs w:val="16"/>
              </w:rPr>
              <w:t>3.2.</w:t>
            </w:r>
            <w:r>
              <w:rPr>
                <w:rFonts w:cs="Arial"/>
                <w:sz w:val="16"/>
                <w:szCs w:val="16"/>
              </w:rPr>
              <w:t>3</w:t>
            </w:r>
            <w:r w:rsidRPr="0048279F">
              <w:rPr>
                <w:rFonts w:cs="Arial"/>
                <w:sz w:val="16"/>
                <w:szCs w:val="16"/>
              </w:rPr>
              <w:t>.</w:t>
            </w:r>
            <w:r w:rsidR="00DD6254">
              <w:rPr>
                <w:rFonts w:cs="Arial"/>
                <w:sz w:val="16"/>
                <w:szCs w:val="16"/>
              </w:rPr>
              <w:t>7</w:t>
            </w:r>
          </w:p>
        </w:tc>
        <w:tc>
          <w:tcPr>
            <w:tcW w:w="3908" w:type="pct"/>
            <w:shd w:val="clear" w:color="auto" w:fill="auto"/>
          </w:tcPr>
          <w:p w14:paraId="2B5C2308" w14:textId="5D1607F1" w:rsidR="009C3BAF" w:rsidRPr="00EB0584" w:rsidRDefault="009C3BAF" w:rsidP="009C3BAF">
            <w:pPr>
              <w:spacing w:before="120" w:after="120" w:line="0" w:lineRule="atLeast"/>
              <w:jc w:val="both"/>
            </w:pPr>
            <w:r>
              <w:t>Heckantrieb</w:t>
            </w:r>
            <w:r w:rsidRPr="00EB0584">
              <w:t xml:space="preserve"> </w:t>
            </w:r>
          </w:p>
        </w:tc>
        <w:tc>
          <w:tcPr>
            <w:tcW w:w="689" w:type="pct"/>
            <w:shd w:val="clear" w:color="auto" w:fill="auto"/>
            <w:noWrap/>
          </w:tcPr>
          <w:p w14:paraId="08B8AEC5" w14:textId="77777777" w:rsidR="009C3BAF" w:rsidRPr="00AB2035" w:rsidRDefault="009C3BAF" w:rsidP="009C3BAF">
            <w:pPr>
              <w:rPr>
                <w:szCs w:val="20"/>
              </w:rPr>
            </w:pPr>
          </w:p>
        </w:tc>
      </w:tr>
      <w:tr w:rsidR="009C3BAF" w:rsidRPr="00AB2035" w14:paraId="713B32AB" w14:textId="77777777" w:rsidTr="00BC7F46">
        <w:trPr>
          <w:trHeight w:val="255"/>
        </w:trPr>
        <w:tc>
          <w:tcPr>
            <w:tcW w:w="403" w:type="pct"/>
            <w:shd w:val="clear" w:color="auto" w:fill="auto"/>
            <w:vAlign w:val="center"/>
          </w:tcPr>
          <w:p w14:paraId="472132B4" w14:textId="39363B29" w:rsidR="009C3BAF" w:rsidRPr="00AB2035" w:rsidRDefault="009C3BAF" w:rsidP="009C3BAF">
            <w:pPr>
              <w:rPr>
                <w:rFonts w:cs="Arial"/>
              </w:rPr>
            </w:pPr>
            <w:r w:rsidRPr="0048279F">
              <w:rPr>
                <w:rFonts w:cs="Arial"/>
                <w:sz w:val="16"/>
                <w:szCs w:val="16"/>
              </w:rPr>
              <w:t>3.2.</w:t>
            </w:r>
            <w:r>
              <w:rPr>
                <w:rFonts w:cs="Arial"/>
                <w:sz w:val="16"/>
                <w:szCs w:val="16"/>
              </w:rPr>
              <w:t>3</w:t>
            </w:r>
            <w:r w:rsidRPr="0048279F">
              <w:rPr>
                <w:rFonts w:cs="Arial"/>
                <w:sz w:val="16"/>
                <w:szCs w:val="16"/>
              </w:rPr>
              <w:t>.</w:t>
            </w:r>
            <w:r w:rsidR="00DD6254">
              <w:rPr>
                <w:rFonts w:cs="Arial"/>
                <w:sz w:val="16"/>
                <w:szCs w:val="16"/>
              </w:rPr>
              <w:t>8</w:t>
            </w:r>
          </w:p>
        </w:tc>
        <w:tc>
          <w:tcPr>
            <w:tcW w:w="3908" w:type="pct"/>
            <w:shd w:val="clear" w:color="auto" w:fill="auto"/>
          </w:tcPr>
          <w:p w14:paraId="5632D238" w14:textId="5911F7AB" w:rsidR="009C3BAF" w:rsidRPr="00EB0584" w:rsidRDefault="009C3BAF" w:rsidP="009C3BAF">
            <w:pPr>
              <w:spacing w:before="120" w:after="120" w:line="0" w:lineRule="atLeast"/>
              <w:jc w:val="both"/>
            </w:pPr>
            <w:r>
              <w:t>Bereifung</w:t>
            </w:r>
            <w:r w:rsidRPr="00EB0584">
              <w:t xml:space="preserve"> mit 3PMSF</w:t>
            </w:r>
            <w:r>
              <w:t>-Symbol</w:t>
            </w:r>
            <w:r w:rsidRPr="00EB0584">
              <w:t xml:space="preserve"> auf beiden Achsen. </w:t>
            </w:r>
          </w:p>
          <w:p w14:paraId="405CCED6" w14:textId="529A9992" w:rsidR="009C3BAF" w:rsidRDefault="009C3BAF" w:rsidP="009C3BAF">
            <w:pPr>
              <w:spacing w:before="120" w:after="120" w:line="0" w:lineRule="atLeast"/>
              <w:jc w:val="both"/>
            </w:pPr>
            <w:r w:rsidRPr="00EB0584">
              <w:t xml:space="preserve">Maximalalter der Reifen bei Auslieferung (DOT): </w:t>
            </w:r>
            <w:r w:rsidR="0037696B">
              <w:t>48</w:t>
            </w:r>
            <w:r w:rsidRPr="00EB0584">
              <w:t xml:space="preserve"> Monate</w:t>
            </w:r>
          </w:p>
          <w:p w14:paraId="3F12ED6E" w14:textId="06B2E418" w:rsidR="009C3BAF" w:rsidRPr="003245DE" w:rsidRDefault="009C3BAF" w:rsidP="009C3BAF">
            <w:pPr>
              <w:spacing w:before="120" w:after="120" w:line="0" w:lineRule="atLeast"/>
              <w:jc w:val="both"/>
            </w:pPr>
            <w:r>
              <w:br/>
            </w:r>
            <w:r w:rsidRPr="003245DE">
              <w:t>Auf der Vorderachse ist zur Reduzierung der</w:t>
            </w:r>
            <w:r>
              <w:t xml:space="preserve"> Spurrillenempfindlichkeit die breiteste mögliche Bereifung des Serienfahrgestelles </w:t>
            </w:r>
            <w:r w:rsidRPr="003245DE">
              <w:t>vorzusehen</w:t>
            </w:r>
            <w:r>
              <w:t>.</w:t>
            </w:r>
            <w:r w:rsidRPr="003245DE">
              <w:t xml:space="preserve"> </w:t>
            </w:r>
          </w:p>
          <w:p w14:paraId="542B73D2" w14:textId="77AAFC9F" w:rsidR="009C3BAF" w:rsidRPr="003245DE" w:rsidRDefault="009C3BAF" w:rsidP="009C3BAF">
            <w:pPr>
              <w:jc w:val="both"/>
            </w:pPr>
            <w:r w:rsidRPr="003245DE">
              <w:t>Die Reifengröße</w:t>
            </w:r>
            <w:r>
              <w:t>n</w:t>
            </w:r>
            <w:r w:rsidRPr="003245DE">
              <w:t xml:space="preserve"> </w:t>
            </w:r>
            <w:r>
              <w:t>sind</w:t>
            </w:r>
            <w:r w:rsidRPr="003245DE">
              <w:t xml:space="preserve"> anzugeben: </w:t>
            </w:r>
          </w:p>
          <w:p w14:paraId="2207177B" w14:textId="660BF748" w:rsidR="009C3BAF" w:rsidRPr="003245DE" w:rsidRDefault="009C3BAF" w:rsidP="009C3BAF">
            <w:r w:rsidRPr="003245DE">
              <w:t>V</w:t>
            </w:r>
            <w:r>
              <w:t>orderachse:</w:t>
            </w:r>
            <w:r w:rsidRPr="003245DE">
              <w:t xml:space="preserve"> </w:t>
            </w:r>
            <w:r>
              <w:t xml:space="preserve">  ________________________________________</w:t>
            </w:r>
          </w:p>
          <w:p w14:paraId="5FA30313" w14:textId="2EC0D074" w:rsidR="009C3BAF" w:rsidRPr="00EB0584" w:rsidRDefault="009C3BAF" w:rsidP="009C3BAF">
            <w:r w:rsidRPr="003245DE">
              <w:t>H</w:t>
            </w:r>
            <w:r>
              <w:t xml:space="preserve">interachse:   </w:t>
            </w:r>
            <w:r w:rsidRPr="003245DE">
              <w:t xml:space="preserve"> </w:t>
            </w:r>
            <w:r>
              <w:t>________________________________________</w:t>
            </w:r>
          </w:p>
        </w:tc>
        <w:tc>
          <w:tcPr>
            <w:tcW w:w="689" w:type="pct"/>
            <w:shd w:val="clear" w:color="auto" w:fill="auto"/>
            <w:noWrap/>
          </w:tcPr>
          <w:p w14:paraId="0BB9C806" w14:textId="77777777" w:rsidR="009C3BAF" w:rsidRPr="00AB2035" w:rsidRDefault="009C3BAF" w:rsidP="009C3BAF">
            <w:pPr>
              <w:rPr>
                <w:szCs w:val="20"/>
              </w:rPr>
            </w:pPr>
          </w:p>
        </w:tc>
      </w:tr>
      <w:tr w:rsidR="009C3BAF" w:rsidRPr="00AB2035" w14:paraId="48EB689C" w14:textId="77777777" w:rsidTr="00BD128D">
        <w:trPr>
          <w:trHeight w:val="612"/>
        </w:trPr>
        <w:tc>
          <w:tcPr>
            <w:tcW w:w="5000" w:type="pct"/>
            <w:gridSpan w:val="3"/>
            <w:shd w:val="clear" w:color="auto" w:fill="D9D9D9" w:themeFill="background1" w:themeFillShade="D9"/>
            <w:vAlign w:val="bottom"/>
          </w:tcPr>
          <w:p w14:paraId="2D3AEEE4" w14:textId="0BC0EABC" w:rsidR="009C3BAF" w:rsidRPr="00BD128D" w:rsidRDefault="009C3BAF" w:rsidP="009C3BAF">
            <w:pPr>
              <w:pStyle w:val="berschrift3"/>
            </w:pPr>
            <w:bookmarkStart w:id="211" w:name="_Toc208828860"/>
            <w:r w:rsidRPr="00BD128D">
              <w:t>L</w:t>
            </w:r>
            <w:r>
              <w:t>icht-,</w:t>
            </w:r>
            <w:r w:rsidRPr="00BD128D">
              <w:t xml:space="preserve"> Komfort</w:t>
            </w:r>
            <w:r>
              <w:t>- und Infotainment</w:t>
            </w:r>
            <w:r w:rsidRPr="00BD128D">
              <w:t>systeme</w:t>
            </w:r>
            <w:bookmarkEnd w:id="211"/>
          </w:p>
        </w:tc>
      </w:tr>
      <w:tr w:rsidR="009C3BAF" w:rsidRPr="00AB2035" w14:paraId="377A3FA2" w14:textId="77777777" w:rsidTr="003315C5">
        <w:trPr>
          <w:trHeight w:val="255"/>
        </w:trPr>
        <w:tc>
          <w:tcPr>
            <w:tcW w:w="403" w:type="pct"/>
            <w:shd w:val="clear" w:color="auto" w:fill="auto"/>
            <w:vAlign w:val="bottom"/>
          </w:tcPr>
          <w:p w14:paraId="53397998" w14:textId="0A4F0D78" w:rsidR="009C3BAF" w:rsidRPr="0048279F" w:rsidRDefault="009C3BAF" w:rsidP="009C3BAF">
            <w:pPr>
              <w:rPr>
                <w:rFonts w:cs="Arial"/>
                <w:sz w:val="16"/>
                <w:szCs w:val="16"/>
              </w:rPr>
            </w:pPr>
            <w:r w:rsidRPr="0048279F">
              <w:rPr>
                <w:rFonts w:cs="Arial"/>
                <w:sz w:val="16"/>
                <w:szCs w:val="16"/>
              </w:rPr>
              <w:t>3.2.</w:t>
            </w:r>
            <w:r>
              <w:rPr>
                <w:rFonts w:cs="Arial"/>
                <w:sz w:val="16"/>
                <w:szCs w:val="16"/>
              </w:rPr>
              <w:t>4</w:t>
            </w:r>
            <w:r w:rsidRPr="0048279F">
              <w:rPr>
                <w:rFonts w:cs="Arial"/>
                <w:sz w:val="16"/>
                <w:szCs w:val="16"/>
              </w:rPr>
              <w:t>.</w:t>
            </w:r>
            <w:r>
              <w:rPr>
                <w:rFonts w:cs="Arial"/>
                <w:sz w:val="16"/>
                <w:szCs w:val="16"/>
              </w:rPr>
              <w:t>1</w:t>
            </w:r>
          </w:p>
        </w:tc>
        <w:tc>
          <w:tcPr>
            <w:tcW w:w="3908" w:type="pct"/>
            <w:shd w:val="clear" w:color="auto" w:fill="auto"/>
          </w:tcPr>
          <w:p w14:paraId="5EFA9096" w14:textId="1FA9D5C1" w:rsidR="009C3BAF" w:rsidRPr="00A82D1B" w:rsidRDefault="009C3BAF" w:rsidP="009C3BAF">
            <w:pPr>
              <w:spacing w:before="120" w:after="120" w:line="0" w:lineRule="atLeast"/>
              <w:jc w:val="both"/>
            </w:pPr>
            <w:r>
              <w:t>Der Fahrersitz muss als Komfort-Schwingsitz ausgeführt sein.</w:t>
            </w:r>
          </w:p>
        </w:tc>
        <w:tc>
          <w:tcPr>
            <w:tcW w:w="689" w:type="pct"/>
            <w:shd w:val="clear" w:color="auto" w:fill="auto"/>
            <w:noWrap/>
          </w:tcPr>
          <w:p w14:paraId="4D89B890" w14:textId="77777777" w:rsidR="009C3BAF" w:rsidRPr="00AB2035" w:rsidRDefault="009C3BAF" w:rsidP="009C3BAF">
            <w:pPr>
              <w:rPr>
                <w:szCs w:val="20"/>
              </w:rPr>
            </w:pPr>
          </w:p>
        </w:tc>
      </w:tr>
      <w:tr w:rsidR="009C3BAF" w:rsidRPr="00AB2035" w14:paraId="5E3429F6" w14:textId="77777777" w:rsidTr="003315C5">
        <w:trPr>
          <w:trHeight w:val="255"/>
        </w:trPr>
        <w:tc>
          <w:tcPr>
            <w:tcW w:w="403" w:type="pct"/>
            <w:shd w:val="clear" w:color="auto" w:fill="auto"/>
            <w:vAlign w:val="bottom"/>
          </w:tcPr>
          <w:p w14:paraId="26CB64CA" w14:textId="15C46DB1" w:rsidR="009C3BAF" w:rsidRPr="0048279F" w:rsidRDefault="009C3BAF" w:rsidP="009C3BAF">
            <w:pPr>
              <w:rPr>
                <w:rFonts w:cs="Arial"/>
                <w:sz w:val="16"/>
                <w:szCs w:val="16"/>
              </w:rPr>
            </w:pPr>
            <w:r w:rsidRPr="0048279F">
              <w:rPr>
                <w:rFonts w:cs="Arial"/>
                <w:sz w:val="16"/>
                <w:szCs w:val="16"/>
              </w:rPr>
              <w:t>3.2.</w:t>
            </w:r>
            <w:r>
              <w:rPr>
                <w:rFonts w:cs="Arial"/>
                <w:sz w:val="16"/>
                <w:szCs w:val="16"/>
              </w:rPr>
              <w:t>4</w:t>
            </w:r>
            <w:r w:rsidRPr="0048279F">
              <w:rPr>
                <w:rFonts w:cs="Arial"/>
                <w:sz w:val="16"/>
                <w:szCs w:val="16"/>
              </w:rPr>
              <w:t>.</w:t>
            </w:r>
            <w:r>
              <w:rPr>
                <w:rFonts w:cs="Arial"/>
                <w:sz w:val="16"/>
                <w:szCs w:val="16"/>
              </w:rPr>
              <w:t>2</w:t>
            </w:r>
          </w:p>
        </w:tc>
        <w:tc>
          <w:tcPr>
            <w:tcW w:w="3908" w:type="pct"/>
            <w:shd w:val="clear" w:color="auto" w:fill="auto"/>
          </w:tcPr>
          <w:p w14:paraId="63E66549" w14:textId="1450DFED" w:rsidR="009C3BAF" w:rsidRPr="00A82D1B" w:rsidRDefault="009C3BAF" w:rsidP="009C3BAF">
            <w:pPr>
              <w:spacing w:before="120" w:after="120" w:line="0" w:lineRule="atLeast"/>
              <w:jc w:val="both"/>
            </w:pPr>
            <w:r>
              <w:t>Der Beifahrersitz muss als Komfort-Schwingsitz ausgeführt sein.</w:t>
            </w:r>
          </w:p>
        </w:tc>
        <w:tc>
          <w:tcPr>
            <w:tcW w:w="689" w:type="pct"/>
            <w:shd w:val="clear" w:color="auto" w:fill="auto"/>
            <w:noWrap/>
          </w:tcPr>
          <w:p w14:paraId="18C87B70" w14:textId="77777777" w:rsidR="009C3BAF" w:rsidRPr="00AB2035" w:rsidRDefault="009C3BAF" w:rsidP="009C3BAF">
            <w:pPr>
              <w:rPr>
                <w:szCs w:val="20"/>
              </w:rPr>
            </w:pPr>
          </w:p>
        </w:tc>
      </w:tr>
      <w:tr w:rsidR="009C3BAF" w:rsidRPr="00AB2035" w14:paraId="2B6E4046" w14:textId="77777777" w:rsidTr="003315C5">
        <w:trPr>
          <w:trHeight w:val="255"/>
        </w:trPr>
        <w:tc>
          <w:tcPr>
            <w:tcW w:w="403" w:type="pct"/>
            <w:shd w:val="clear" w:color="auto" w:fill="auto"/>
            <w:vAlign w:val="center"/>
          </w:tcPr>
          <w:p w14:paraId="1C1DAC38" w14:textId="2BB0E283" w:rsidR="009C3BAF" w:rsidRPr="00AB2035" w:rsidRDefault="009C3BAF" w:rsidP="009C3BAF">
            <w:pPr>
              <w:rPr>
                <w:rFonts w:cs="Arial"/>
              </w:rPr>
            </w:pPr>
            <w:r w:rsidRPr="0048279F">
              <w:rPr>
                <w:rFonts w:cs="Arial"/>
                <w:sz w:val="16"/>
                <w:szCs w:val="16"/>
              </w:rPr>
              <w:t>3.2.</w:t>
            </w:r>
            <w:r>
              <w:rPr>
                <w:rFonts w:cs="Arial"/>
                <w:sz w:val="16"/>
                <w:szCs w:val="16"/>
              </w:rPr>
              <w:t>4</w:t>
            </w:r>
            <w:r w:rsidRPr="0048279F">
              <w:rPr>
                <w:rFonts w:cs="Arial"/>
                <w:sz w:val="16"/>
                <w:szCs w:val="16"/>
              </w:rPr>
              <w:t>.</w:t>
            </w:r>
            <w:r>
              <w:rPr>
                <w:rFonts w:cs="Arial"/>
                <w:sz w:val="16"/>
                <w:szCs w:val="16"/>
              </w:rPr>
              <w:t>3</w:t>
            </w:r>
          </w:p>
        </w:tc>
        <w:tc>
          <w:tcPr>
            <w:tcW w:w="3908" w:type="pct"/>
            <w:shd w:val="clear" w:color="auto" w:fill="auto"/>
          </w:tcPr>
          <w:p w14:paraId="3964AE32" w14:textId="71A31973" w:rsidR="009C3BAF" w:rsidRPr="00A82D1B" w:rsidRDefault="009C3BAF" w:rsidP="009C3BAF">
            <w:pPr>
              <w:spacing w:before="120" w:after="120" w:line="0" w:lineRule="atLeast"/>
              <w:jc w:val="both"/>
            </w:pPr>
            <w:r w:rsidRPr="00A82D1B">
              <w:t>Das Fahrzeug muss mit LED- oder Xenon-Hauptscheinwerfern und LED-Tagfahrlicht ausgestattet sein.</w:t>
            </w:r>
          </w:p>
        </w:tc>
        <w:tc>
          <w:tcPr>
            <w:tcW w:w="689" w:type="pct"/>
            <w:shd w:val="clear" w:color="auto" w:fill="auto"/>
            <w:noWrap/>
          </w:tcPr>
          <w:p w14:paraId="667B8370" w14:textId="77777777" w:rsidR="009C3BAF" w:rsidRPr="00AB2035" w:rsidRDefault="009C3BAF" w:rsidP="009C3BAF">
            <w:pPr>
              <w:rPr>
                <w:szCs w:val="20"/>
              </w:rPr>
            </w:pPr>
          </w:p>
        </w:tc>
      </w:tr>
      <w:tr w:rsidR="009C3BAF" w:rsidRPr="00AB2035" w14:paraId="65AEADC2" w14:textId="77777777" w:rsidTr="003315C5">
        <w:trPr>
          <w:trHeight w:val="255"/>
        </w:trPr>
        <w:tc>
          <w:tcPr>
            <w:tcW w:w="403" w:type="pct"/>
            <w:shd w:val="clear" w:color="auto" w:fill="auto"/>
            <w:vAlign w:val="center"/>
          </w:tcPr>
          <w:p w14:paraId="775D527D" w14:textId="3BEE92CF" w:rsidR="009C3BAF" w:rsidRPr="00AB2035" w:rsidRDefault="009C3BAF" w:rsidP="009C3BAF">
            <w:pPr>
              <w:rPr>
                <w:rFonts w:cs="Arial"/>
              </w:rPr>
            </w:pPr>
            <w:r w:rsidRPr="0048279F">
              <w:rPr>
                <w:rFonts w:cs="Arial"/>
                <w:sz w:val="16"/>
                <w:szCs w:val="16"/>
              </w:rPr>
              <w:t>3.2.</w:t>
            </w:r>
            <w:r>
              <w:rPr>
                <w:rFonts w:cs="Arial"/>
                <w:sz w:val="16"/>
                <w:szCs w:val="16"/>
              </w:rPr>
              <w:t>4</w:t>
            </w:r>
            <w:r w:rsidRPr="0048279F">
              <w:rPr>
                <w:rFonts w:cs="Arial"/>
                <w:sz w:val="16"/>
                <w:szCs w:val="16"/>
              </w:rPr>
              <w:t>.</w:t>
            </w:r>
            <w:r>
              <w:rPr>
                <w:rFonts w:cs="Arial"/>
                <w:sz w:val="16"/>
                <w:szCs w:val="16"/>
              </w:rPr>
              <w:t>4</w:t>
            </w:r>
          </w:p>
        </w:tc>
        <w:tc>
          <w:tcPr>
            <w:tcW w:w="3908" w:type="pct"/>
            <w:shd w:val="clear" w:color="auto" w:fill="auto"/>
          </w:tcPr>
          <w:p w14:paraId="52327AD2" w14:textId="7E0DA266" w:rsidR="009C3BAF" w:rsidRPr="00A82D1B" w:rsidRDefault="009C3BAF" w:rsidP="009C3BAF">
            <w:pPr>
              <w:spacing w:before="120" w:after="120" w:line="0" w:lineRule="atLeast"/>
              <w:jc w:val="both"/>
            </w:pPr>
            <w:r w:rsidRPr="00A82D1B">
              <w:t>Automatisch einschaltendes Fahrlicht (Fahrlichtassistent über Lichtsensor)</w:t>
            </w:r>
            <w:r w:rsidR="00175355">
              <w:t>.</w:t>
            </w:r>
          </w:p>
        </w:tc>
        <w:tc>
          <w:tcPr>
            <w:tcW w:w="689" w:type="pct"/>
            <w:shd w:val="clear" w:color="auto" w:fill="auto"/>
            <w:noWrap/>
          </w:tcPr>
          <w:p w14:paraId="759EBC67" w14:textId="77777777" w:rsidR="009C3BAF" w:rsidRPr="00AB2035" w:rsidRDefault="009C3BAF" w:rsidP="009C3BAF">
            <w:pPr>
              <w:rPr>
                <w:szCs w:val="20"/>
              </w:rPr>
            </w:pPr>
          </w:p>
        </w:tc>
      </w:tr>
      <w:tr w:rsidR="009C3BAF" w:rsidRPr="00AB2035" w14:paraId="4F521F6A" w14:textId="77777777" w:rsidTr="0048279F">
        <w:trPr>
          <w:trHeight w:val="255"/>
        </w:trPr>
        <w:tc>
          <w:tcPr>
            <w:tcW w:w="403" w:type="pct"/>
            <w:shd w:val="clear" w:color="auto" w:fill="auto"/>
            <w:vAlign w:val="bottom"/>
          </w:tcPr>
          <w:p w14:paraId="76877BA7" w14:textId="3DE748D4" w:rsidR="009C3BAF" w:rsidRPr="00AB2035" w:rsidRDefault="009C3BAF" w:rsidP="009C3BAF">
            <w:pPr>
              <w:rPr>
                <w:rFonts w:cs="Arial"/>
              </w:rPr>
            </w:pPr>
            <w:r w:rsidRPr="0048279F">
              <w:rPr>
                <w:rFonts w:cs="Arial"/>
                <w:sz w:val="16"/>
                <w:szCs w:val="16"/>
              </w:rPr>
              <w:t>3.2.</w:t>
            </w:r>
            <w:r>
              <w:rPr>
                <w:rFonts w:cs="Arial"/>
                <w:sz w:val="16"/>
                <w:szCs w:val="16"/>
              </w:rPr>
              <w:t>4</w:t>
            </w:r>
            <w:r w:rsidRPr="0048279F">
              <w:rPr>
                <w:rFonts w:cs="Arial"/>
                <w:sz w:val="16"/>
                <w:szCs w:val="16"/>
              </w:rPr>
              <w:t>.</w:t>
            </w:r>
            <w:r>
              <w:rPr>
                <w:rFonts w:cs="Arial"/>
                <w:sz w:val="16"/>
                <w:szCs w:val="16"/>
              </w:rPr>
              <w:t>5</w:t>
            </w:r>
          </w:p>
        </w:tc>
        <w:tc>
          <w:tcPr>
            <w:tcW w:w="3908" w:type="pct"/>
            <w:shd w:val="clear" w:color="auto" w:fill="auto"/>
          </w:tcPr>
          <w:p w14:paraId="469F9ABF" w14:textId="6C1C1FF5" w:rsidR="009C3BAF" w:rsidRPr="00A82D1B" w:rsidRDefault="009C3BAF" w:rsidP="009C3BAF">
            <w:pPr>
              <w:spacing w:before="120" w:after="120" w:line="0" w:lineRule="atLeast"/>
              <w:jc w:val="both"/>
            </w:pPr>
            <w:r>
              <w:t>Elektrische Fensterheber für die vorderen Türen</w:t>
            </w:r>
            <w:r w:rsidR="00175355">
              <w:t>.</w:t>
            </w:r>
          </w:p>
        </w:tc>
        <w:tc>
          <w:tcPr>
            <w:tcW w:w="689" w:type="pct"/>
            <w:shd w:val="clear" w:color="auto" w:fill="auto"/>
            <w:noWrap/>
          </w:tcPr>
          <w:p w14:paraId="74006C92" w14:textId="77777777" w:rsidR="009C3BAF" w:rsidRPr="00AB2035" w:rsidRDefault="009C3BAF" w:rsidP="009C3BAF">
            <w:pPr>
              <w:rPr>
                <w:szCs w:val="20"/>
              </w:rPr>
            </w:pPr>
          </w:p>
        </w:tc>
      </w:tr>
      <w:tr w:rsidR="009C3BAF" w:rsidRPr="00AB2035" w14:paraId="6FDC374A" w14:textId="77777777" w:rsidTr="003315C5">
        <w:trPr>
          <w:trHeight w:val="255"/>
        </w:trPr>
        <w:tc>
          <w:tcPr>
            <w:tcW w:w="403" w:type="pct"/>
            <w:shd w:val="clear" w:color="auto" w:fill="auto"/>
            <w:vAlign w:val="center"/>
          </w:tcPr>
          <w:p w14:paraId="3147EADF" w14:textId="295AB67A" w:rsidR="009C3BAF" w:rsidRPr="00AB2035" w:rsidRDefault="009C3BAF" w:rsidP="009C3BAF">
            <w:pPr>
              <w:rPr>
                <w:rFonts w:cs="Arial"/>
              </w:rPr>
            </w:pPr>
            <w:r w:rsidRPr="0048279F">
              <w:rPr>
                <w:rFonts w:cs="Arial"/>
                <w:sz w:val="16"/>
                <w:szCs w:val="16"/>
              </w:rPr>
              <w:t>3.2.</w:t>
            </w:r>
            <w:r>
              <w:rPr>
                <w:rFonts w:cs="Arial"/>
                <w:sz w:val="16"/>
                <w:szCs w:val="16"/>
              </w:rPr>
              <w:t>4</w:t>
            </w:r>
            <w:r w:rsidRPr="0048279F">
              <w:rPr>
                <w:rFonts w:cs="Arial"/>
                <w:sz w:val="16"/>
                <w:szCs w:val="16"/>
              </w:rPr>
              <w:t>.</w:t>
            </w:r>
            <w:r>
              <w:rPr>
                <w:rFonts w:cs="Arial"/>
                <w:sz w:val="16"/>
                <w:szCs w:val="16"/>
              </w:rPr>
              <w:t>6</w:t>
            </w:r>
          </w:p>
        </w:tc>
        <w:tc>
          <w:tcPr>
            <w:tcW w:w="3908" w:type="pct"/>
            <w:shd w:val="clear" w:color="auto" w:fill="auto"/>
          </w:tcPr>
          <w:p w14:paraId="2F0A4CD9" w14:textId="24AEB942" w:rsidR="009C3BAF" w:rsidRPr="001521EE" w:rsidRDefault="009C3BAF" w:rsidP="009C3BAF">
            <w:pPr>
              <w:spacing w:before="120" w:after="120" w:line="0" w:lineRule="atLeast"/>
              <w:jc w:val="both"/>
              <w:rPr>
                <w:rFonts w:cs="Arial"/>
              </w:rPr>
            </w:pPr>
            <w:r>
              <w:rPr>
                <w:rFonts w:cs="Arial"/>
              </w:rPr>
              <w:t>Das Fahrerhaus und der Mannschaftsraum sind mit einer gleichschließenden Zentralverriegelung auszustatten.</w:t>
            </w:r>
          </w:p>
        </w:tc>
        <w:tc>
          <w:tcPr>
            <w:tcW w:w="689" w:type="pct"/>
            <w:shd w:val="clear" w:color="auto" w:fill="auto"/>
            <w:noWrap/>
          </w:tcPr>
          <w:p w14:paraId="3932E086" w14:textId="77777777" w:rsidR="009C3BAF" w:rsidRPr="00AB2035" w:rsidRDefault="009C3BAF" w:rsidP="009C3BAF">
            <w:pPr>
              <w:rPr>
                <w:szCs w:val="20"/>
              </w:rPr>
            </w:pPr>
          </w:p>
        </w:tc>
      </w:tr>
      <w:tr w:rsidR="009C3BAF" w:rsidRPr="00AB2035" w14:paraId="58956461" w14:textId="77777777" w:rsidTr="003315C5">
        <w:trPr>
          <w:trHeight w:val="255"/>
        </w:trPr>
        <w:tc>
          <w:tcPr>
            <w:tcW w:w="403" w:type="pct"/>
            <w:shd w:val="clear" w:color="auto" w:fill="auto"/>
            <w:vAlign w:val="bottom"/>
          </w:tcPr>
          <w:p w14:paraId="6D513C5D" w14:textId="4E9DBB39" w:rsidR="009C3BAF" w:rsidRPr="00AB2035" w:rsidRDefault="009C3BAF" w:rsidP="009C3BAF">
            <w:pPr>
              <w:rPr>
                <w:rFonts w:cs="Arial"/>
              </w:rPr>
            </w:pPr>
            <w:r w:rsidRPr="0048279F">
              <w:rPr>
                <w:rFonts w:cs="Arial"/>
                <w:sz w:val="16"/>
                <w:szCs w:val="16"/>
              </w:rPr>
              <w:t>3.2.</w:t>
            </w:r>
            <w:r>
              <w:rPr>
                <w:rFonts w:cs="Arial"/>
                <w:sz w:val="16"/>
                <w:szCs w:val="16"/>
              </w:rPr>
              <w:t>4</w:t>
            </w:r>
            <w:r w:rsidRPr="0048279F">
              <w:rPr>
                <w:rFonts w:cs="Arial"/>
                <w:sz w:val="16"/>
                <w:szCs w:val="16"/>
              </w:rPr>
              <w:t>.</w:t>
            </w:r>
            <w:r>
              <w:rPr>
                <w:rFonts w:cs="Arial"/>
                <w:sz w:val="16"/>
                <w:szCs w:val="16"/>
              </w:rPr>
              <w:t>7</w:t>
            </w:r>
          </w:p>
        </w:tc>
        <w:tc>
          <w:tcPr>
            <w:tcW w:w="3908" w:type="pct"/>
            <w:shd w:val="clear" w:color="auto" w:fill="auto"/>
          </w:tcPr>
          <w:p w14:paraId="6085AD99" w14:textId="5D4F1D9A" w:rsidR="009C3BAF" w:rsidRPr="00A82D1B" w:rsidRDefault="009C3BAF" w:rsidP="009C3BAF">
            <w:pPr>
              <w:spacing w:before="120" w:after="120" w:line="0" w:lineRule="atLeast"/>
              <w:jc w:val="both"/>
            </w:pPr>
            <w:r w:rsidRPr="00A82D1B">
              <w:t>Die Lenksäule muss in Höhe und Neigung stufenlos verstellbar sein.</w:t>
            </w:r>
          </w:p>
        </w:tc>
        <w:tc>
          <w:tcPr>
            <w:tcW w:w="689" w:type="pct"/>
            <w:shd w:val="clear" w:color="auto" w:fill="auto"/>
            <w:noWrap/>
          </w:tcPr>
          <w:p w14:paraId="0361C37E" w14:textId="77777777" w:rsidR="009C3BAF" w:rsidRPr="00AB2035" w:rsidRDefault="009C3BAF" w:rsidP="009C3BAF">
            <w:pPr>
              <w:rPr>
                <w:szCs w:val="20"/>
              </w:rPr>
            </w:pPr>
          </w:p>
        </w:tc>
      </w:tr>
      <w:tr w:rsidR="009C3BAF" w:rsidRPr="00AB2035" w14:paraId="58BFB808" w14:textId="77777777" w:rsidTr="003315C5">
        <w:trPr>
          <w:trHeight w:val="255"/>
        </w:trPr>
        <w:tc>
          <w:tcPr>
            <w:tcW w:w="403" w:type="pct"/>
            <w:shd w:val="clear" w:color="auto" w:fill="auto"/>
            <w:vAlign w:val="center"/>
          </w:tcPr>
          <w:p w14:paraId="46B29D9A" w14:textId="2921E5E3" w:rsidR="009C3BAF" w:rsidRPr="00AB2035" w:rsidRDefault="009C3BAF" w:rsidP="009C3BAF">
            <w:pPr>
              <w:rPr>
                <w:rFonts w:cs="Arial"/>
              </w:rPr>
            </w:pPr>
            <w:r w:rsidRPr="0048279F">
              <w:rPr>
                <w:rFonts w:cs="Arial"/>
                <w:sz w:val="16"/>
                <w:szCs w:val="16"/>
              </w:rPr>
              <w:lastRenderedPageBreak/>
              <w:t>3.2.</w:t>
            </w:r>
            <w:r>
              <w:rPr>
                <w:rFonts w:cs="Arial"/>
                <w:sz w:val="16"/>
                <w:szCs w:val="16"/>
              </w:rPr>
              <w:t>4</w:t>
            </w:r>
            <w:r w:rsidRPr="0048279F">
              <w:rPr>
                <w:rFonts w:cs="Arial"/>
                <w:sz w:val="16"/>
                <w:szCs w:val="16"/>
              </w:rPr>
              <w:t>.</w:t>
            </w:r>
            <w:r>
              <w:rPr>
                <w:rFonts w:cs="Arial"/>
                <w:sz w:val="16"/>
                <w:szCs w:val="16"/>
              </w:rPr>
              <w:t>8</w:t>
            </w:r>
          </w:p>
        </w:tc>
        <w:tc>
          <w:tcPr>
            <w:tcW w:w="3908" w:type="pct"/>
            <w:shd w:val="clear" w:color="auto" w:fill="auto"/>
          </w:tcPr>
          <w:p w14:paraId="4D54F270" w14:textId="20C59CDA" w:rsidR="009C3BAF" w:rsidRPr="00A82D1B" w:rsidRDefault="009C3BAF" w:rsidP="009C3BAF">
            <w:pPr>
              <w:spacing w:before="120" w:after="120" w:line="0" w:lineRule="atLeast"/>
              <w:jc w:val="both"/>
            </w:pPr>
            <w:r w:rsidRPr="00A82D1B">
              <w:t xml:space="preserve">Klimaanlage </w:t>
            </w:r>
            <w:r>
              <w:t xml:space="preserve">für </w:t>
            </w:r>
            <w:r w:rsidRPr="00A82D1B">
              <w:t>Fahrer-</w:t>
            </w:r>
            <w:r>
              <w:t xml:space="preserve">, </w:t>
            </w:r>
            <w:r w:rsidRPr="00A82D1B">
              <w:t>Beifahrer</w:t>
            </w:r>
            <w:r>
              <w:t xml:space="preserve">- und Mannschaftsraum muss </w:t>
            </w:r>
            <w:r w:rsidRPr="00A82D1B">
              <w:t>werksseitig funktionsfähig verbaut sein.</w:t>
            </w:r>
          </w:p>
        </w:tc>
        <w:tc>
          <w:tcPr>
            <w:tcW w:w="689" w:type="pct"/>
            <w:shd w:val="clear" w:color="auto" w:fill="auto"/>
            <w:noWrap/>
          </w:tcPr>
          <w:p w14:paraId="4EE59631" w14:textId="77777777" w:rsidR="009C3BAF" w:rsidRPr="00AB2035" w:rsidRDefault="009C3BAF" w:rsidP="009C3BAF">
            <w:pPr>
              <w:rPr>
                <w:szCs w:val="20"/>
              </w:rPr>
            </w:pPr>
          </w:p>
        </w:tc>
      </w:tr>
      <w:tr w:rsidR="009C3BAF" w:rsidRPr="00AB2035" w14:paraId="1FC2B469" w14:textId="77777777" w:rsidTr="00BC7F46">
        <w:trPr>
          <w:trHeight w:val="255"/>
        </w:trPr>
        <w:tc>
          <w:tcPr>
            <w:tcW w:w="403" w:type="pct"/>
            <w:shd w:val="clear" w:color="auto" w:fill="auto"/>
            <w:vAlign w:val="center"/>
          </w:tcPr>
          <w:p w14:paraId="2745EFBA" w14:textId="17F0C68A" w:rsidR="009C3BAF" w:rsidRPr="00AB2035" w:rsidRDefault="009C3BAF" w:rsidP="009C3BAF">
            <w:pPr>
              <w:rPr>
                <w:rFonts w:cs="Arial"/>
              </w:rPr>
            </w:pPr>
            <w:r w:rsidRPr="0048279F">
              <w:rPr>
                <w:rFonts w:cs="Arial"/>
                <w:sz w:val="16"/>
                <w:szCs w:val="16"/>
              </w:rPr>
              <w:t>3.2.</w:t>
            </w:r>
            <w:r>
              <w:rPr>
                <w:rFonts w:cs="Arial"/>
                <w:sz w:val="16"/>
                <w:szCs w:val="16"/>
              </w:rPr>
              <w:t>4.9</w:t>
            </w:r>
          </w:p>
        </w:tc>
        <w:tc>
          <w:tcPr>
            <w:tcW w:w="3908" w:type="pct"/>
            <w:shd w:val="clear" w:color="auto" w:fill="auto"/>
          </w:tcPr>
          <w:p w14:paraId="35B3C3E2" w14:textId="77777777" w:rsidR="009C3BAF" w:rsidRPr="00A82D1B" w:rsidRDefault="009C3BAF" w:rsidP="009C3BAF">
            <w:pPr>
              <w:spacing w:before="120" w:after="120" w:line="0" w:lineRule="atLeast"/>
              <w:jc w:val="both"/>
            </w:pPr>
            <w:r w:rsidRPr="00A82D1B">
              <w:t>Das Fahrzeug muss über ein funktionsfähiges, vom Fahrgestellhersteller werksseitig verbautes, Digital-Radio, sowie den dazugehörigen Lautsprechern verfügen.</w:t>
            </w:r>
          </w:p>
          <w:p w14:paraId="410A86DD" w14:textId="58BD25B5" w:rsidR="009C3BAF" w:rsidRPr="00A82D1B" w:rsidRDefault="009C3BAF" w:rsidP="009C3BAF">
            <w:pPr>
              <w:spacing w:before="120" w:after="120" w:line="0" w:lineRule="atLeast"/>
              <w:jc w:val="both"/>
            </w:pPr>
            <w:r w:rsidRPr="00A82D1B">
              <w:t>Das werksseitig verbaute Radio muss über eine Bluetooth-Connect-Funktion inkl. einer Mobiltelefon-Freisprecheinrichtung verfügen.</w:t>
            </w:r>
          </w:p>
        </w:tc>
        <w:tc>
          <w:tcPr>
            <w:tcW w:w="689" w:type="pct"/>
            <w:shd w:val="clear" w:color="auto" w:fill="auto"/>
            <w:noWrap/>
          </w:tcPr>
          <w:p w14:paraId="4BE4B363" w14:textId="77777777" w:rsidR="009C3BAF" w:rsidRPr="00AB2035" w:rsidRDefault="009C3BAF" w:rsidP="009C3BAF">
            <w:pPr>
              <w:rPr>
                <w:szCs w:val="20"/>
              </w:rPr>
            </w:pPr>
          </w:p>
        </w:tc>
      </w:tr>
      <w:tr w:rsidR="009C3BAF" w:rsidRPr="00AB2035" w14:paraId="59EA6E2E" w14:textId="77777777" w:rsidTr="00BC7F46">
        <w:trPr>
          <w:trHeight w:val="255"/>
        </w:trPr>
        <w:tc>
          <w:tcPr>
            <w:tcW w:w="403" w:type="pct"/>
            <w:shd w:val="clear" w:color="auto" w:fill="auto"/>
            <w:vAlign w:val="center"/>
          </w:tcPr>
          <w:p w14:paraId="1809464D" w14:textId="362B3F95" w:rsidR="009C3BAF" w:rsidRPr="00AB2035" w:rsidRDefault="009C3BAF" w:rsidP="009C3BAF">
            <w:pPr>
              <w:rPr>
                <w:rFonts w:cs="Arial"/>
              </w:rPr>
            </w:pPr>
            <w:r w:rsidRPr="0048279F">
              <w:rPr>
                <w:rFonts w:cs="Arial"/>
                <w:sz w:val="16"/>
                <w:szCs w:val="16"/>
              </w:rPr>
              <w:t>3.2.</w:t>
            </w:r>
            <w:r>
              <w:rPr>
                <w:rFonts w:cs="Arial"/>
                <w:sz w:val="16"/>
                <w:szCs w:val="16"/>
              </w:rPr>
              <w:t>4</w:t>
            </w:r>
            <w:r w:rsidRPr="0048279F">
              <w:rPr>
                <w:rFonts w:cs="Arial"/>
                <w:sz w:val="16"/>
                <w:szCs w:val="16"/>
              </w:rPr>
              <w:t>.</w:t>
            </w:r>
            <w:r>
              <w:rPr>
                <w:rFonts w:cs="Arial"/>
                <w:sz w:val="16"/>
                <w:szCs w:val="16"/>
              </w:rPr>
              <w:t>10</w:t>
            </w:r>
          </w:p>
        </w:tc>
        <w:tc>
          <w:tcPr>
            <w:tcW w:w="3908" w:type="pct"/>
            <w:shd w:val="clear" w:color="auto" w:fill="auto"/>
          </w:tcPr>
          <w:p w14:paraId="46AB0DC1" w14:textId="77777777" w:rsidR="009C3BAF" w:rsidRPr="00A82D1B" w:rsidRDefault="009C3BAF" w:rsidP="009C3BAF">
            <w:pPr>
              <w:spacing w:before="120" w:after="120" w:line="0" w:lineRule="atLeast"/>
              <w:jc w:val="both"/>
            </w:pPr>
            <w:r w:rsidRPr="00A82D1B">
              <w:rPr>
                <w:b/>
              </w:rPr>
              <w:t>Lieferung und Montage</w:t>
            </w:r>
            <w:r w:rsidRPr="00A82D1B">
              <w:t xml:space="preserve"> von zwei Kleiderhaken Fabrikat Normbau im Fahrerhaus, Farbe: blau, oder in Form, Art und Leistung vergleichbar.</w:t>
            </w:r>
          </w:p>
          <w:p w14:paraId="36DAC36D" w14:textId="2B3B7CC8" w:rsidR="009C3BAF" w:rsidRPr="00A82D1B" w:rsidRDefault="009C3BAF" w:rsidP="009C3BAF">
            <w:pPr>
              <w:spacing w:before="120" w:after="120" w:line="0" w:lineRule="atLeast"/>
              <w:jc w:val="both"/>
            </w:pPr>
            <w:r w:rsidRPr="00A82D1B">
              <w:t>Die genaue Montageort wird bei der Baubesprechung festgelegt.</w:t>
            </w:r>
          </w:p>
        </w:tc>
        <w:tc>
          <w:tcPr>
            <w:tcW w:w="689" w:type="pct"/>
            <w:shd w:val="clear" w:color="auto" w:fill="auto"/>
            <w:noWrap/>
          </w:tcPr>
          <w:p w14:paraId="01880312" w14:textId="77777777" w:rsidR="009C3BAF" w:rsidRPr="00AB2035" w:rsidRDefault="009C3BAF" w:rsidP="009C3BAF">
            <w:pPr>
              <w:rPr>
                <w:szCs w:val="20"/>
              </w:rPr>
            </w:pPr>
          </w:p>
        </w:tc>
      </w:tr>
      <w:tr w:rsidR="009C3BAF" w:rsidRPr="00AB2035" w14:paraId="386E98A7" w14:textId="77777777" w:rsidTr="00BC7F46">
        <w:trPr>
          <w:trHeight w:val="255"/>
        </w:trPr>
        <w:tc>
          <w:tcPr>
            <w:tcW w:w="403" w:type="pct"/>
            <w:shd w:val="clear" w:color="auto" w:fill="auto"/>
            <w:vAlign w:val="center"/>
          </w:tcPr>
          <w:p w14:paraId="40989917" w14:textId="23F124DB" w:rsidR="009C3BAF" w:rsidRPr="00AB2035" w:rsidRDefault="009C3BAF" w:rsidP="009C3BAF">
            <w:pPr>
              <w:rPr>
                <w:rFonts w:cs="Arial"/>
              </w:rPr>
            </w:pPr>
            <w:r w:rsidRPr="0048279F">
              <w:rPr>
                <w:rFonts w:cs="Arial"/>
                <w:sz w:val="16"/>
                <w:szCs w:val="16"/>
              </w:rPr>
              <w:t>3.2.</w:t>
            </w:r>
            <w:r>
              <w:rPr>
                <w:rFonts w:cs="Arial"/>
                <w:sz w:val="16"/>
                <w:szCs w:val="16"/>
              </w:rPr>
              <w:t>4.11</w:t>
            </w:r>
          </w:p>
        </w:tc>
        <w:tc>
          <w:tcPr>
            <w:tcW w:w="3908" w:type="pct"/>
            <w:shd w:val="clear" w:color="auto" w:fill="auto"/>
          </w:tcPr>
          <w:p w14:paraId="3935CCF7" w14:textId="38E74A3C" w:rsidR="009C3BAF" w:rsidRPr="00A82D1B" w:rsidRDefault="009C3BAF" w:rsidP="009C3BAF">
            <w:pPr>
              <w:spacing w:before="120" w:after="120" w:line="0" w:lineRule="atLeast"/>
              <w:jc w:val="both"/>
            </w:pPr>
            <w:r w:rsidRPr="00A82D1B">
              <w:t>Für den Fahrer- und Beifahrersitz sind je zwei Textilschonbezüge aus Baumwollstoff in der Farbe Marineblau der Firma Büter Schmitz GBR oder vergleichbar zu liefern, die desinfizierend waschbar gemäß der Empfehlung des Robert Koch Institutes (Liste der geprüften und anerkannten Desinfektionsmittel und –verfahren Stand 31.08.2013) sind. Die Schonbezüge sind mit dem eingestickten Schriftzug „Feuerwehr Bochum“ zu kennzeichnen.</w:t>
            </w:r>
          </w:p>
        </w:tc>
        <w:tc>
          <w:tcPr>
            <w:tcW w:w="689" w:type="pct"/>
            <w:shd w:val="clear" w:color="auto" w:fill="auto"/>
            <w:noWrap/>
          </w:tcPr>
          <w:p w14:paraId="6004EFC1" w14:textId="77777777" w:rsidR="009C3BAF" w:rsidRPr="00AB2035" w:rsidRDefault="009C3BAF" w:rsidP="009C3BAF">
            <w:pPr>
              <w:rPr>
                <w:szCs w:val="20"/>
              </w:rPr>
            </w:pPr>
          </w:p>
        </w:tc>
      </w:tr>
      <w:tr w:rsidR="009C3BAF" w:rsidRPr="00AB2035" w14:paraId="2A016639" w14:textId="77777777" w:rsidTr="00BC7F46">
        <w:trPr>
          <w:trHeight w:val="255"/>
        </w:trPr>
        <w:tc>
          <w:tcPr>
            <w:tcW w:w="403" w:type="pct"/>
            <w:shd w:val="clear" w:color="auto" w:fill="auto"/>
            <w:vAlign w:val="center"/>
          </w:tcPr>
          <w:p w14:paraId="7B7BA2A0" w14:textId="5D01891B" w:rsidR="009C3BAF" w:rsidRPr="00AB2035" w:rsidRDefault="009C3BAF" w:rsidP="009C3BAF">
            <w:pPr>
              <w:rPr>
                <w:rFonts w:cs="Arial"/>
              </w:rPr>
            </w:pPr>
            <w:r w:rsidRPr="0048279F">
              <w:rPr>
                <w:rFonts w:cs="Arial"/>
                <w:sz w:val="16"/>
                <w:szCs w:val="16"/>
              </w:rPr>
              <w:t>3.2.</w:t>
            </w:r>
            <w:r>
              <w:rPr>
                <w:rFonts w:cs="Arial"/>
                <w:sz w:val="16"/>
                <w:szCs w:val="16"/>
              </w:rPr>
              <w:t>4.12</w:t>
            </w:r>
          </w:p>
        </w:tc>
        <w:tc>
          <w:tcPr>
            <w:tcW w:w="3908" w:type="pct"/>
            <w:shd w:val="clear" w:color="auto" w:fill="auto"/>
          </w:tcPr>
          <w:p w14:paraId="511ADB98" w14:textId="111678B7" w:rsidR="009C3BAF" w:rsidRPr="00A82D1B" w:rsidRDefault="009C3BAF" w:rsidP="009C3BAF">
            <w:pPr>
              <w:spacing w:before="120" w:after="120" w:line="0" w:lineRule="atLeast"/>
              <w:jc w:val="both"/>
            </w:pPr>
            <w:r w:rsidRPr="00A82D1B">
              <w:rPr>
                <w:b/>
              </w:rPr>
              <w:t>Lieferung</w:t>
            </w:r>
            <w:r w:rsidRPr="00A82D1B">
              <w:t xml:space="preserve"> von Gummi, bzw. Allwetterfußmatten für den Fahrer- und Beifahrerfußraum.</w:t>
            </w:r>
          </w:p>
        </w:tc>
        <w:tc>
          <w:tcPr>
            <w:tcW w:w="689" w:type="pct"/>
            <w:shd w:val="clear" w:color="auto" w:fill="auto"/>
            <w:noWrap/>
          </w:tcPr>
          <w:p w14:paraId="0E673FA5" w14:textId="77777777" w:rsidR="009C3BAF" w:rsidRPr="00AB2035" w:rsidRDefault="009C3BAF" w:rsidP="009C3BAF">
            <w:pPr>
              <w:rPr>
                <w:szCs w:val="20"/>
              </w:rPr>
            </w:pPr>
          </w:p>
        </w:tc>
      </w:tr>
      <w:tr w:rsidR="009C3BAF" w:rsidRPr="00AB2035" w14:paraId="12A93EA4" w14:textId="77777777" w:rsidTr="00BC7F46">
        <w:trPr>
          <w:trHeight w:val="255"/>
        </w:trPr>
        <w:tc>
          <w:tcPr>
            <w:tcW w:w="403" w:type="pct"/>
            <w:shd w:val="clear" w:color="auto" w:fill="auto"/>
            <w:vAlign w:val="center"/>
          </w:tcPr>
          <w:p w14:paraId="47739378" w14:textId="542FD67D" w:rsidR="009C3BAF" w:rsidRPr="00AB2035" w:rsidRDefault="009C3BAF" w:rsidP="009C3BAF">
            <w:pPr>
              <w:rPr>
                <w:rFonts w:cs="Arial"/>
              </w:rPr>
            </w:pPr>
            <w:r w:rsidRPr="0048279F">
              <w:rPr>
                <w:rFonts w:cs="Arial"/>
                <w:sz w:val="16"/>
                <w:szCs w:val="16"/>
              </w:rPr>
              <w:t>3.2.</w:t>
            </w:r>
            <w:r>
              <w:rPr>
                <w:rFonts w:cs="Arial"/>
                <w:sz w:val="16"/>
                <w:szCs w:val="16"/>
              </w:rPr>
              <w:t>4.13</w:t>
            </w:r>
          </w:p>
        </w:tc>
        <w:tc>
          <w:tcPr>
            <w:tcW w:w="3908" w:type="pct"/>
            <w:shd w:val="clear" w:color="auto" w:fill="auto"/>
          </w:tcPr>
          <w:p w14:paraId="52D00839" w14:textId="06D6D49F" w:rsidR="009C3BAF" w:rsidRDefault="009C3BAF" w:rsidP="009C3BAF">
            <w:pPr>
              <w:spacing w:before="120" w:after="120" w:line="0" w:lineRule="atLeast"/>
              <w:jc w:val="both"/>
            </w:pPr>
            <w:r>
              <w:rPr>
                <w:b/>
              </w:rPr>
              <w:t>Lieferung und Installation</w:t>
            </w:r>
            <w:r>
              <w:t xml:space="preserve"> einer 12 Volt-Steckdose, einer zusätzlichen Doppel-USB-A-Steckdose (min. 3 A Leistung zur Ladung iPhone und iPad) und einer Doppel-USB-C-Steckdose (min. 3 A Leistung zur Ladung iPhone und iPad) im Fahrerraum. Eine im Armaturenbrett und eine im Bereich des Beifahrerplatzes. </w:t>
            </w:r>
          </w:p>
          <w:p w14:paraId="37ED438D" w14:textId="11D8638D" w:rsidR="009C3BAF" w:rsidRPr="00A82D1B" w:rsidRDefault="009C3BAF" w:rsidP="009C3BAF">
            <w:pPr>
              <w:spacing w:before="120" w:after="120" w:line="257" w:lineRule="auto"/>
              <w:jc w:val="both"/>
            </w:pPr>
            <w:r>
              <w:t>Der genaue Einbauort wird in der Baubesprechung abgestimmt.</w:t>
            </w:r>
          </w:p>
        </w:tc>
        <w:tc>
          <w:tcPr>
            <w:tcW w:w="689" w:type="pct"/>
            <w:shd w:val="clear" w:color="auto" w:fill="auto"/>
            <w:noWrap/>
          </w:tcPr>
          <w:p w14:paraId="244553B6" w14:textId="77777777" w:rsidR="009C3BAF" w:rsidRPr="00AB2035" w:rsidRDefault="009C3BAF" w:rsidP="009C3BAF">
            <w:pPr>
              <w:rPr>
                <w:szCs w:val="20"/>
              </w:rPr>
            </w:pPr>
          </w:p>
        </w:tc>
      </w:tr>
      <w:tr w:rsidR="009C3BAF" w:rsidRPr="00AB2035" w14:paraId="69BCF264" w14:textId="77777777" w:rsidTr="00BD128D">
        <w:trPr>
          <w:trHeight w:val="612"/>
        </w:trPr>
        <w:tc>
          <w:tcPr>
            <w:tcW w:w="5000" w:type="pct"/>
            <w:gridSpan w:val="3"/>
            <w:shd w:val="clear" w:color="auto" w:fill="D9D9D9" w:themeFill="background1" w:themeFillShade="D9"/>
            <w:vAlign w:val="bottom"/>
          </w:tcPr>
          <w:p w14:paraId="744081B5" w14:textId="3B480623" w:rsidR="009C3BAF" w:rsidRPr="00BD128D" w:rsidRDefault="009C3BAF" w:rsidP="009C3BAF">
            <w:pPr>
              <w:pStyle w:val="berschrift3"/>
            </w:pPr>
            <w:bookmarkStart w:id="212" w:name="_Toc208828861"/>
            <w:r w:rsidRPr="00BD128D">
              <w:t>Passive- und aktive Sicherheitssysteme</w:t>
            </w:r>
            <w:bookmarkEnd w:id="212"/>
          </w:p>
        </w:tc>
      </w:tr>
      <w:tr w:rsidR="009C3BAF" w:rsidRPr="00AB2035" w14:paraId="1A681B6B" w14:textId="77777777" w:rsidTr="00BC7F46">
        <w:trPr>
          <w:trHeight w:val="255"/>
        </w:trPr>
        <w:tc>
          <w:tcPr>
            <w:tcW w:w="403" w:type="pct"/>
            <w:shd w:val="clear" w:color="auto" w:fill="auto"/>
            <w:vAlign w:val="center"/>
          </w:tcPr>
          <w:p w14:paraId="7D80D937" w14:textId="5FE65B24" w:rsidR="009C3BAF" w:rsidRPr="00AB2035" w:rsidRDefault="009C3BAF" w:rsidP="009C3BAF">
            <w:pPr>
              <w:rPr>
                <w:rFonts w:cs="Arial"/>
              </w:rPr>
            </w:pPr>
            <w:r w:rsidRPr="0048279F">
              <w:rPr>
                <w:rFonts w:cs="Arial"/>
                <w:sz w:val="16"/>
                <w:szCs w:val="16"/>
              </w:rPr>
              <w:t>3.2.</w:t>
            </w:r>
            <w:r>
              <w:rPr>
                <w:rFonts w:cs="Arial"/>
                <w:sz w:val="16"/>
                <w:szCs w:val="16"/>
              </w:rPr>
              <w:t>5</w:t>
            </w:r>
            <w:r w:rsidRPr="0048279F">
              <w:rPr>
                <w:rFonts w:cs="Arial"/>
                <w:sz w:val="16"/>
                <w:szCs w:val="16"/>
              </w:rPr>
              <w:t>.</w:t>
            </w:r>
            <w:r>
              <w:rPr>
                <w:rFonts w:cs="Arial"/>
                <w:sz w:val="16"/>
                <w:szCs w:val="16"/>
              </w:rPr>
              <w:t>1</w:t>
            </w:r>
          </w:p>
        </w:tc>
        <w:tc>
          <w:tcPr>
            <w:tcW w:w="3908" w:type="pct"/>
            <w:shd w:val="clear" w:color="auto" w:fill="auto"/>
            <w:noWrap/>
          </w:tcPr>
          <w:p w14:paraId="5788EA28" w14:textId="77777777" w:rsidR="009C3BAF" w:rsidRDefault="009C3BAF" w:rsidP="009C3BAF">
            <w:pPr>
              <w:spacing w:before="120" w:line="257" w:lineRule="auto"/>
              <w:jc w:val="both"/>
              <w:rPr>
                <w:rFonts w:ascii="Arial" w:hAnsi="Arial" w:cs="Arial"/>
              </w:rPr>
            </w:pPr>
            <w:r>
              <w:rPr>
                <w:rFonts w:ascii="Arial" w:hAnsi="Arial" w:cs="Arial"/>
              </w:rPr>
              <w:t>Der Fahrersitz muss über folgende Eigenschaften und Einstellmöglichkeiten verfügen:</w:t>
            </w:r>
          </w:p>
          <w:p w14:paraId="3A8BD3B4" w14:textId="43D7DBD2" w:rsidR="009C3BAF" w:rsidRDefault="009C3BAF" w:rsidP="009C3BAF">
            <w:pPr>
              <w:pStyle w:val="Listenabsatz"/>
              <w:numPr>
                <w:ilvl w:val="0"/>
                <w:numId w:val="5"/>
              </w:numPr>
              <w:spacing w:before="120" w:after="120" w:line="0" w:lineRule="atLeast"/>
              <w:jc w:val="both"/>
            </w:pPr>
            <w:r>
              <w:t>Dreipunktsicherheitsgurt</w:t>
            </w:r>
          </w:p>
          <w:p w14:paraId="0847D56A" w14:textId="559F8951" w:rsidR="009C3BAF" w:rsidRDefault="009C3BAF" w:rsidP="009C3BAF">
            <w:pPr>
              <w:pStyle w:val="Listenabsatz"/>
              <w:numPr>
                <w:ilvl w:val="0"/>
                <w:numId w:val="5"/>
              </w:numPr>
              <w:spacing w:before="120" w:after="120" w:line="0" w:lineRule="atLeast"/>
              <w:jc w:val="both"/>
            </w:pPr>
            <w:r>
              <w:t>In der Höhe verstellbare Kopfstütze</w:t>
            </w:r>
          </w:p>
          <w:p w14:paraId="46D2EF7E" w14:textId="77777777" w:rsidR="009C3BAF" w:rsidRDefault="009C3BAF" w:rsidP="009C3BAF">
            <w:pPr>
              <w:pStyle w:val="Listenabsatz"/>
              <w:numPr>
                <w:ilvl w:val="0"/>
                <w:numId w:val="5"/>
              </w:numPr>
              <w:spacing w:before="120" w:after="120" w:line="0" w:lineRule="atLeast"/>
              <w:jc w:val="both"/>
            </w:pPr>
            <w:r>
              <w:t>Vor- und zurück in Fahrtrichtung</w:t>
            </w:r>
          </w:p>
          <w:p w14:paraId="253A8027" w14:textId="77777777" w:rsidR="009C3BAF" w:rsidRDefault="009C3BAF" w:rsidP="009C3BAF">
            <w:pPr>
              <w:pStyle w:val="Listenabsatz"/>
              <w:numPr>
                <w:ilvl w:val="0"/>
                <w:numId w:val="5"/>
              </w:numPr>
              <w:spacing w:before="120" w:after="120" w:line="0" w:lineRule="atLeast"/>
              <w:jc w:val="both"/>
            </w:pPr>
            <w:r>
              <w:t>Lehne in der Neigung verstellbar</w:t>
            </w:r>
          </w:p>
          <w:p w14:paraId="4A996AF7" w14:textId="77777777" w:rsidR="009C3BAF" w:rsidRDefault="009C3BAF" w:rsidP="009C3BAF">
            <w:pPr>
              <w:pStyle w:val="Listenabsatz"/>
              <w:numPr>
                <w:ilvl w:val="0"/>
                <w:numId w:val="5"/>
              </w:numPr>
              <w:spacing w:before="120" w:after="120" w:line="0" w:lineRule="atLeast"/>
              <w:jc w:val="both"/>
            </w:pPr>
            <w:r>
              <w:t>Sitz in der Höhe verstellbar</w:t>
            </w:r>
          </w:p>
          <w:p w14:paraId="531A120F" w14:textId="24DCEDBE" w:rsidR="009C3BAF" w:rsidRPr="000E0CA6" w:rsidRDefault="009C3BAF" w:rsidP="009C3BAF">
            <w:pPr>
              <w:pStyle w:val="Listenabsatz"/>
              <w:numPr>
                <w:ilvl w:val="0"/>
                <w:numId w:val="5"/>
              </w:numPr>
              <w:spacing w:before="120" w:after="120" w:line="0" w:lineRule="atLeast"/>
              <w:ind w:left="714" w:hanging="357"/>
              <w:jc w:val="both"/>
            </w:pPr>
            <w:r>
              <w:t>Neigung des Sitzkissens verstellbar</w:t>
            </w:r>
          </w:p>
        </w:tc>
        <w:tc>
          <w:tcPr>
            <w:tcW w:w="689" w:type="pct"/>
            <w:shd w:val="clear" w:color="auto" w:fill="auto"/>
            <w:noWrap/>
          </w:tcPr>
          <w:p w14:paraId="2A33A5B0" w14:textId="77777777" w:rsidR="009C3BAF" w:rsidRPr="00AB2035" w:rsidRDefault="009C3BAF" w:rsidP="009C3BAF">
            <w:pPr>
              <w:rPr>
                <w:szCs w:val="20"/>
              </w:rPr>
            </w:pPr>
          </w:p>
        </w:tc>
      </w:tr>
      <w:tr w:rsidR="009C3BAF" w:rsidRPr="00AB2035" w14:paraId="067216CA" w14:textId="77777777" w:rsidTr="00BC7F46">
        <w:trPr>
          <w:trHeight w:val="255"/>
        </w:trPr>
        <w:tc>
          <w:tcPr>
            <w:tcW w:w="403" w:type="pct"/>
            <w:shd w:val="clear" w:color="auto" w:fill="auto"/>
            <w:vAlign w:val="center"/>
          </w:tcPr>
          <w:p w14:paraId="40EAC399" w14:textId="3AF04E40" w:rsidR="009C3BAF" w:rsidRPr="00AB2035" w:rsidRDefault="009C3BAF" w:rsidP="009C3BAF">
            <w:pPr>
              <w:rPr>
                <w:rFonts w:cs="Arial"/>
              </w:rPr>
            </w:pPr>
            <w:r w:rsidRPr="0048279F">
              <w:rPr>
                <w:rFonts w:cs="Arial"/>
                <w:sz w:val="16"/>
                <w:szCs w:val="16"/>
              </w:rPr>
              <w:t>3.2.</w:t>
            </w:r>
            <w:r>
              <w:rPr>
                <w:rFonts w:cs="Arial"/>
                <w:sz w:val="16"/>
                <w:szCs w:val="16"/>
              </w:rPr>
              <w:t>5</w:t>
            </w:r>
            <w:r w:rsidRPr="0048279F">
              <w:rPr>
                <w:rFonts w:cs="Arial"/>
                <w:sz w:val="16"/>
                <w:szCs w:val="16"/>
              </w:rPr>
              <w:t>.</w:t>
            </w:r>
            <w:r>
              <w:rPr>
                <w:rFonts w:cs="Arial"/>
                <w:sz w:val="16"/>
                <w:szCs w:val="16"/>
              </w:rPr>
              <w:t>2</w:t>
            </w:r>
          </w:p>
        </w:tc>
        <w:tc>
          <w:tcPr>
            <w:tcW w:w="3908" w:type="pct"/>
            <w:shd w:val="clear" w:color="auto" w:fill="auto"/>
            <w:noWrap/>
          </w:tcPr>
          <w:p w14:paraId="095E8BD8" w14:textId="4B18CEB2" w:rsidR="009C3BAF" w:rsidRPr="002579A2" w:rsidRDefault="009C3BAF" w:rsidP="009C3BAF">
            <w:pPr>
              <w:spacing w:before="120" w:after="120" w:line="257" w:lineRule="auto"/>
              <w:jc w:val="both"/>
              <w:rPr>
                <w:rFonts w:ascii="Arial" w:hAnsi="Arial" w:cs="Arial"/>
              </w:rPr>
            </w:pPr>
            <w:r>
              <w:rPr>
                <w:rFonts w:ascii="Arial" w:hAnsi="Arial" w:cs="Arial"/>
              </w:rPr>
              <w:t>Der Beifahrersitz muss über einen Dreipunktsicherheitsgurt, sowie eine Kopfstütze verfügen.</w:t>
            </w:r>
          </w:p>
        </w:tc>
        <w:tc>
          <w:tcPr>
            <w:tcW w:w="689" w:type="pct"/>
            <w:shd w:val="clear" w:color="auto" w:fill="auto"/>
            <w:noWrap/>
          </w:tcPr>
          <w:p w14:paraId="0B2786FC" w14:textId="77777777" w:rsidR="009C3BAF" w:rsidRPr="00AB2035" w:rsidRDefault="009C3BAF" w:rsidP="009C3BAF">
            <w:pPr>
              <w:rPr>
                <w:szCs w:val="20"/>
              </w:rPr>
            </w:pPr>
          </w:p>
        </w:tc>
      </w:tr>
      <w:tr w:rsidR="009C3BAF" w:rsidRPr="00AB2035" w14:paraId="7A4F31A2" w14:textId="77777777" w:rsidTr="00BC7F46">
        <w:trPr>
          <w:trHeight w:val="255"/>
        </w:trPr>
        <w:tc>
          <w:tcPr>
            <w:tcW w:w="403" w:type="pct"/>
            <w:shd w:val="clear" w:color="auto" w:fill="auto"/>
            <w:vAlign w:val="center"/>
          </w:tcPr>
          <w:p w14:paraId="2F490865" w14:textId="190C3829" w:rsidR="009C3BAF" w:rsidRPr="00AB2035" w:rsidRDefault="009C3BAF" w:rsidP="009C3BAF">
            <w:pPr>
              <w:jc w:val="both"/>
              <w:rPr>
                <w:rFonts w:cs="Arial"/>
              </w:rPr>
            </w:pPr>
            <w:r w:rsidRPr="0048279F">
              <w:rPr>
                <w:rFonts w:cs="Arial"/>
                <w:sz w:val="16"/>
                <w:szCs w:val="16"/>
              </w:rPr>
              <w:t>3.2.</w:t>
            </w:r>
            <w:r>
              <w:rPr>
                <w:rFonts w:cs="Arial"/>
                <w:sz w:val="16"/>
                <w:szCs w:val="16"/>
              </w:rPr>
              <w:t>5</w:t>
            </w:r>
            <w:r w:rsidRPr="0048279F">
              <w:rPr>
                <w:rFonts w:cs="Arial"/>
                <w:sz w:val="16"/>
                <w:szCs w:val="16"/>
              </w:rPr>
              <w:t>.</w:t>
            </w:r>
            <w:r>
              <w:rPr>
                <w:rFonts w:cs="Arial"/>
                <w:sz w:val="16"/>
                <w:szCs w:val="16"/>
              </w:rPr>
              <w:t>3</w:t>
            </w:r>
          </w:p>
        </w:tc>
        <w:tc>
          <w:tcPr>
            <w:tcW w:w="3908" w:type="pct"/>
            <w:shd w:val="clear" w:color="auto" w:fill="auto"/>
            <w:noWrap/>
          </w:tcPr>
          <w:p w14:paraId="1FD3DF10" w14:textId="5EAFEB19" w:rsidR="009C3BAF" w:rsidRDefault="009C3BAF" w:rsidP="009C3BAF">
            <w:pPr>
              <w:spacing w:before="120" w:after="120" w:line="257" w:lineRule="auto"/>
              <w:jc w:val="both"/>
              <w:rPr>
                <w:rFonts w:ascii="Arial" w:hAnsi="Arial" w:cs="Arial"/>
              </w:rPr>
            </w:pPr>
            <w:r>
              <w:rPr>
                <w:rFonts w:ascii="Arial" w:hAnsi="Arial" w:cs="Arial"/>
              </w:rPr>
              <w:t>Multifunktionslenkrad, zur sicheren Steuerung des Radios und des per Bluetooth verbundenen Mobilfunkgerätes.</w:t>
            </w:r>
          </w:p>
        </w:tc>
        <w:tc>
          <w:tcPr>
            <w:tcW w:w="689" w:type="pct"/>
            <w:shd w:val="clear" w:color="auto" w:fill="auto"/>
            <w:noWrap/>
          </w:tcPr>
          <w:p w14:paraId="1E213085" w14:textId="77777777" w:rsidR="009C3BAF" w:rsidRPr="00AB2035" w:rsidRDefault="009C3BAF" w:rsidP="009C3BAF">
            <w:pPr>
              <w:rPr>
                <w:szCs w:val="20"/>
              </w:rPr>
            </w:pPr>
          </w:p>
        </w:tc>
      </w:tr>
      <w:tr w:rsidR="009C3BAF" w:rsidRPr="00AB2035" w14:paraId="2CA47E40" w14:textId="77777777" w:rsidTr="005C703C">
        <w:trPr>
          <w:trHeight w:val="255"/>
        </w:trPr>
        <w:tc>
          <w:tcPr>
            <w:tcW w:w="403" w:type="pct"/>
            <w:shd w:val="clear" w:color="auto" w:fill="auto"/>
            <w:vAlign w:val="bottom"/>
          </w:tcPr>
          <w:p w14:paraId="1FC31229" w14:textId="2638596E" w:rsidR="009C3BAF" w:rsidRPr="00AB2035" w:rsidRDefault="009C3BAF" w:rsidP="009C3BAF">
            <w:pPr>
              <w:rPr>
                <w:rFonts w:cs="Arial"/>
              </w:rPr>
            </w:pPr>
            <w:r w:rsidRPr="0048279F">
              <w:rPr>
                <w:rFonts w:cs="Arial"/>
                <w:sz w:val="16"/>
                <w:szCs w:val="16"/>
              </w:rPr>
              <w:t>3.2.</w:t>
            </w:r>
            <w:r>
              <w:rPr>
                <w:rFonts w:cs="Arial"/>
                <w:sz w:val="16"/>
                <w:szCs w:val="16"/>
              </w:rPr>
              <w:t>5</w:t>
            </w:r>
            <w:r w:rsidRPr="0048279F">
              <w:rPr>
                <w:rFonts w:cs="Arial"/>
                <w:sz w:val="16"/>
                <w:szCs w:val="16"/>
              </w:rPr>
              <w:t>.</w:t>
            </w:r>
            <w:r>
              <w:rPr>
                <w:rFonts w:cs="Arial"/>
                <w:sz w:val="16"/>
                <w:szCs w:val="16"/>
              </w:rPr>
              <w:t>4</w:t>
            </w:r>
          </w:p>
        </w:tc>
        <w:tc>
          <w:tcPr>
            <w:tcW w:w="3908" w:type="pct"/>
            <w:shd w:val="clear" w:color="auto" w:fill="auto"/>
            <w:noWrap/>
          </w:tcPr>
          <w:p w14:paraId="199C84FE" w14:textId="08C3555E" w:rsidR="009C3BAF" w:rsidRDefault="009C3BAF" w:rsidP="009C3BAF">
            <w:pPr>
              <w:spacing w:before="120" w:after="120" w:line="257" w:lineRule="auto"/>
              <w:jc w:val="both"/>
              <w:rPr>
                <w:rFonts w:ascii="Arial" w:hAnsi="Arial" w:cs="Arial"/>
              </w:rPr>
            </w:pPr>
            <w:r w:rsidRPr="000875DD">
              <w:rPr>
                <w:rFonts w:ascii="Arial" w:hAnsi="Arial" w:cs="Arial"/>
                <w:color w:val="000000"/>
              </w:rPr>
              <w:t>Sonnenb</w:t>
            </w:r>
            <w:r>
              <w:rPr>
                <w:rFonts w:ascii="Arial" w:hAnsi="Arial" w:cs="Arial"/>
                <w:color w:val="000000"/>
              </w:rPr>
              <w:t>lenden für Fahrer und Beifahrer.</w:t>
            </w:r>
          </w:p>
        </w:tc>
        <w:tc>
          <w:tcPr>
            <w:tcW w:w="689" w:type="pct"/>
            <w:shd w:val="clear" w:color="auto" w:fill="auto"/>
            <w:noWrap/>
          </w:tcPr>
          <w:p w14:paraId="24A6C371" w14:textId="77777777" w:rsidR="009C3BAF" w:rsidRPr="00AB2035" w:rsidRDefault="009C3BAF" w:rsidP="009C3BAF">
            <w:pPr>
              <w:rPr>
                <w:szCs w:val="20"/>
              </w:rPr>
            </w:pPr>
          </w:p>
        </w:tc>
      </w:tr>
      <w:tr w:rsidR="009C3BAF" w:rsidRPr="00AB2035" w14:paraId="3FB527E4" w14:textId="77777777" w:rsidTr="0037696B">
        <w:trPr>
          <w:trHeight w:val="255"/>
        </w:trPr>
        <w:tc>
          <w:tcPr>
            <w:tcW w:w="403" w:type="pct"/>
            <w:shd w:val="clear" w:color="auto" w:fill="D9D9D9" w:themeFill="background1" w:themeFillShade="D9"/>
            <w:vAlign w:val="center"/>
          </w:tcPr>
          <w:p w14:paraId="7C617BF1" w14:textId="0F2054EE" w:rsidR="009C3BAF" w:rsidRPr="00AB2035" w:rsidRDefault="009C3BAF" w:rsidP="0037696B">
            <w:pPr>
              <w:rPr>
                <w:rFonts w:cs="Arial"/>
              </w:rPr>
            </w:pPr>
            <w:r w:rsidRPr="0048279F">
              <w:rPr>
                <w:rFonts w:cs="Arial"/>
                <w:sz w:val="16"/>
                <w:szCs w:val="16"/>
              </w:rPr>
              <w:t>3.2.</w:t>
            </w:r>
            <w:r>
              <w:rPr>
                <w:rFonts w:cs="Arial"/>
                <w:sz w:val="16"/>
                <w:szCs w:val="16"/>
              </w:rPr>
              <w:t>5</w:t>
            </w:r>
            <w:r w:rsidRPr="0048279F">
              <w:rPr>
                <w:rFonts w:cs="Arial"/>
                <w:sz w:val="16"/>
                <w:szCs w:val="16"/>
              </w:rPr>
              <w:t>.</w:t>
            </w:r>
            <w:r>
              <w:rPr>
                <w:rFonts w:cs="Arial"/>
                <w:sz w:val="16"/>
                <w:szCs w:val="16"/>
              </w:rPr>
              <w:t>5</w:t>
            </w:r>
          </w:p>
        </w:tc>
        <w:tc>
          <w:tcPr>
            <w:tcW w:w="3908" w:type="pct"/>
            <w:shd w:val="clear" w:color="auto" w:fill="D9D9D9" w:themeFill="background1" w:themeFillShade="D9"/>
            <w:noWrap/>
            <w:vAlign w:val="center"/>
          </w:tcPr>
          <w:p w14:paraId="42DCD479" w14:textId="4CB84635" w:rsidR="009C3BAF" w:rsidRPr="00492860" w:rsidRDefault="009C3BAF" w:rsidP="0037696B">
            <w:pPr>
              <w:spacing w:before="120" w:after="120" w:line="0" w:lineRule="atLeast"/>
            </w:pPr>
            <w:r w:rsidRPr="00106808">
              <w:t>Lenkradairbag</w:t>
            </w:r>
          </w:p>
        </w:tc>
        <w:tc>
          <w:tcPr>
            <w:tcW w:w="689" w:type="pct"/>
            <w:shd w:val="clear" w:color="auto" w:fill="D9D9D9" w:themeFill="background1" w:themeFillShade="D9"/>
            <w:noWrap/>
            <w:vAlign w:val="center"/>
          </w:tcPr>
          <w:p w14:paraId="2CCFEC9E" w14:textId="7283F6EF" w:rsidR="009C3BAF" w:rsidRPr="00AB2035" w:rsidRDefault="0037696B" w:rsidP="0037696B">
            <w:pPr>
              <w:rPr>
                <w:szCs w:val="20"/>
              </w:rPr>
            </w:pPr>
            <w:r w:rsidRPr="001B5195">
              <w:rPr>
                <w:b/>
                <w:bCs/>
                <w:szCs w:val="20"/>
              </w:rPr>
              <w:t>OPTIONAL</w:t>
            </w:r>
          </w:p>
        </w:tc>
      </w:tr>
      <w:tr w:rsidR="009C3BAF" w:rsidRPr="00AB2035" w14:paraId="749AAD3A" w14:textId="77777777" w:rsidTr="001B5195">
        <w:trPr>
          <w:trHeight w:val="255"/>
        </w:trPr>
        <w:tc>
          <w:tcPr>
            <w:tcW w:w="403" w:type="pct"/>
            <w:shd w:val="clear" w:color="auto" w:fill="D0CECE" w:themeFill="background2" w:themeFillShade="E6"/>
            <w:vAlign w:val="center"/>
          </w:tcPr>
          <w:p w14:paraId="21D5E93D" w14:textId="0A4ACAA0" w:rsidR="009C3BAF" w:rsidRPr="0048279F" w:rsidRDefault="009C3BAF" w:rsidP="009C3BAF">
            <w:pPr>
              <w:jc w:val="both"/>
              <w:rPr>
                <w:rFonts w:cs="Arial"/>
                <w:sz w:val="16"/>
                <w:szCs w:val="16"/>
              </w:rPr>
            </w:pPr>
            <w:r w:rsidRPr="0048279F">
              <w:rPr>
                <w:rFonts w:cs="Arial"/>
                <w:sz w:val="16"/>
                <w:szCs w:val="16"/>
              </w:rPr>
              <w:lastRenderedPageBreak/>
              <w:t>3.2.</w:t>
            </w:r>
            <w:r>
              <w:rPr>
                <w:rFonts w:cs="Arial"/>
                <w:sz w:val="16"/>
                <w:szCs w:val="16"/>
              </w:rPr>
              <w:t>5</w:t>
            </w:r>
            <w:r w:rsidRPr="0048279F">
              <w:rPr>
                <w:rFonts w:cs="Arial"/>
                <w:sz w:val="16"/>
                <w:szCs w:val="16"/>
              </w:rPr>
              <w:t>.</w:t>
            </w:r>
            <w:r>
              <w:rPr>
                <w:rFonts w:cs="Arial"/>
                <w:sz w:val="16"/>
                <w:szCs w:val="16"/>
              </w:rPr>
              <w:t>6</w:t>
            </w:r>
          </w:p>
        </w:tc>
        <w:tc>
          <w:tcPr>
            <w:tcW w:w="3908" w:type="pct"/>
            <w:shd w:val="clear" w:color="auto" w:fill="D0CECE" w:themeFill="background2" w:themeFillShade="E6"/>
            <w:noWrap/>
          </w:tcPr>
          <w:p w14:paraId="26617E70" w14:textId="35C0C54B" w:rsidR="009C3BAF" w:rsidRPr="002579A2" w:rsidRDefault="009C3BAF" w:rsidP="009C3BAF">
            <w:pPr>
              <w:spacing w:before="120" w:line="257" w:lineRule="auto"/>
              <w:jc w:val="both"/>
              <w:rPr>
                <w:rFonts w:ascii="Arial" w:hAnsi="Arial" w:cs="Arial"/>
              </w:rPr>
            </w:pPr>
            <w:r>
              <w:rPr>
                <w:rFonts w:ascii="Arial" w:hAnsi="Arial" w:cs="Arial"/>
              </w:rPr>
              <w:t>Beifahrerairbag.</w:t>
            </w:r>
          </w:p>
        </w:tc>
        <w:tc>
          <w:tcPr>
            <w:tcW w:w="689" w:type="pct"/>
            <w:shd w:val="clear" w:color="auto" w:fill="D0CECE" w:themeFill="background2" w:themeFillShade="E6"/>
            <w:noWrap/>
          </w:tcPr>
          <w:p w14:paraId="053C47C9" w14:textId="13272CC3" w:rsidR="009C3BAF" w:rsidRPr="001B5195" w:rsidRDefault="009C3BAF" w:rsidP="009C3BAF">
            <w:pPr>
              <w:spacing w:before="120" w:after="120" w:line="257" w:lineRule="auto"/>
              <w:rPr>
                <w:b/>
                <w:bCs/>
                <w:szCs w:val="20"/>
              </w:rPr>
            </w:pPr>
            <w:r w:rsidRPr="001B5195">
              <w:rPr>
                <w:b/>
                <w:bCs/>
                <w:szCs w:val="20"/>
              </w:rPr>
              <w:t>OPTIONAL</w:t>
            </w:r>
          </w:p>
        </w:tc>
      </w:tr>
      <w:tr w:rsidR="009C3BAF" w:rsidRPr="00AB2035" w14:paraId="4BAC7B20" w14:textId="77777777" w:rsidTr="00492860">
        <w:trPr>
          <w:trHeight w:val="255"/>
        </w:trPr>
        <w:tc>
          <w:tcPr>
            <w:tcW w:w="403" w:type="pct"/>
            <w:shd w:val="clear" w:color="auto" w:fill="auto"/>
            <w:vAlign w:val="bottom"/>
          </w:tcPr>
          <w:p w14:paraId="61AEDEBB" w14:textId="0EDE6CD8" w:rsidR="009C3BAF" w:rsidRPr="0048279F" w:rsidRDefault="009C3BAF" w:rsidP="009C3BAF">
            <w:pPr>
              <w:rPr>
                <w:rFonts w:cs="Arial"/>
                <w:sz w:val="16"/>
                <w:szCs w:val="16"/>
              </w:rPr>
            </w:pPr>
            <w:r w:rsidRPr="0048279F">
              <w:rPr>
                <w:rFonts w:cs="Arial"/>
                <w:sz w:val="16"/>
                <w:szCs w:val="16"/>
              </w:rPr>
              <w:t>3.2.</w:t>
            </w:r>
            <w:r>
              <w:rPr>
                <w:rFonts w:cs="Arial"/>
                <w:sz w:val="16"/>
                <w:szCs w:val="16"/>
              </w:rPr>
              <w:t>5</w:t>
            </w:r>
            <w:r w:rsidRPr="0048279F">
              <w:rPr>
                <w:rFonts w:cs="Arial"/>
                <w:sz w:val="16"/>
                <w:szCs w:val="16"/>
              </w:rPr>
              <w:t>.</w:t>
            </w:r>
            <w:r>
              <w:rPr>
                <w:rFonts w:cs="Arial"/>
                <w:sz w:val="16"/>
                <w:szCs w:val="16"/>
              </w:rPr>
              <w:t>7</w:t>
            </w:r>
          </w:p>
        </w:tc>
        <w:tc>
          <w:tcPr>
            <w:tcW w:w="3908" w:type="pct"/>
            <w:shd w:val="clear" w:color="auto" w:fill="auto"/>
            <w:noWrap/>
          </w:tcPr>
          <w:p w14:paraId="25D97C78" w14:textId="77777777" w:rsidR="009C3BAF" w:rsidRDefault="009C3BAF" w:rsidP="009C3BAF">
            <w:pPr>
              <w:spacing w:before="120" w:after="120" w:line="0" w:lineRule="atLeast"/>
              <w:jc w:val="both"/>
              <w:rPr>
                <w:rFonts w:ascii="Arial" w:hAnsi="Arial" w:cs="Arial"/>
                <w:color w:val="000000"/>
              </w:rPr>
            </w:pPr>
            <w:r>
              <w:rPr>
                <w:rFonts w:ascii="Arial" w:hAnsi="Arial" w:cs="Arial"/>
                <w:color w:val="000000"/>
              </w:rPr>
              <w:t>Das Fahrzeug muss über folgende Spiegel verfügen:</w:t>
            </w:r>
          </w:p>
          <w:p w14:paraId="22504393" w14:textId="77777777" w:rsidR="009C3BAF" w:rsidRDefault="009C3BAF" w:rsidP="009C3BAF">
            <w:pPr>
              <w:pStyle w:val="Listenabsatz"/>
              <w:numPr>
                <w:ilvl w:val="0"/>
                <w:numId w:val="4"/>
              </w:numPr>
              <w:spacing w:before="120" w:after="120" w:line="0" w:lineRule="atLeast"/>
              <w:jc w:val="both"/>
              <w:rPr>
                <w:rFonts w:ascii="Arial" w:hAnsi="Arial" w:cs="Arial"/>
                <w:color w:val="000000"/>
              </w:rPr>
            </w:pPr>
            <w:r>
              <w:rPr>
                <w:rFonts w:ascii="Arial" w:hAnsi="Arial" w:cs="Arial"/>
                <w:color w:val="000000"/>
              </w:rPr>
              <w:t>Rückblickspiegel links und rechts (beheiz- und elektrisch einstellbar)</w:t>
            </w:r>
          </w:p>
          <w:p w14:paraId="32523C56" w14:textId="77777777" w:rsidR="009C3BAF" w:rsidRDefault="009C3BAF" w:rsidP="009C3BAF">
            <w:pPr>
              <w:pStyle w:val="Listenabsatz"/>
              <w:numPr>
                <w:ilvl w:val="0"/>
                <w:numId w:val="4"/>
              </w:numPr>
              <w:spacing w:before="120" w:after="120" w:line="0" w:lineRule="atLeast"/>
              <w:jc w:val="both"/>
              <w:rPr>
                <w:rFonts w:ascii="Arial" w:hAnsi="Arial" w:cs="Arial"/>
                <w:color w:val="000000"/>
              </w:rPr>
            </w:pPr>
            <w:r>
              <w:rPr>
                <w:rFonts w:ascii="Arial" w:hAnsi="Arial" w:cs="Arial"/>
                <w:color w:val="000000"/>
              </w:rPr>
              <w:t>Weitwinkelspiegel links und rechts (beiheizbar)</w:t>
            </w:r>
          </w:p>
          <w:p w14:paraId="1C388108" w14:textId="77777777" w:rsidR="009C3BAF" w:rsidRDefault="009C3BAF" w:rsidP="009C3BAF">
            <w:pPr>
              <w:pStyle w:val="Listenabsatz"/>
              <w:numPr>
                <w:ilvl w:val="0"/>
                <w:numId w:val="4"/>
              </w:numPr>
              <w:spacing w:before="120" w:after="120" w:line="0" w:lineRule="atLeast"/>
              <w:jc w:val="both"/>
              <w:rPr>
                <w:rFonts w:ascii="Arial" w:hAnsi="Arial" w:cs="Arial"/>
                <w:color w:val="000000"/>
              </w:rPr>
            </w:pPr>
            <w:r>
              <w:rPr>
                <w:rFonts w:ascii="Arial" w:hAnsi="Arial" w:cs="Arial"/>
                <w:color w:val="000000"/>
              </w:rPr>
              <w:t>Rampenspiegel rechts</w:t>
            </w:r>
          </w:p>
          <w:p w14:paraId="0CA3991C" w14:textId="0BEA4F46" w:rsidR="009C3BAF" w:rsidRPr="001B5195" w:rsidRDefault="009C3BAF" w:rsidP="009C3BAF">
            <w:pPr>
              <w:pStyle w:val="Listenabsatz"/>
              <w:numPr>
                <w:ilvl w:val="0"/>
                <w:numId w:val="4"/>
              </w:numPr>
              <w:spacing w:before="120" w:after="120" w:line="0" w:lineRule="atLeast"/>
              <w:jc w:val="both"/>
              <w:rPr>
                <w:rFonts w:ascii="Arial" w:hAnsi="Arial" w:cs="Arial"/>
                <w:color w:val="000000"/>
              </w:rPr>
            </w:pPr>
            <w:r>
              <w:rPr>
                <w:rFonts w:ascii="Arial" w:hAnsi="Arial" w:cs="Arial"/>
                <w:color w:val="000000"/>
              </w:rPr>
              <w:t>Frontspiegel</w:t>
            </w:r>
          </w:p>
        </w:tc>
        <w:tc>
          <w:tcPr>
            <w:tcW w:w="689" w:type="pct"/>
            <w:shd w:val="clear" w:color="auto" w:fill="auto"/>
            <w:noWrap/>
          </w:tcPr>
          <w:p w14:paraId="7B356D3B" w14:textId="77777777" w:rsidR="009C3BAF" w:rsidRPr="00AB2035" w:rsidRDefault="009C3BAF" w:rsidP="009C3BAF">
            <w:pPr>
              <w:rPr>
                <w:szCs w:val="20"/>
              </w:rPr>
            </w:pPr>
          </w:p>
        </w:tc>
      </w:tr>
      <w:tr w:rsidR="009C3BAF" w:rsidRPr="00AB2035" w14:paraId="645EDC76" w14:textId="77777777" w:rsidTr="00492860">
        <w:trPr>
          <w:trHeight w:val="255"/>
        </w:trPr>
        <w:tc>
          <w:tcPr>
            <w:tcW w:w="403" w:type="pct"/>
            <w:shd w:val="clear" w:color="auto" w:fill="auto"/>
            <w:vAlign w:val="bottom"/>
          </w:tcPr>
          <w:p w14:paraId="4433D5F0" w14:textId="20DF9550" w:rsidR="009C3BAF" w:rsidRPr="00AB2035" w:rsidRDefault="009C3BAF" w:rsidP="009C3BAF">
            <w:pPr>
              <w:rPr>
                <w:rFonts w:cs="Arial"/>
              </w:rPr>
            </w:pPr>
            <w:r w:rsidRPr="0048279F">
              <w:rPr>
                <w:rFonts w:cs="Arial"/>
                <w:sz w:val="16"/>
                <w:szCs w:val="16"/>
              </w:rPr>
              <w:t>3.2.</w:t>
            </w:r>
            <w:r>
              <w:rPr>
                <w:rFonts w:cs="Arial"/>
                <w:sz w:val="16"/>
                <w:szCs w:val="16"/>
              </w:rPr>
              <w:t>5</w:t>
            </w:r>
            <w:r w:rsidRPr="0048279F">
              <w:rPr>
                <w:rFonts w:cs="Arial"/>
                <w:sz w:val="16"/>
                <w:szCs w:val="16"/>
              </w:rPr>
              <w:t>.</w:t>
            </w:r>
            <w:r>
              <w:rPr>
                <w:rFonts w:cs="Arial"/>
                <w:sz w:val="16"/>
                <w:szCs w:val="16"/>
              </w:rPr>
              <w:t>8</w:t>
            </w:r>
          </w:p>
        </w:tc>
        <w:tc>
          <w:tcPr>
            <w:tcW w:w="3908" w:type="pct"/>
            <w:shd w:val="clear" w:color="auto" w:fill="auto"/>
            <w:noWrap/>
          </w:tcPr>
          <w:p w14:paraId="13A33148" w14:textId="03A050DA" w:rsidR="009C3BAF" w:rsidRPr="00BD128D" w:rsidRDefault="009C3BAF" w:rsidP="009C3BAF">
            <w:pPr>
              <w:spacing w:before="120" w:after="120" w:line="0" w:lineRule="atLeast"/>
              <w:jc w:val="both"/>
            </w:pPr>
            <w:r w:rsidRPr="000875DD">
              <w:rPr>
                <w:rFonts w:ascii="Arial" w:hAnsi="Arial" w:cs="Arial"/>
                <w:color w:val="000000"/>
              </w:rPr>
              <w:t>Bremsanlage mit Anti-Blockier-System.</w:t>
            </w:r>
          </w:p>
        </w:tc>
        <w:tc>
          <w:tcPr>
            <w:tcW w:w="689" w:type="pct"/>
            <w:shd w:val="clear" w:color="auto" w:fill="auto"/>
            <w:noWrap/>
          </w:tcPr>
          <w:p w14:paraId="76A64981" w14:textId="77777777" w:rsidR="009C3BAF" w:rsidRPr="00AB2035" w:rsidRDefault="009C3BAF" w:rsidP="009C3BAF">
            <w:pPr>
              <w:rPr>
                <w:szCs w:val="20"/>
              </w:rPr>
            </w:pPr>
          </w:p>
        </w:tc>
      </w:tr>
      <w:tr w:rsidR="009C3BAF" w:rsidRPr="00AB2035" w14:paraId="06EEF483" w14:textId="77777777" w:rsidTr="00492860">
        <w:trPr>
          <w:trHeight w:val="255"/>
        </w:trPr>
        <w:tc>
          <w:tcPr>
            <w:tcW w:w="403" w:type="pct"/>
            <w:shd w:val="clear" w:color="auto" w:fill="auto"/>
            <w:vAlign w:val="bottom"/>
          </w:tcPr>
          <w:p w14:paraId="49DAF3F2" w14:textId="2E0DEE17" w:rsidR="009C3BAF" w:rsidRPr="0048279F" w:rsidRDefault="009C3BAF" w:rsidP="009C3BAF">
            <w:pPr>
              <w:rPr>
                <w:rFonts w:cs="Arial"/>
                <w:sz w:val="16"/>
                <w:szCs w:val="16"/>
              </w:rPr>
            </w:pPr>
            <w:r w:rsidRPr="0048279F">
              <w:rPr>
                <w:rFonts w:cs="Arial"/>
                <w:sz w:val="16"/>
                <w:szCs w:val="16"/>
              </w:rPr>
              <w:t>3.2.</w:t>
            </w:r>
            <w:r>
              <w:rPr>
                <w:rFonts w:cs="Arial"/>
                <w:sz w:val="16"/>
                <w:szCs w:val="16"/>
              </w:rPr>
              <w:t>5</w:t>
            </w:r>
            <w:r w:rsidRPr="0048279F">
              <w:rPr>
                <w:rFonts w:cs="Arial"/>
                <w:sz w:val="16"/>
                <w:szCs w:val="16"/>
              </w:rPr>
              <w:t>.</w:t>
            </w:r>
            <w:r>
              <w:rPr>
                <w:rFonts w:cs="Arial"/>
                <w:sz w:val="16"/>
                <w:szCs w:val="16"/>
              </w:rPr>
              <w:t>9</w:t>
            </w:r>
          </w:p>
        </w:tc>
        <w:tc>
          <w:tcPr>
            <w:tcW w:w="3908" w:type="pct"/>
            <w:shd w:val="clear" w:color="auto" w:fill="auto"/>
            <w:noWrap/>
          </w:tcPr>
          <w:p w14:paraId="6FCD6D98" w14:textId="0253C0DD" w:rsidR="009C3BAF" w:rsidRPr="000875DD" w:rsidRDefault="009C3BAF" w:rsidP="009C3BAF">
            <w:pPr>
              <w:spacing w:before="120" w:after="120" w:line="0" w:lineRule="atLeast"/>
              <w:jc w:val="both"/>
              <w:rPr>
                <w:rFonts w:ascii="Arial" w:hAnsi="Arial" w:cs="Arial"/>
                <w:color w:val="000000"/>
              </w:rPr>
            </w:pPr>
            <w:r>
              <w:rPr>
                <w:rFonts w:cs="Arial"/>
                <w:color w:val="000000"/>
              </w:rPr>
              <w:t>Elektronisches Stabilitätsprogramm.</w:t>
            </w:r>
          </w:p>
        </w:tc>
        <w:tc>
          <w:tcPr>
            <w:tcW w:w="689" w:type="pct"/>
            <w:shd w:val="clear" w:color="auto" w:fill="auto"/>
            <w:noWrap/>
          </w:tcPr>
          <w:p w14:paraId="36F24287" w14:textId="77777777" w:rsidR="009C3BAF" w:rsidRPr="00AB2035" w:rsidRDefault="009C3BAF" w:rsidP="009C3BAF">
            <w:pPr>
              <w:rPr>
                <w:szCs w:val="20"/>
              </w:rPr>
            </w:pPr>
          </w:p>
        </w:tc>
      </w:tr>
      <w:tr w:rsidR="009C3BAF" w:rsidRPr="00AB2035" w14:paraId="64437C6F" w14:textId="77777777" w:rsidTr="00A27124">
        <w:trPr>
          <w:trHeight w:val="255"/>
        </w:trPr>
        <w:tc>
          <w:tcPr>
            <w:tcW w:w="403" w:type="pct"/>
            <w:shd w:val="clear" w:color="auto" w:fill="auto"/>
            <w:vAlign w:val="center"/>
          </w:tcPr>
          <w:p w14:paraId="390F5B56" w14:textId="305D4C15" w:rsidR="009C3BAF" w:rsidRPr="00AB2035" w:rsidRDefault="009C3BAF" w:rsidP="009C3BAF">
            <w:pPr>
              <w:jc w:val="both"/>
              <w:rPr>
                <w:rFonts w:cs="Arial"/>
              </w:rPr>
            </w:pPr>
            <w:r w:rsidRPr="0048279F">
              <w:rPr>
                <w:rFonts w:cs="Arial"/>
                <w:sz w:val="16"/>
                <w:szCs w:val="16"/>
              </w:rPr>
              <w:t>3.2.</w:t>
            </w:r>
            <w:r>
              <w:rPr>
                <w:rFonts w:cs="Arial"/>
                <w:sz w:val="16"/>
                <w:szCs w:val="16"/>
              </w:rPr>
              <w:t>5</w:t>
            </w:r>
            <w:r w:rsidRPr="0048279F">
              <w:rPr>
                <w:rFonts w:cs="Arial"/>
                <w:sz w:val="16"/>
                <w:szCs w:val="16"/>
              </w:rPr>
              <w:t>.</w:t>
            </w:r>
            <w:r>
              <w:rPr>
                <w:rFonts w:cs="Arial"/>
                <w:sz w:val="16"/>
                <w:szCs w:val="16"/>
              </w:rPr>
              <w:t>10</w:t>
            </w:r>
          </w:p>
        </w:tc>
        <w:tc>
          <w:tcPr>
            <w:tcW w:w="3908" w:type="pct"/>
            <w:shd w:val="clear" w:color="auto" w:fill="auto"/>
            <w:noWrap/>
          </w:tcPr>
          <w:p w14:paraId="1D2FC112" w14:textId="0406FD89" w:rsidR="009C3BAF" w:rsidRPr="00F33CE8" w:rsidRDefault="009C3BAF" w:rsidP="009C3BAF">
            <w:pPr>
              <w:spacing w:after="120" w:line="257" w:lineRule="auto"/>
              <w:jc w:val="both"/>
              <w:rPr>
                <w:rFonts w:ascii="Arial" w:hAnsi="Arial" w:cs="Arial"/>
              </w:rPr>
            </w:pPr>
            <w:r w:rsidRPr="000875DD">
              <w:rPr>
                <w:rFonts w:ascii="Arial" w:hAnsi="Arial" w:cs="Arial"/>
                <w:color w:val="000000"/>
              </w:rPr>
              <w:t>Bremsassistent zur Verkürzung des Bremsweges gegenüber</w:t>
            </w:r>
            <w:r>
              <w:rPr>
                <w:rFonts w:ascii="Arial" w:hAnsi="Arial" w:cs="Arial"/>
                <w:color w:val="000000"/>
              </w:rPr>
              <w:t xml:space="preserve"> herkömmlichen Bremsanlagen (z.B</w:t>
            </w:r>
            <w:r w:rsidRPr="000875DD">
              <w:rPr>
                <w:rFonts w:ascii="Arial" w:hAnsi="Arial" w:cs="Arial"/>
                <w:color w:val="000000"/>
              </w:rPr>
              <w:t>. die Bremsanlage erkennt den schnellen Wechsel vom Gaspedal zum Bremspedal und unterstützt den Bremsvorgang).</w:t>
            </w:r>
          </w:p>
        </w:tc>
        <w:tc>
          <w:tcPr>
            <w:tcW w:w="689" w:type="pct"/>
            <w:shd w:val="clear" w:color="auto" w:fill="auto"/>
            <w:noWrap/>
          </w:tcPr>
          <w:p w14:paraId="4C0E8650" w14:textId="77777777" w:rsidR="009C3BAF" w:rsidRPr="00AB2035" w:rsidRDefault="009C3BAF" w:rsidP="009C3BAF">
            <w:pPr>
              <w:rPr>
                <w:szCs w:val="20"/>
              </w:rPr>
            </w:pPr>
          </w:p>
        </w:tc>
      </w:tr>
      <w:tr w:rsidR="009C3BAF" w:rsidRPr="00AB2035" w14:paraId="122A84D2" w14:textId="77777777" w:rsidTr="00F97900">
        <w:trPr>
          <w:trHeight w:val="255"/>
        </w:trPr>
        <w:tc>
          <w:tcPr>
            <w:tcW w:w="403" w:type="pct"/>
            <w:shd w:val="clear" w:color="auto" w:fill="D0CECE" w:themeFill="background2" w:themeFillShade="E6"/>
            <w:vAlign w:val="center"/>
          </w:tcPr>
          <w:p w14:paraId="00FEE1DC" w14:textId="19C5ACCF" w:rsidR="009C3BAF" w:rsidRPr="0048279F" w:rsidRDefault="009C3BAF" w:rsidP="009C3BAF">
            <w:pPr>
              <w:rPr>
                <w:rFonts w:cs="Arial"/>
                <w:sz w:val="16"/>
                <w:szCs w:val="16"/>
              </w:rPr>
            </w:pPr>
            <w:r>
              <w:rPr>
                <w:rFonts w:cs="Arial"/>
                <w:sz w:val="16"/>
                <w:szCs w:val="16"/>
              </w:rPr>
              <w:t>3.2.5.11</w:t>
            </w:r>
          </w:p>
        </w:tc>
        <w:tc>
          <w:tcPr>
            <w:tcW w:w="3908" w:type="pct"/>
            <w:shd w:val="clear" w:color="auto" w:fill="D0CECE" w:themeFill="background2" w:themeFillShade="E6"/>
            <w:noWrap/>
          </w:tcPr>
          <w:p w14:paraId="4D2B6ADF" w14:textId="4D15F622" w:rsidR="009C3BAF" w:rsidRPr="008C6DF1" w:rsidRDefault="008C6DF1" w:rsidP="009C3BAF">
            <w:pPr>
              <w:spacing w:after="120" w:line="257" w:lineRule="auto"/>
              <w:jc w:val="both"/>
              <w:rPr>
                <w:rFonts w:ascii="Arial" w:hAnsi="Arial" w:cs="Arial"/>
                <w:bCs/>
              </w:rPr>
            </w:pPr>
            <w:r w:rsidRPr="008C6DF1">
              <w:rPr>
                <w:rFonts w:ascii="Arial" w:hAnsi="Arial" w:cs="Arial"/>
                <w:bCs/>
              </w:rPr>
              <w:t>Abbiegeassistent</w:t>
            </w:r>
          </w:p>
        </w:tc>
        <w:tc>
          <w:tcPr>
            <w:tcW w:w="689" w:type="pct"/>
            <w:shd w:val="clear" w:color="auto" w:fill="D0CECE" w:themeFill="background2" w:themeFillShade="E6"/>
            <w:noWrap/>
          </w:tcPr>
          <w:p w14:paraId="15AFBE76" w14:textId="7DE3A2B6" w:rsidR="009C3BAF" w:rsidRPr="001B5195" w:rsidRDefault="009C3BAF" w:rsidP="009C3BAF">
            <w:pPr>
              <w:rPr>
                <w:b/>
                <w:bCs/>
                <w:szCs w:val="20"/>
              </w:rPr>
            </w:pPr>
            <w:r w:rsidRPr="001B5195">
              <w:rPr>
                <w:b/>
                <w:bCs/>
                <w:szCs w:val="20"/>
              </w:rPr>
              <w:t>OPTIONAL</w:t>
            </w:r>
          </w:p>
        </w:tc>
      </w:tr>
      <w:tr w:rsidR="009C3BAF" w:rsidRPr="00AB2035" w14:paraId="65694AE3" w14:textId="77777777" w:rsidTr="00A27124">
        <w:trPr>
          <w:trHeight w:val="255"/>
        </w:trPr>
        <w:tc>
          <w:tcPr>
            <w:tcW w:w="403" w:type="pct"/>
            <w:shd w:val="clear" w:color="auto" w:fill="auto"/>
            <w:vAlign w:val="center"/>
          </w:tcPr>
          <w:p w14:paraId="7AA5E878" w14:textId="120E6645" w:rsidR="009C3BAF" w:rsidRPr="00AB2035" w:rsidRDefault="009C3BAF" w:rsidP="009C3BAF">
            <w:pPr>
              <w:rPr>
                <w:rFonts w:cs="Arial"/>
              </w:rPr>
            </w:pPr>
            <w:r w:rsidRPr="0048279F">
              <w:rPr>
                <w:rFonts w:cs="Arial"/>
                <w:sz w:val="16"/>
                <w:szCs w:val="16"/>
              </w:rPr>
              <w:t>3.2.</w:t>
            </w:r>
            <w:r>
              <w:rPr>
                <w:rFonts w:cs="Arial"/>
                <w:sz w:val="16"/>
                <w:szCs w:val="16"/>
              </w:rPr>
              <w:t>5</w:t>
            </w:r>
            <w:r w:rsidRPr="0048279F">
              <w:rPr>
                <w:rFonts w:cs="Arial"/>
                <w:sz w:val="16"/>
                <w:szCs w:val="16"/>
              </w:rPr>
              <w:t>.</w:t>
            </w:r>
            <w:r>
              <w:rPr>
                <w:rFonts w:cs="Arial"/>
                <w:sz w:val="16"/>
                <w:szCs w:val="16"/>
              </w:rPr>
              <w:t>12</w:t>
            </w:r>
          </w:p>
        </w:tc>
        <w:tc>
          <w:tcPr>
            <w:tcW w:w="3908" w:type="pct"/>
            <w:shd w:val="clear" w:color="auto" w:fill="auto"/>
            <w:noWrap/>
            <w:vAlign w:val="center"/>
          </w:tcPr>
          <w:p w14:paraId="130F20ED" w14:textId="0C941F10" w:rsidR="009C3BAF" w:rsidRDefault="009C3BAF" w:rsidP="009C3BAF">
            <w:pPr>
              <w:spacing w:before="120" w:line="257" w:lineRule="auto"/>
              <w:jc w:val="both"/>
              <w:rPr>
                <w:rFonts w:ascii="Arial" w:eastAsia="Times New Roman" w:hAnsi="Arial" w:cs="Arial"/>
                <w:color w:val="000000"/>
              </w:rPr>
            </w:pPr>
            <w:r w:rsidRPr="009A2096">
              <w:rPr>
                <w:rFonts w:ascii="Arial" w:hAnsi="Arial" w:cs="Arial"/>
                <w:b/>
              </w:rPr>
              <w:t>Lieferung und funktionsfähige Montage</w:t>
            </w:r>
            <w:r w:rsidRPr="009A2096">
              <w:rPr>
                <w:rFonts w:ascii="Arial" w:hAnsi="Arial" w:cs="Arial"/>
              </w:rPr>
              <w:t xml:space="preserve"> </w:t>
            </w:r>
            <w:r w:rsidRPr="009A2096">
              <w:rPr>
                <w:rFonts w:ascii="Arial" w:eastAsia="Times New Roman" w:hAnsi="Arial" w:cs="Arial"/>
                <w:color w:val="000000"/>
              </w:rPr>
              <w:t>eines Kamerasystems der Fa. Brigade Typ Backeye 360 oder in Form, Art und Leistung vergleichbar. Das Kamerasystem dient der Erfassung und Darstellung des gesamten Fahrzeugumfeldes als Draufsicht (Vogelperspektive). Die gleichzeitige Nutzung als Rückfahrkamera</w:t>
            </w:r>
            <w:r>
              <w:rPr>
                <w:rFonts w:ascii="Arial" w:eastAsia="Times New Roman" w:hAnsi="Arial" w:cs="Arial"/>
                <w:color w:val="000000"/>
              </w:rPr>
              <w:t xml:space="preserve"> und Abbiegeassistent</w:t>
            </w:r>
            <w:r w:rsidR="0037696B">
              <w:rPr>
                <w:rFonts w:ascii="Arial" w:eastAsia="Times New Roman" w:hAnsi="Arial" w:cs="Arial"/>
                <w:color w:val="000000"/>
              </w:rPr>
              <w:t>(</w:t>
            </w:r>
            <w:r w:rsidR="007B02EC">
              <w:rPr>
                <w:rFonts w:ascii="Arial" w:eastAsia="Times New Roman" w:hAnsi="Arial" w:cs="Arial"/>
                <w:color w:val="000000"/>
              </w:rPr>
              <w:t>-Redundanz</w:t>
            </w:r>
            <w:r w:rsidR="0037696B">
              <w:rPr>
                <w:rFonts w:ascii="Arial" w:eastAsia="Times New Roman" w:hAnsi="Arial" w:cs="Arial"/>
                <w:color w:val="000000"/>
              </w:rPr>
              <w:t>)</w:t>
            </w:r>
            <w:r w:rsidRPr="009A2096">
              <w:rPr>
                <w:rFonts w:ascii="Arial" w:eastAsia="Times New Roman" w:hAnsi="Arial" w:cs="Arial"/>
                <w:color w:val="000000"/>
              </w:rPr>
              <w:t xml:space="preserve"> muss möglich sein.</w:t>
            </w:r>
          </w:p>
          <w:p w14:paraId="466EF120" w14:textId="77777777" w:rsidR="009C3BAF" w:rsidRPr="009A2096" w:rsidRDefault="009C3BAF" w:rsidP="009C3BAF">
            <w:pPr>
              <w:spacing w:before="120" w:line="257" w:lineRule="auto"/>
              <w:jc w:val="both"/>
              <w:rPr>
                <w:rFonts w:ascii="Arial" w:eastAsia="Times New Roman" w:hAnsi="Arial" w:cs="Arial"/>
                <w:color w:val="000000"/>
              </w:rPr>
            </w:pPr>
            <w:r>
              <w:rPr>
                <w:rFonts w:ascii="Arial" w:eastAsia="Times New Roman" w:hAnsi="Arial" w:cs="Arial"/>
                <w:color w:val="000000"/>
              </w:rPr>
              <w:t>Das System muss dauerhaft aktiv sein und auf einem separaten Bildschirm visualisiert werden.</w:t>
            </w:r>
          </w:p>
          <w:p w14:paraId="292527FA" w14:textId="77777777" w:rsidR="009C3BAF" w:rsidRPr="009A2096" w:rsidRDefault="009C3BAF" w:rsidP="009C3BAF">
            <w:pPr>
              <w:jc w:val="both"/>
              <w:rPr>
                <w:rFonts w:ascii="Arial" w:eastAsia="Times New Roman" w:hAnsi="Arial" w:cs="Arial"/>
                <w:color w:val="000000"/>
              </w:rPr>
            </w:pPr>
            <w:r w:rsidRPr="009A2096">
              <w:rPr>
                <w:rFonts w:ascii="Arial" w:eastAsia="Times New Roman" w:hAnsi="Arial" w:cs="Arial"/>
                <w:color w:val="000000"/>
              </w:rPr>
              <w:t>Beim Einlegen des Rückwärtsgangs</w:t>
            </w:r>
            <w:r>
              <w:rPr>
                <w:rFonts w:ascii="Arial" w:eastAsia="Times New Roman" w:hAnsi="Arial" w:cs="Arial"/>
                <w:color w:val="000000"/>
              </w:rPr>
              <w:t xml:space="preserve"> muss das System</w:t>
            </w:r>
            <w:r w:rsidRPr="009A2096">
              <w:rPr>
                <w:rFonts w:ascii="Arial" w:eastAsia="Times New Roman" w:hAnsi="Arial" w:cs="Arial"/>
                <w:color w:val="000000"/>
              </w:rPr>
              <w:t xml:space="preserve"> automatisch </w:t>
            </w:r>
            <w:r>
              <w:rPr>
                <w:rFonts w:ascii="Arial" w:eastAsia="Times New Roman" w:hAnsi="Arial" w:cs="Arial"/>
                <w:color w:val="000000"/>
              </w:rPr>
              <w:t>ein Rückfahrkamera-Bild ausgeben.</w:t>
            </w:r>
          </w:p>
          <w:p w14:paraId="117B6303" w14:textId="3C2DB28C" w:rsidR="009C3BAF" w:rsidRPr="009A2096" w:rsidRDefault="009C3BAF" w:rsidP="009C3BAF">
            <w:pPr>
              <w:jc w:val="both"/>
              <w:rPr>
                <w:rFonts w:ascii="Arial" w:eastAsia="Times New Roman" w:hAnsi="Arial" w:cs="Arial"/>
                <w:color w:val="000000"/>
              </w:rPr>
            </w:pPr>
            <w:r w:rsidRPr="009A2096">
              <w:rPr>
                <w:rFonts w:ascii="Arial" w:eastAsia="Times New Roman" w:hAnsi="Arial" w:cs="Arial"/>
                <w:color w:val="000000"/>
              </w:rPr>
              <w:t>Der Monitor ist im Sichtbereich des Fahrerplatzes zu montieren</w:t>
            </w:r>
            <w:r>
              <w:rPr>
                <w:rFonts w:ascii="Arial" w:eastAsia="Times New Roman" w:hAnsi="Arial" w:cs="Arial"/>
                <w:color w:val="000000"/>
              </w:rPr>
              <w:t>.</w:t>
            </w:r>
            <w:r w:rsidRPr="009A2096">
              <w:rPr>
                <w:rFonts w:ascii="Arial" w:eastAsia="Times New Roman" w:hAnsi="Arial" w:cs="Arial"/>
                <w:color w:val="000000"/>
              </w:rPr>
              <w:t xml:space="preserve"> Der Einbauort des Monitors wird mit dem AG bei der Baubesprechung festgelegt.</w:t>
            </w:r>
          </w:p>
          <w:p w14:paraId="45921E9D" w14:textId="77777777" w:rsidR="009C3BAF" w:rsidRPr="009C63C5" w:rsidRDefault="009C3BAF" w:rsidP="009C3BAF">
            <w:pPr>
              <w:pStyle w:val="KeinLeerraum"/>
              <w:rPr>
                <w:rFonts w:eastAsia="Times New Roman"/>
                <w:color w:val="000000"/>
              </w:rPr>
            </w:pPr>
            <w:r w:rsidRPr="008F7420">
              <w:t>Das Kamerasystem muss eine Rundumsicht ermöglichen. Der Überwachungsbereich muss die Fläche der Türen auch im geöffneten Zustand einschließen.</w:t>
            </w:r>
          </w:p>
          <w:p w14:paraId="11AD538A" w14:textId="77777777" w:rsidR="009C3BAF" w:rsidRPr="008F7420" w:rsidRDefault="009C3BAF" w:rsidP="009C3BAF">
            <w:pPr>
              <w:pStyle w:val="KeinLeerraum"/>
              <w:numPr>
                <w:ilvl w:val="0"/>
                <w:numId w:val="0"/>
              </w:numPr>
              <w:ind w:left="720" w:hanging="360"/>
              <w:rPr>
                <w:rFonts w:eastAsia="Times New Roman"/>
                <w:color w:val="000000"/>
              </w:rPr>
            </w:pPr>
          </w:p>
          <w:p w14:paraId="49D4473E" w14:textId="4C283D52" w:rsidR="009C3BAF" w:rsidRPr="0087036B" w:rsidRDefault="009C3BAF" w:rsidP="009C3BAF">
            <w:pPr>
              <w:spacing w:before="120" w:after="120" w:line="257" w:lineRule="auto"/>
              <w:jc w:val="both"/>
              <w:rPr>
                <w:rFonts w:ascii="Arial" w:hAnsi="Arial" w:cs="Arial"/>
                <w:bCs/>
              </w:rPr>
            </w:pPr>
            <w:r>
              <w:rPr>
                <w:rFonts w:ascii="Arial" w:eastAsia="Times New Roman" w:hAnsi="Arial" w:cs="Arial"/>
                <w:color w:val="000000"/>
              </w:rPr>
              <w:t>Das System muss auch ohne Einlegen des Rückwärtsganges per Schalter vom Fahrer aktiviert werden können.</w:t>
            </w:r>
          </w:p>
        </w:tc>
        <w:tc>
          <w:tcPr>
            <w:tcW w:w="689" w:type="pct"/>
            <w:shd w:val="clear" w:color="auto" w:fill="auto"/>
            <w:noWrap/>
          </w:tcPr>
          <w:p w14:paraId="6FBDF4E8" w14:textId="77777777" w:rsidR="009C3BAF" w:rsidRPr="00A87C06" w:rsidRDefault="009C3BAF" w:rsidP="009C3BAF">
            <w:pPr>
              <w:jc w:val="center"/>
              <w:rPr>
                <w:b/>
              </w:rPr>
            </w:pPr>
          </w:p>
        </w:tc>
      </w:tr>
      <w:tr w:rsidR="009C3BAF" w:rsidRPr="00AB2035" w14:paraId="6C349BA0" w14:textId="77777777" w:rsidTr="00BC7F46">
        <w:trPr>
          <w:trHeight w:val="255"/>
        </w:trPr>
        <w:tc>
          <w:tcPr>
            <w:tcW w:w="403" w:type="pct"/>
            <w:shd w:val="clear" w:color="auto" w:fill="auto"/>
            <w:vAlign w:val="center"/>
          </w:tcPr>
          <w:p w14:paraId="23C81C0A" w14:textId="48E2C3C9" w:rsidR="009C3BAF" w:rsidRPr="00AB2035" w:rsidRDefault="009C3BAF" w:rsidP="009C3BAF">
            <w:pPr>
              <w:rPr>
                <w:rFonts w:cs="Arial"/>
              </w:rPr>
            </w:pPr>
            <w:r w:rsidRPr="0048279F">
              <w:rPr>
                <w:rFonts w:cs="Arial"/>
                <w:sz w:val="16"/>
                <w:szCs w:val="16"/>
              </w:rPr>
              <w:t>3.2.</w:t>
            </w:r>
            <w:r>
              <w:rPr>
                <w:rFonts w:cs="Arial"/>
                <w:sz w:val="16"/>
                <w:szCs w:val="16"/>
              </w:rPr>
              <w:t>5</w:t>
            </w:r>
            <w:r w:rsidRPr="0048279F">
              <w:rPr>
                <w:rFonts w:cs="Arial"/>
                <w:sz w:val="16"/>
                <w:szCs w:val="16"/>
              </w:rPr>
              <w:t>.</w:t>
            </w:r>
            <w:r>
              <w:rPr>
                <w:rFonts w:cs="Arial"/>
                <w:sz w:val="16"/>
                <w:szCs w:val="16"/>
              </w:rPr>
              <w:t>13</w:t>
            </w:r>
          </w:p>
        </w:tc>
        <w:tc>
          <w:tcPr>
            <w:tcW w:w="3908" w:type="pct"/>
            <w:shd w:val="clear" w:color="auto" w:fill="auto"/>
            <w:noWrap/>
          </w:tcPr>
          <w:p w14:paraId="44B7D9C8" w14:textId="79800C1E" w:rsidR="009C3BAF" w:rsidRDefault="009C3BAF" w:rsidP="009C3BAF">
            <w:pPr>
              <w:spacing w:before="120" w:after="120" w:line="257" w:lineRule="auto"/>
              <w:jc w:val="both"/>
              <w:rPr>
                <w:rFonts w:cs="Arial"/>
                <w:color w:val="000000"/>
              </w:rPr>
            </w:pPr>
            <w:r w:rsidRPr="000875DD">
              <w:rPr>
                <w:rFonts w:ascii="Arial" w:hAnsi="Arial" w:cs="Arial"/>
                <w:bCs/>
              </w:rPr>
              <w:t>Akustische Warnanlag</w:t>
            </w:r>
            <w:r>
              <w:rPr>
                <w:rFonts w:ascii="Arial" w:hAnsi="Arial" w:cs="Arial"/>
                <w:bCs/>
              </w:rPr>
              <w:t>e für eingelegten Rückwärtsgang; abschaltbar über einen Schalter im Fahrerraum.</w:t>
            </w:r>
          </w:p>
        </w:tc>
        <w:tc>
          <w:tcPr>
            <w:tcW w:w="689" w:type="pct"/>
            <w:shd w:val="clear" w:color="auto" w:fill="auto"/>
            <w:noWrap/>
          </w:tcPr>
          <w:p w14:paraId="5C2AACD0" w14:textId="5818F46E" w:rsidR="009C3BAF" w:rsidRPr="00A87C06" w:rsidRDefault="009C3BAF" w:rsidP="009C3BAF">
            <w:pPr>
              <w:jc w:val="center"/>
              <w:rPr>
                <w:b/>
              </w:rPr>
            </w:pPr>
          </w:p>
        </w:tc>
      </w:tr>
      <w:tr w:rsidR="009C3BAF" w:rsidRPr="00AB2035" w14:paraId="02DAD5AD" w14:textId="77777777" w:rsidTr="00BC7F46">
        <w:trPr>
          <w:trHeight w:val="255"/>
        </w:trPr>
        <w:tc>
          <w:tcPr>
            <w:tcW w:w="403" w:type="pct"/>
            <w:shd w:val="clear" w:color="auto" w:fill="auto"/>
            <w:vAlign w:val="center"/>
          </w:tcPr>
          <w:p w14:paraId="0823DE46" w14:textId="7149ECFA" w:rsidR="009C3BAF" w:rsidRPr="0048279F" w:rsidRDefault="009C3BAF" w:rsidP="009C3BAF">
            <w:pPr>
              <w:rPr>
                <w:rFonts w:cs="Arial"/>
                <w:sz w:val="16"/>
                <w:szCs w:val="16"/>
              </w:rPr>
            </w:pPr>
            <w:r w:rsidRPr="0048279F">
              <w:rPr>
                <w:rFonts w:cs="Arial"/>
                <w:sz w:val="16"/>
                <w:szCs w:val="16"/>
              </w:rPr>
              <w:t>3.2.</w:t>
            </w:r>
            <w:r>
              <w:rPr>
                <w:rFonts w:cs="Arial"/>
                <w:sz w:val="16"/>
                <w:szCs w:val="16"/>
              </w:rPr>
              <w:t>5</w:t>
            </w:r>
            <w:r w:rsidRPr="0048279F">
              <w:rPr>
                <w:rFonts w:cs="Arial"/>
                <w:sz w:val="16"/>
                <w:szCs w:val="16"/>
              </w:rPr>
              <w:t>.</w:t>
            </w:r>
            <w:r>
              <w:rPr>
                <w:rFonts w:cs="Arial"/>
                <w:sz w:val="16"/>
                <w:szCs w:val="16"/>
              </w:rPr>
              <w:t>14</w:t>
            </w:r>
          </w:p>
        </w:tc>
        <w:tc>
          <w:tcPr>
            <w:tcW w:w="3908" w:type="pct"/>
            <w:shd w:val="clear" w:color="auto" w:fill="auto"/>
            <w:noWrap/>
          </w:tcPr>
          <w:p w14:paraId="19D57D19" w14:textId="77777777" w:rsidR="009C3BAF" w:rsidRDefault="009C3BAF" w:rsidP="009C3BAF">
            <w:pPr>
              <w:spacing w:before="120" w:after="120" w:line="0" w:lineRule="atLeast"/>
              <w:jc w:val="both"/>
              <w:rPr>
                <w:rFonts w:cs="Arial"/>
              </w:rPr>
            </w:pPr>
            <w:r>
              <w:rPr>
                <w:rFonts w:cs="Arial"/>
              </w:rPr>
              <w:t xml:space="preserve">Entfall der </w:t>
            </w:r>
            <w:r w:rsidRPr="00AB2035">
              <w:rPr>
                <w:rFonts w:cs="Arial"/>
              </w:rPr>
              <w:t>Wegfahrsperre</w:t>
            </w:r>
            <w:r>
              <w:rPr>
                <w:rFonts w:cs="Arial"/>
              </w:rPr>
              <w:t xml:space="preserve">. </w:t>
            </w:r>
          </w:p>
          <w:p w14:paraId="6312DA93" w14:textId="5D3D759A" w:rsidR="009C3BAF" w:rsidRPr="001F7D87" w:rsidRDefault="009C3BAF" w:rsidP="009C3BAF">
            <w:pPr>
              <w:spacing w:before="120" w:after="120" w:line="0" w:lineRule="atLeast"/>
              <w:jc w:val="both"/>
              <w:rPr>
                <w:rFonts w:cs="Arial"/>
              </w:rPr>
            </w:pPr>
            <w:r>
              <w:rPr>
                <w:rFonts w:cs="Arial"/>
              </w:rPr>
              <w:t>Sollte</w:t>
            </w:r>
            <w:r w:rsidRPr="00AB2035">
              <w:rPr>
                <w:rFonts w:cs="Arial"/>
              </w:rPr>
              <w:t xml:space="preserve"> dies nicht möglich </w:t>
            </w:r>
            <w:r>
              <w:rPr>
                <w:rFonts w:cs="Arial"/>
              </w:rPr>
              <w:t>sein</w:t>
            </w:r>
            <w:r w:rsidRPr="00AB2035">
              <w:rPr>
                <w:rFonts w:cs="Arial"/>
              </w:rPr>
              <w:t>, muss durch andere technische Maßnahmen sichergestellt werden, dass jederzeit ein verzögerungsfreies Ausrücken möglich ist</w:t>
            </w:r>
            <w:r>
              <w:rPr>
                <w:rFonts w:cs="Arial"/>
              </w:rPr>
              <w:t>.</w:t>
            </w:r>
          </w:p>
        </w:tc>
        <w:tc>
          <w:tcPr>
            <w:tcW w:w="689" w:type="pct"/>
            <w:shd w:val="clear" w:color="auto" w:fill="auto"/>
            <w:noWrap/>
          </w:tcPr>
          <w:p w14:paraId="65582D9D" w14:textId="77777777" w:rsidR="009C3BAF" w:rsidRPr="00A87C06" w:rsidRDefault="009C3BAF" w:rsidP="009C3BAF">
            <w:pPr>
              <w:jc w:val="center"/>
              <w:rPr>
                <w:b/>
              </w:rPr>
            </w:pPr>
          </w:p>
        </w:tc>
      </w:tr>
      <w:tr w:rsidR="009C3BAF" w:rsidRPr="00AB2035" w14:paraId="3D785426" w14:textId="77777777" w:rsidTr="00BC7F46">
        <w:trPr>
          <w:trHeight w:val="255"/>
        </w:trPr>
        <w:tc>
          <w:tcPr>
            <w:tcW w:w="403" w:type="pct"/>
            <w:shd w:val="clear" w:color="auto" w:fill="auto"/>
            <w:vAlign w:val="center"/>
          </w:tcPr>
          <w:p w14:paraId="776A093F" w14:textId="13256C95" w:rsidR="009C3BAF" w:rsidRPr="00AB2035" w:rsidRDefault="009C3BAF" w:rsidP="009C3BAF">
            <w:pPr>
              <w:rPr>
                <w:rFonts w:cs="Arial"/>
              </w:rPr>
            </w:pPr>
            <w:r w:rsidRPr="0048279F">
              <w:rPr>
                <w:rFonts w:cs="Arial"/>
                <w:sz w:val="16"/>
                <w:szCs w:val="16"/>
              </w:rPr>
              <w:t>3.2.</w:t>
            </w:r>
            <w:r>
              <w:rPr>
                <w:rFonts w:cs="Arial"/>
                <w:sz w:val="16"/>
                <w:szCs w:val="16"/>
              </w:rPr>
              <w:t>5</w:t>
            </w:r>
            <w:r w:rsidRPr="0048279F">
              <w:rPr>
                <w:rFonts w:cs="Arial"/>
                <w:sz w:val="16"/>
                <w:szCs w:val="16"/>
              </w:rPr>
              <w:t>.</w:t>
            </w:r>
            <w:r>
              <w:rPr>
                <w:rFonts w:cs="Arial"/>
                <w:sz w:val="16"/>
                <w:szCs w:val="16"/>
              </w:rPr>
              <w:t>15</w:t>
            </w:r>
          </w:p>
        </w:tc>
        <w:tc>
          <w:tcPr>
            <w:tcW w:w="3908" w:type="pct"/>
            <w:shd w:val="clear" w:color="auto" w:fill="auto"/>
            <w:noWrap/>
          </w:tcPr>
          <w:p w14:paraId="37D6FECD" w14:textId="7AC04608" w:rsidR="009C3BAF" w:rsidRDefault="009C3BAF" w:rsidP="009C3BAF">
            <w:pPr>
              <w:spacing w:before="120" w:after="120" w:line="0" w:lineRule="atLeast"/>
              <w:jc w:val="both"/>
              <w:rPr>
                <w:rFonts w:ascii="Arial" w:hAnsi="Arial" w:cs="Arial"/>
                <w:b/>
              </w:rPr>
            </w:pPr>
            <w:r>
              <w:rPr>
                <w:rFonts w:ascii="Arial" w:hAnsi="Arial" w:cs="Arial"/>
                <w:b/>
              </w:rPr>
              <w:t xml:space="preserve">Lieferung und Lagerung </w:t>
            </w:r>
            <w:r w:rsidRPr="00106808">
              <w:rPr>
                <w:rFonts w:ascii="Arial" w:hAnsi="Arial" w:cs="Arial"/>
              </w:rPr>
              <w:t>von:</w:t>
            </w:r>
          </w:p>
          <w:p w14:paraId="5A848DF4" w14:textId="77777777" w:rsidR="009C3BAF" w:rsidRDefault="009C3BAF" w:rsidP="009C3BAF">
            <w:pPr>
              <w:pStyle w:val="Listenabsatz"/>
              <w:numPr>
                <w:ilvl w:val="0"/>
                <w:numId w:val="6"/>
              </w:numPr>
              <w:spacing w:before="120" w:after="120" w:line="0" w:lineRule="atLeast"/>
              <w:jc w:val="both"/>
            </w:pPr>
            <w:r w:rsidRPr="00106808">
              <w:t>Verbandtasche</w:t>
            </w:r>
          </w:p>
          <w:p w14:paraId="162086FF" w14:textId="77777777" w:rsidR="009C3BAF" w:rsidRDefault="009C3BAF" w:rsidP="009C3BAF">
            <w:pPr>
              <w:pStyle w:val="Listenabsatz"/>
              <w:numPr>
                <w:ilvl w:val="0"/>
                <w:numId w:val="6"/>
              </w:numPr>
              <w:spacing w:before="120" w:after="120" w:line="0" w:lineRule="atLeast"/>
              <w:ind w:left="714" w:hanging="357"/>
              <w:jc w:val="both"/>
            </w:pPr>
            <w:r w:rsidRPr="00106808">
              <w:t>2</w:t>
            </w:r>
            <w:r>
              <w:t>x</w:t>
            </w:r>
            <w:r w:rsidRPr="00106808">
              <w:t xml:space="preserve"> Warndreiecke</w:t>
            </w:r>
          </w:p>
          <w:p w14:paraId="39F1BB56" w14:textId="71AA4D58" w:rsidR="009C3BAF" w:rsidRPr="00CF39D0" w:rsidRDefault="009C3BAF" w:rsidP="009C3BAF">
            <w:pPr>
              <w:pStyle w:val="Listenabsatz"/>
              <w:numPr>
                <w:ilvl w:val="0"/>
                <w:numId w:val="6"/>
              </w:numPr>
              <w:spacing w:before="120" w:after="120" w:line="0" w:lineRule="atLeast"/>
              <w:ind w:left="714" w:hanging="357"/>
              <w:jc w:val="both"/>
            </w:pPr>
            <w:r>
              <w:lastRenderedPageBreak/>
              <w:t>2x Warnleuchte nach StVZO in LED-Ausführung mit Halterung</w:t>
            </w:r>
          </w:p>
        </w:tc>
        <w:tc>
          <w:tcPr>
            <w:tcW w:w="689" w:type="pct"/>
            <w:shd w:val="clear" w:color="auto" w:fill="auto"/>
            <w:noWrap/>
          </w:tcPr>
          <w:p w14:paraId="09AC990E" w14:textId="77777777" w:rsidR="009C3BAF" w:rsidRPr="00A87C06" w:rsidRDefault="009C3BAF" w:rsidP="009C3BAF">
            <w:pPr>
              <w:jc w:val="center"/>
              <w:rPr>
                <w:b/>
              </w:rPr>
            </w:pPr>
          </w:p>
        </w:tc>
      </w:tr>
      <w:tr w:rsidR="009C3BAF" w:rsidRPr="00AB2035" w14:paraId="76C1E361" w14:textId="77777777" w:rsidTr="00D376C9">
        <w:trPr>
          <w:trHeight w:val="348"/>
          <w:hidden/>
        </w:trPr>
        <w:tc>
          <w:tcPr>
            <w:tcW w:w="5000" w:type="pct"/>
            <w:gridSpan w:val="3"/>
            <w:shd w:val="clear" w:color="auto" w:fill="BFBFBF" w:themeFill="background1" w:themeFillShade="BF"/>
          </w:tcPr>
          <w:p w14:paraId="258650D9" w14:textId="77777777" w:rsidR="009C3BAF" w:rsidRPr="00A131F3" w:rsidRDefault="009C3BAF" w:rsidP="009C3BAF">
            <w:pPr>
              <w:pStyle w:val="Listenabsatz"/>
              <w:keepNext/>
              <w:keepLines/>
              <w:numPr>
                <w:ilvl w:val="0"/>
                <w:numId w:val="13"/>
              </w:numPr>
              <w:spacing w:before="360" w:after="120" w:line="257" w:lineRule="auto"/>
              <w:contextualSpacing w:val="0"/>
              <w:outlineLvl w:val="1"/>
              <w:rPr>
                <w:rFonts w:eastAsiaTheme="majorEastAsia" w:cstheme="majorBidi"/>
                <w:b/>
                <w:vanish/>
                <w:sz w:val="24"/>
                <w:szCs w:val="26"/>
              </w:rPr>
            </w:pPr>
            <w:bookmarkStart w:id="213" w:name="_Toc149222256"/>
            <w:bookmarkStart w:id="214" w:name="_Toc149222273"/>
            <w:bookmarkStart w:id="215" w:name="_Toc149223147"/>
            <w:bookmarkStart w:id="216" w:name="_Toc149223384"/>
            <w:bookmarkStart w:id="217" w:name="_Toc149223455"/>
            <w:bookmarkStart w:id="218" w:name="_Toc149296580"/>
            <w:bookmarkStart w:id="219" w:name="_Toc155863793"/>
            <w:bookmarkStart w:id="220" w:name="_Toc159582667"/>
            <w:bookmarkStart w:id="221" w:name="_Toc161834142"/>
            <w:bookmarkStart w:id="222" w:name="_Toc161834183"/>
            <w:bookmarkStart w:id="223" w:name="_Toc164692014"/>
            <w:bookmarkStart w:id="224" w:name="_Toc165034450"/>
            <w:bookmarkStart w:id="225" w:name="_Toc165034603"/>
            <w:bookmarkStart w:id="226" w:name="_Toc165034803"/>
            <w:bookmarkStart w:id="227" w:name="_Toc165035385"/>
            <w:bookmarkStart w:id="228" w:name="_Toc165035615"/>
            <w:bookmarkStart w:id="229" w:name="_Toc165035813"/>
            <w:bookmarkStart w:id="230" w:name="_Toc165272995"/>
            <w:bookmarkStart w:id="231" w:name="_Toc165273052"/>
            <w:bookmarkStart w:id="232" w:name="_Toc165274585"/>
            <w:bookmarkStart w:id="233" w:name="_Toc165281390"/>
            <w:bookmarkStart w:id="234" w:name="_Toc167698368"/>
            <w:bookmarkStart w:id="235" w:name="_Toc169512480"/>
            <w:bookmarkStart w:id="236" w:name="_Toc169513362"/>
            <w:bookmarkStart w:id="237" w:name="_Toc169588775"/>
            <w:bookmarkStart w:id="238" w:name="_Toc169671178"/>
            <w:bookmarkStart w:id="239" w:name="_Toc173330398"/>
            <w:bookmarkStart w:id="240" w:name="_Toc173330443"/>
            <w:bookmarkStart w:id="241" w:name="_Toc173850482"/>
            <w:bookmarkStart w:id="242" w:name="_Toc181702052"/>
            <w:bookmarkStart w:id="243" w:name="_Toc181702093"/>
            <w:bookmarkStart w:id="244" w:name="_Toc182227028"/>
            <w:bookmarkStart w:id="245" w:name="_Toc182227068"/>
            <w:bookmarkStart w:id="246" w:name="_Toc182227109"/>
            <w:bookmarkStart w:id="247" w:name="_Toc198297332"/>
            <w:bookmarkStart w:id="248" w:name="_Toc198558396"/>
            <w:bookmarkStart w:id="249" w:name="_Toc201049555"/>
            <w:bookmarkStart w:id="250" w:name="_Toc20882886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5F52FD7" w14:textId="77777777" w:rsidR="009C3BAF" w:rsidRPr="00A131F3" w:rsidRDefault="009C3BAF" w:rsidP="009C3BAF">
            <w:pPr>
              <w:pStyle w:val="Listenabsatz"/>
              <w:keepNext/>
              <w:keepLines/>
              <w:numPr>
                <w:ilvl w:val="0"/>
                <w:numId w:val="13"/>
              </w:numPr>
              <w:spacing w:before="360" w:after="120" w:line="257" w:lineRule="auto"/>
              <w:contextualSpacing w:val="0"/>
              <w:outlineLvl w:val="1"/>
              <w:rPr>
                <w:rFonts w:eastAsiaTheme="majorEastAsia" w:cstheme="majorBidi"/>
                <w:b/>
                <w:vanish/>
                <w:sz w:val="24"/>
                <w:szCs w:val="26"/>
              </w:rPr>
            </w:pPr>
            <w:bookmarkStart w:id="251" w:name="_Toc149222257"/>
            <w:bookmarkStart w:id="252" w:name="_Toc149222274"/>
            <w:bookmarkStart w:id="253" w:name="_Toc149223148"/>
            <w:bookmarkStart w:id="254" w:name="_Toc149223385"/>
            <w:bookmarkStart w:id="255" w:name="_Toc149223456"/>
            <w:bookmarkStart w:id="256" w:name="_Toc149296581"/>
            <w:bookmarkStart w:id="257" w:name="_Toc155863794"/>
            <w:bookmarkStart w:id="258" w:name="_Toc159582668"/>
            <w:bookmarkStart w:id="259" w:name="_Toc161834143"/>
            <w:bookmarkStart w:id="260" w:name="_Toc161834184"/>
            <w:bookmarkStart w:id="261" w:name="_Toc164692015"/>
            <w:bookmarkStart w:id="262" w:name="_Toc165034451"/>
            <w:bookmarkStart w:id="263" w:name="_Toc165034604"/>
            <w:bookmarkStart w:id="264" w:name="_Toc165034804"/>
            <w:bookmarkStart w:id="265" w:name="_Toc165035386"/>
            <w:bookmarkStart w:id="266" w:name="_Toc165035616"/>
            <w:bookmarkStart w:id="267" w:name="_Toc165035814"/>
            <w:bookmarkStart w:id="268" w:name="_Toc165272996"/>
            <w:bookmarkStart w:id="269" w:name="_Toc165273053"/>
            <w:bookmarkStart w:id="270" w:name="_Toc165274586"/>
            <w:bookmarkStart w:id="271" w:name="_Toc165281391"/>
            <w:bookmarkStart w:id="272" w:name="_Toc167698369"/>
            <w:bookmarkStart w:id="273" w:name="_Toc169512481"/>
            <w:bookmarkStart w:id="274" w:name="_Toc169513363"/>
            <w:bookmarkStart w:id="275" w:name="_Toc169588776"/>
            <w:bookmarkStart w:id="276" w:name="_Toc169671179"/>
            <w:bookmarkStart w:id="277" w:name="_Toc173330399"/>
            <w:bookmarkStart w:id="278" w:name="_Toc173330444"/>
            <w:bookmarkStart w:id="279" w:name="_Toc173850483"/>
            <w:bookmarkStart w:id="280" w:name="_Toc181702053"/>
            <w:bookmarkStart w:id="281" w:name="_Toc181702094"/>
            <w:bookmarkStart w:id="282" w:name="_Toc182227029"/>
            <w:bookmarkStart w:id="283" w:name="_Toc182227069"/>
            <w:bookmarkStart w:id="284" w:name="_Toc182227110"/>
            <w:bookmarkStart w:id="285" w:name="_Toc198297333"/>
            <w:bookmarkStart w:id="286" w:name="_Toc198558397"/>
            <w:bookmarkStart w:id="287" w:name="_Toc201049556"/>
            <w:bookmarkStart w:id="288" w:name="_Toc208828863"/>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9C1B252" w14:textId="77777777" w:rsidR="009C3BAF" w:rsidRPr="00A131F3" w:rsidRDefault="009C3BAF" w:rsidP="009C3BAF">
            <w:pPr>
              <w:pStyle w:val="Listenabsatz"/>
              <w:keepNext/>
              <w:keepLines/>
              <w:numPr>
                <w:ilvl w:val="0"/>
                <w:numId w:val="13"/>
              </w:numPr>
              <w:spacing w:before="360" w:after="120" w:line="257" w:lineRule="auto"/>
              <w:contextualSpacing w:val="0"/>
              <w:outlineLvl w:val="1"/>
              <w:rPr>
                <w:rFonts w:eastAsiaTheme="majorEastAsia" w:cstheme="majorBidi"/>
                <w:b/>
                <w:vanish/>
                <w:sz w:val="24"/>
                <w:szCs w:val="26"/>
              </w:rPr>
            </w:pPr>
            <w:bookmarkStart w:id="289" w:name="_Toc149222258"/>
            <w:bookmarkStart w:id="290" w:name="_Toc149222275"/>
            <w:bookmarkStart w:id="291" w:name="_Toc149223149"/>
            <w:bookmarkStart w:id="292" w:name="_Toc149223386"/>
            <w:bookmarkStart w:id="293" w:name="_Toc149223457"/>
            <w:bookmarkStart w:id="294" w:name="_Toc149296582"/>
            <w:bookmarkStart w:id="295" w:name="_Toc155863795"/>
            <w:bookmarkStart w:id="296" w:name="_Toc159582669"/>
            <w:bookmarkStart w:id="297" w:name="_Toc161834144"/>
            <w:bookmarkStart w:id="298" w:name="_Toc161834185"/>
            <w:bookmarkStart w:id="299" w:name="_Toc164692016"/>
            <w:bookmarkStart w:id="300" w:name="_Toc165034452"/>
            <w:bookmarkStart w:id="301" w:name="_Toc165034605"/>
            <w:bookmarkStart w:id="302" w:name="_Toc165034805"/>
            <w:bookmarkStart w:id="303" w:name="_Toc165035387"/>
            <w:bookmarkStart w:id="304" w:name="_Toc165035617"/>
            <w:bookmarkStart w:id="305" w:name="_Toc165035815"/>
            <w:bookmarkStart w:id="306" w:name="_Toc165272997"/>
            <w:bookmarkStart w:id="307" w:name="_Toc165273054"/>
            <w:bookmarkStart w:id="308" w:name="_Toc165274587"/>
            <w:bookmarkStart w:id="309" w:name="_Toc165281392"/>
            <w:bookmarkStart w:id="310" w:name="_Toc167698370"/>
            <w:bookmarkStart w:id="311" w:name="_Toc169512482"/>
            <w:bookmarkStart w:id="312" w:name="_Toc169513364"/>
            <w:bookmarkStart w:id="313" w:name="_Toc169588777"/>
            <w:bookmarkStart w:id="314" w:name="_Toc169671180"/>
            <w:bookmarkStart w:id="315" w:name="_Toc173330400"/>
            <w:bookmarkStart w:id="316" w:name="_Toc173330445"/>
            <w:bookmarkStart w:id="317" w:name="_Toc173850484"/>
            <w:bookmarkStart w:id="318" w:name="_Toc181702054"/>
            <w:bookmarkStart w:id="319" w:name="_Toc181702095"/>
            <w:bookmarkStart w:id="320" w:name="_Toc182227030"/>
            <w:bookmarkStart w:id="321" w:name="_Toc182227070"/>
            <w:bookmarkStart w:id="322" w:name="_Toc182227111"/>
            <w:bookmarkStart w:id="323" w:name="_Toc198297334"/>
            <w:bookmarkStart w:id="324" w:name="_Toc198558398"/>
            <w:bookmarkStart w:id="325" w:name="_Toc201049557"/>
            <w:bookmarkStart w:id="326" w:name="_Toc208828864"/>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0AB75475" w14:textId="77777777" w:rsidR="009C3BAF" w:rsidRPr="00A131F3" w:rsidRDefault="009C3BAF" w:rsidP="009C3BAF">
            <w:pPr>
              <w:pStyle w:val="Listenabsatz"/>
              <w:keepNext/>
              <w:keepLines/>
              <w:numPr>
                <w:ilvl w:val="1"/>
                <w:numId w:val="13"/>
              </w:numPr>
              <w:spacing w:before="360" w:after="120" w:line="257" w:lineRule="auto"/>
              <w:contextualSpacing w:val="0"/>
              <w:outlineLvl w:val="1"/>
              <w:rPr>
                <w:rFonts w:eastAsiaTheme="majorEastAsia" w:cstheme="majorBidi"/>
                <w:b/>
                <w:vanish/>
                <w:sz w:val="24"/>
                <w:szCs w:val="26"/>
              </w:rPr>
            </w:pPr>
            <w:bookmarkStart w:id="327" w:name="_Toc149222259"/>
            <w:bookmarkStart w:id="328" w:name="_Toc149222276"/>
            <w:bookmarkStart w:id="329" w:name="_Toc149223150"/>
            <w:bookmarkStart w:id="330" w:name="_Toc149223387"/>
            <w:bookmarkStart w:id="331" w:name="_Toc149223458"/>
            <w:bookmarkStart w:id="332" w:name="_Toc149296583"/>
            <w:bookmarkStart w:id="333" w:name="_Toc155863796"/>
            <w:bookmarkStart w:id="334" w:name="_Toc159582670"/>
            <w:bookmarkStart w:id="335" w:name="_Toc161834145"/>
            <w:bookmarkStart w:id="336" w:name="_Toc161834186"/>
            <w:bookmarkStart w:id="337" w:name="_Toc164692017"/>
            <w:bookmarkStart w:id="338" w:name="_Toc165034453"/>
            <w:bookmarkStart w:id="339" w:name="_Toc165034606"/>
            <w:bookmarkStart w:id="340" w:name="_Toc165034806"/>
            <w:bookmarkStart w:id="341" w:name="_Toc165035388"/>
            <w:bookmarkStart w:id="342" w:name="_Toc165035618"/>
            <w:bookmarkStart w:id="343" w:name="_Toc165035816"/>
            <w:bookmarkStart w:id="344" w:name="_Toc165272998"/>
            <w:bookmarkStart w:id="345" w:name="_Toc165273055"/>
            <w:bookmarkStart w:id="346" w:name="_Toc165274588"/>
            <w:bookmarkStart w:id="347" w:name="_Toc165281393"/>
            <w:bookmarkStart w:id="348" w:name="_Toc167698371"/>
            <w:bookmarkStart w:id="349" w:name="_Toc169512483"/>
            <w:bookmarkStart w:id="350" w:name="_Toc169513365"/>
            <w:bookmarkStart w:id="351" w:name="_Toc169588778"/>
            <w:bookmarkStart w:id="352" w:name="_Toc169671181"/>
            <w:bookmarkStart w:id="353" w:name="_Toc173330401"/>
            <w:bookmarkStart w:id="354" w:name="_Toc173330446"/>
            <w:bookmarkStart w:id="355" w:name="_Toc173850485"/>
            <w:bookmarkStart w:id="356" w:name="_Toc181702055"/>
            <w:bookmarkStart w:id="357" w:name="_Toc181702096"/>
            <w:bookmarkStart w:id="358" w:name="_Toc182227031"/>
            <w:bookmarkStart w:id="359" w:name="_Toc182227071"/>
            <w:bookmarkStart w:id="360" w:name="_Toc182227112"/>
            <w:bookmarkStart w:id="361" w:name="_Toc198297335"/>
            <w:bookmarkStart w:id="362" w:name="_Toc198558399"/>
            <w:bookmarkStart w:id="363" w:name="_Toc201049558"/>
            <w:bookmarkStart w:id="364" w:name="_Toc208828865"/>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640C8D83" w14:textId="77777777" w:rsidR="009C3BAF" w:rsidRPr="00A131F3" w:rsidRDefault="009C3BAF" w:rsidP="009C3BAF">
            <w:pPr>
              <w:pStyle w:val="Listenabsatz"/>
              <w:keepNext/>
              <w:keepLines/>
              <w:numPr>
                <w:ilvl w:val="1"/>
                <w:numId w:val="13"/>
              </w:numPr>
              <w:spacing w:before="360" w:after="120" w:line="257" w:lineRule="auto"/>
              <w:contextualSpacing w:val="0"/>
              <w:outlineLvl w:val="1"/>
              <w:rPr>
                <w:rFonts w:eastAsiaTheme="majorEastAsia" w:cstheme="majorBidi"/>
                <w:b/>
                <w:vanish/>
                <w:sz w:val="24"/>
                <w:szCs w:val="26"/>
              </w:rPr>
            </w:pPr>
            <w:bookmarkStart w:id="365" w:name="_Toc149222260"/>
            <w:bookmarkStart w:id="366" w:name="_Toc149222277"/>
            <w:bookmarkStart w:id="367" w:name="_Toc149223151"/>
            <w:bookmarkStart w:id="368" w:name="_Toc149223388"/>
            <w:bookmarkStart w:id="369" w:name="_Toc149223459"/>
            <w:bookmarkStart w:id="370" w:name="_Toc149296584"/>
            <w:bookmarkStart w:id="371" w:name="_Toc155863797"/>
            <w:bookmarkStart w:id="372" w:name="_Toc159582671"/>
            <w:bookmarkStart w:id="373" w:name="_Toc161834146"/>
            <w:bookmarkStart w:id="374" w:name="_Toc161834187"/>
            <w:bookmarkStart w:id="375" w:name="_Toc164692018"/>
            <w:bookmarkStart w:id="376" w:name="_Toc165034454"/>
            <w:bookmarkStart w:id="377" w:name="_Toc165034607"/>
            <w:bookmarkStart w:id="378" w:name="_Toc165034807"/>
            <w:bookmarkStart w:id="379" w:name="_Toc165035389"/>
            <w:bookmarkStart w:id="380" w:name="_Toc165035619"/>
            <w:bookmarkStart w:id="381" w:name="_Toc165035817"/>
            <w:bookmarkStart w:id="382" w:name="_Toc165272999"/>
            <w:bookmarkStart w:id="383" w:name="_Toc165273056"/>
            <w:bookmarkStart w:id="384" w:name="_Toc165274589"/>
            <w:bookmarkStart w:id="385" w:name="_Toc165281394"/>
            <w:bookmarkStart w:id="386" w:name="_Toc167698372"/>
            <w:bookmarkStart w:id="387" w:name="_Toc169512484"/>
            <w:bookmarkStart w:id="388" w:name="_Toc169513366"/>
            <w:bookmarkStart w:id="389" w:name="_Toc169588779"/>
            <w:bookmarkStart w:id="390" w:name="_Toc169671182"/>
            <w:bookmarkStart w:id="391" w:name="_Toc173330402"/>
            <w:bookmarkStart w:id="392" w:name="_Toc173330447"/>
            <w:bookmarkStart w:id="393" w:name="_Toc173850486"/>
            <w:bookmarkStart w:id="394" w:name="_Toc181702056"/>
            <w:bookmarkStart w:id="395" w:name="_Toc181702097"/>
            <w:bookmarkStart w:id="396" w:name="_Toc182227032"/>
            <w:bookmarkStart w:id="397" w:name="_Toc182227072"/>
            <w:bookmarkStart w:id="398" w:name="_Toc182227113"/>
            <w:bookmarkStart w:id="399" w:name="_Toc198297336"/>
            <w:bookmarkStart w:id="400" w:name="_Toc198558400"/>
            <w:bookmarkStart w:id="401" w:name="_Toc201049559"/>
            <w:bookmarkStart w:id="402" w:name="_Toc208828866"/>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1BD1C7B" w14:textId="77777777" w:rsidR="009C3BAF" w:rsidRPr="00A131F3" w:rsidRDefault="009C3BAF" w:rsidP="009C3BAF">
            <w:pPr>
              <w:pStyle w:val="Listenabsatz"/>
              <w:keepNext/>
              <w:keepLines/>
              <w:numPr>
                <w:ilvl w:val="1"/>
                <w:numId w:val="13"/>
              </w:numPr>
              <w:spacing w:before="360" w:after="120" w:line="257" w:lineRule="auto"/>
              <w:contextualSpacing w:val="0"/>
              <w:outlineLvl w:val="1"/>
              <w:rPr>
                <w:rFonts w:eastAsiaTheme="majorEastAsia" w:cstheme="majorBidi"/>
                <w:b/>
                <w:vanish/>
                <w:sz w:val="24"/>
                <w:szCs w:val="26"/>
              </w:rPr>
            </w:pPr>
            <w:bookmarkStart w:id="403" w:name="_Toc149222261"/>
            <w:bookmarkStart w:id="404" w:name="_Toc149222278"/>
            <w:bookmarkStart w:id="405" w:name="_Toc149223152"/>
            <w:bookmarkStart w:id="406" w:name="_Toc149223389"/>
            <w:bookmarkStart w:id="407" w:name="_Toc149223460"/>
            <w:bookmarkStart w:id="408" w:name="_Toc149296585"/>
            <w:bookmarkStart w:id="409" w:name="_Toc155863798"/>
            <w:bookmarkStart w:id="410" w:name="_Toc159582672"/>
            <w:bookmarkStart w:id="411" w:name="_Toc161834147"/>
            <w:bookmarkStart w:id="412" w:name="_Toc161834188"/>
            <w:bookmarkStart w:id="413" w:name="_Toc164692019"/>
            <w:bookmarkStart w:id="414" w:name="_Toc165034455"/>
            <w:bookmarkStart w:id="415" w:name="_Toc165034608"/>
            <w:bookmarkStart w:id="416" w:name="_Toc165034808"/>
            <w:bookmarkStart w:id="417" w:name="_Toc165035390"/>
            <w:bookmarkStart w:id="418" w:name="_Toc165035620"/>
            <w:bookmarkStart w:id="419" w:name="_Toc165035818"/>
            <w:bookmarkStart w:id="420" w:name="_Toc165273000"/>
            <w:bookmarkStart w:id="421" w:name="_Toc165273057"/>
            <w:bookmarkStart w:id="422" w:name="_Toc165274590"/>
            <w:bookmarkStart w:id="423" w:name="_Toc165281395"/>
            <w:bookmarkStart w:id="424" w:name="_Toc167698373"/>
            <w:bookmarkStart w:id="425" w:name="_Toc169512485"/>
            <w:bookmarkStart w:id="426" w:name="_Toc169513367"/>
            <w:bookmarkStart w:id="427" w:name="_Toc169588780"/>
            <w:bookmarkStart w:id="428" w:name="_Toc169671183"/>
            <w:bookmarkStart w:id="429" w:name="_Toc173330403"/>
            <w:bookmarkStart w:id="430" w:name="_Toc173330448"/>
            <w:bookmarkStart w:id="431" w:name="_Toc173850487"/>
            <w:bookmarkStart w:id="432" w:name="_Toc181702057"/>
            <w:bookmarkStart w:id="433" w:name="_Toc181702098"/>
            <w:bookmarkStart w:id="434" w:name="_Toc182227033"/>
            <w:bookmarkStart w:id="435" w:name="_Toc182227073"/>
            <w:bookmarkStart w:id="436" w:name="_Toc182227114"/>
            <w:bookmarkStart w:id="437" w:name="_Toc198297337"/>
            <w:bookmarkStart w:id="438" w:name="_Toc198558401"/>
            <w:bookmarkStart w:id="439" w:name="_Toc201049560"/>
            <w:bookmarkStart w:id="440" w:name="_Toc208828867"/>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6C6B9862" w14:textId="1639A3F3" w:rsidR="009C3BAF" w:rsidRPr="00AB2035" w:rsidRDefault="009C3BAF" w:rsidP="009C3BAF">
            <w:pPr>
              <w:pStyle w:val="berschrift2"/>
              <w:numPr>
                <w:ilvl w:val="1"/>
                <w:numId w:val="14"/>
              </w:numPr>
            </w:pPr>
            <w:bookmarkStart w:id="441" w:name="_Toc208828868"/>
            <w:r>
              <w:t>Kofferaufbau</w:t>
            </w:r>
            <w:bookmarkEnd w:id="441"/>
          </w:p>
        </w:tc>
      </w:tr>
      <w:tr w:rsidR="009C3BAF" w:rsidRPr="00AB2035" w14:paraId="623BB8A9" w14:textId="77777777" w:rsidTr="00B60E3F">
        <w:trPr>
          <w:trHeight w:val="612"/>
          <w:hidden/>
        </w:trPr>
        <w:tc>
          <w:tcPr>
            <w:tcW w:w="5000" w:type="pct"/>
            <w:gridSpan w:val="3"/>
            <w:shd w:val="clear" w:color="auto" w:fill="D9D9D9" w:themeFill="background1" w:themeFillShade="D9"/>
            <w:vAlign w:val="bottom"/>
          </w:tcPr>
          <w:p w14:paraId="6008EB6C" w14:textId="77777777" w:rsidR="009C3BAF" w:rsidRPr="00D70723" w:rsidRDefault="009C3BAF" w:rsidP="009C3BAF">
            <w:pPr>
              <w:pStyle w:val="Listenabsatz"/>
              <w:keepNext/>
              <w:keepLines/>
              <w:numPr>
                <w:ilvl w:val="1"/>
                <w:numId w:val="15"/>
              </w:numPr>
              <w:spacing w:before="360" w:after="120" w:line="257" w:lineRule="auto"/>
              <w:contextualSpacing w:val="0"/>
              <w:outlineLvl w:val="1"/>
              <w:rPr>
                <w:rFonts w:eastAsiaTheme="majorEastAsia" w:cstheme="majorBidi"/>
                <w:b/>
                <w:vanish/>
                <w:sz w:val="24"/>
                <w:szCs w:val="26"/>
              </w:rPr>
            </w:pPr>
            <w:bookmarkStart w:id="442" w:name="_Toc149223154"/>
            <w:bookmarkStart w:id="443" w:name="_Toc149223391"/>
            <w:bookmarkStart w:id="444" w:name="_Toc149223462"/>
            <w:bookmarkStart w:id="445" w:name="_Toc149296587"/>
            <w:bookmarkStart w:id="446" w:name="_Toc155863800"/>
            <w:bookmarkStart w:id="447" w:name="_Toc159582674"/>
            <w:bookmarkStart w:id="448" w:name="_Toc161834149"/>
            <w:bookmarkStart w:id="449" w:name="_Toc161834190"/>
            <w:bookmarkStart w:id="450" w:name="_Toc164692021"/>
            <w:bookmarkStart w:id="451" w:name="_Toc165034457"/>
            <w:bookmarkStart w:id="452" w:name="_Toc165034610"/>
            <w:bookmarkStart w:id="453" w:name="_Toc165034810"/>
            <w:bookmarkStart w:id="454" w:name="_Toc165035392"/>
            <w:bookmarkStart w:id="455" w:name="_Toc165035622"/>
            <w:bookmarkStart w:id="456" w:name="_Toc165035820"/>
            <w:bookmarkStart w:id="457" w:name="_Toc165273002"/>
            <w:bookmarkStart w:id="458" w:name="_Toc165273059"/>
            <w:bookmarkStart w:id="459" w:name="_Toc165274592"/>
            <w:bookmarkStart w:id="460" w:name="_Toc165281397"/>
            <w:bookmarkStart w:id="461" w:name="_Toc167698375"/>
            <w:bookmarkStart w:id="462" w:name="_Toc169512487"/>
            <w:bookmarkStart w:id="463" w:name="_Toc169513369"/>
            <w:bookmarkStart w:id="464" w:name="_Toc169588782"/>
            <w:bookmarkStart w:id="465" w:name="_Toc169671185"/>
            <w:bookmarkStart w:id="466" w:name="_Toc173330405"/>
            <w:bookmarkStart w:id="467" w:name="_Toc173330450"/>
            <w:bookmarkStart w:id="468" w:name="_Toc173850489"/>
            <w:bookmarkStart w:id="469" w:name="_Toc181702059"/>
            <w:bookmarkStart w:id="470" w:name="_Toc181702100"/>
            <w:bookmarkStart w:id="471" w:name="_Toc182227035"/>
            <w:bookmarkStart w:id="472" w:name="_Toc182227075"/>
            <w:bookmarkStart w:id="473" w:name="_Toc182227116"/>
            <w:bookmarkStart w:id="474" w:name="_Toc198297339"/>
            <w:bookmarkStart w:id="475" w:name="_Toc198558403"/>
            <w:bookmarkStart w:id="476" w:name="_Toc201049562"/>
            <w:bookmarkStart w:id="477" w:name="_Toc208828869"/>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20E861C" w14:textId="3E7E98EF" w:rsidR="009C3BAF" w:rsidRPr="00AB2035" w:rsidRDefault="009C3BAF" w:rsidP="009C3BAF">
            <w:pPr>
              <w:pStyle w:val="berschrift3"/>
            </w:pPr>
            <w:bookmarkStart w:id="478" w:name="_Toc208828870"/>
            <w:r w:rsidRPr="00DC43CD">
              <w:t>Grundlegendes</w:t>
            </w:r>
            <w:bookmarkEnd w:id="478"/>
          </w:p>
        </w:tc>
      </w:tr>
      <w:tr w:rsidR="009C3BAF" w:rsidRPr="00AB2035" w14:paraId="7D606766" w14:textId="77777777" w:rsidTr="00BC7F46">
        <w:trPr>
          <w:trHeight w:val="344"/>
        </w:trPr>
        <w:tc>
          <w:tcPr>
            <w:tcW w:w="403" w:type="pct"/>
            <w:shd w:val="clear" w:color="auto" w:fill="auto"/>
            <w:vAlign w:val="center"/>
          </w:tcPr>
          <w:p w14:paraId="777E3BB1" w14:textId="2C0E9373" w:rsidR="009C3BAF" w:rsidRPr="0048279F" w:rsidRDefault="009C3BAF" w:rsidP="009C3BAF">
            <w:pPr>
              <w:spacing w:before="120" w:after="120" w:line="0" w:lineRule="atLeast"/>
              <w:rPr>
                <w:rFonts w:cs="Arial"/>
                <w:sz w:val="16"/>
                <w:szCs w:val="16"/>
              </w:rPr>
            </w:pPr>
            <w:r>
              <w:rPr>
                <w:rFonts w:cs="Arial"/>
                <w:sz w:val="16"/>
                <w:szCs w:val="16"/>
              </w:rPr>
              <w:t>3.3.1.1</w:t>
            </w:r>
          </w:p>
        </w:tc>
        <w:tc>
          <w:tcPr>
            <w:tcW w:w="3908" w:type="pct"/>
            <w:shd w:val="clear" w:color="auto" w:fill="auto"/>
            <w:vAlign w:val="center"/>
          </w:tcPr>
          <w:p w14:paraId="40C4EDB6" w14:textId="2521D453" w:rsidR="009C3BAF" w:rsidRDefault="009C3BAF" w:rsidP="009C3BAF">
            <w:pPr>
              <w:spacing w:before="120" w:after="120" w:line="0" w:lineRule="atLeast"/>
              <w:jc w:val="both"/>
              <w:rPr>
                <w:rFonts w:cs="Arial"/>
                <w:color w:val="000000"/>
              </w:rPr>
            </w:pPr>
            <w:r w:rsidRPr="00095921">
              <w:rPr>
                <w:rFonts w:cs="Arial"/>
              </w:rPr>
              <w:t xml:space="preserve">Die Lagerung des Aufbaus muss auf einem separaten oder einem in den Aufbau integrierten Hilfsrahmen erfolgen, sodass die Kraftübertragung zwischen Aufbau und Fahrgestellrahmen möglichst großflächig und gleichmäßig erfolgt (vgl. Anforderungen in den Aufbauherstellerrichtlinien der Fahrgestellhersteller). </w:t>
            </w:r>
          </w:p>
        </w:tc>
        <w:tc>
          <w:tcPr>
            <w:tcW w:w="689" w:type="pct"/>
            <w:shd w:val="clear" w:color="auto" w:fill="auto"/>
            <w:noWrap/>
          </w:tcPr>
          <w:p w14:paraId="5DE0350F" w14:textId="77777777" w:rsidR="009C3BAF" w:rsidRPr="00AB2035" w:rsidRDefault="009C3BAF" w:rsidP="009C3BAF">
            <w:pPr>
              <w:spacing w:before="120" w:after="120" w:line="0" w:lineRule="atLeast"/>
              <w:rPr>
                <w:szCs w:val="20"/>
              </w:rPr>
            </w:pPr>
          </w:p>
        </w:tc>
      </w:tr>
      <w:tr w:rsidR="009C3BAF" w:rsidRPr="00AB2035" w14:paraId="0DA91228" w14:textId="77777777" w:rsidTr="00BC7F46">
        <w:trPr>
          <w:trHeight w:val="344"/>
        </w:trPr>
        <w:tc>
          <w:tcPr>
            <w:tcW w:w="403" w:type="pct"/>
            <w:shd w:val="clear" w:color="auto" w:fill="auto"/>
            <w:vAlign w:val="center"/>
          </w:tcPr>
          <w:p w14:paraId="39DA3917" w14:textId="4506C5B9" w:rsidR="009C3BAF" w:rsidRPr="0048279F" w:rsidRDefault="009C3BAF" w:rsidP="009C3BAF">
            <w:pPr>
              <w:spacing w:before="120" w:after="120" w:line="0" w:lineRule="atLeast"/>
              <w:rPr>
                <w:rFonts w:cs="Arial"/>
                <w:sz w:val="16"/>
                <w:szCs w:val="16"/>
              </w:rPr>
            </w:pPr>
            <w:r>
              <w:rPr>
                <w:rFonts w:cs="Arial"/>
                <w:sz w:val="16"/>
                <w:szCs w:val="16"/>
              </w:rPr>
              <w:t>3.3.1.2</w:t>
            </w:r>
          </w:p>
        </w:tc>
        <w:tc>
          <w:tcPr>
            <w:tcW w:w="3908" w:type="pct"/>
            <w:shd w:val="clear" w:color="auto" w:fill="auto"/>
            <w:vAlign w:val="center"/>
          </w:tcPr>
          <w:p w14:paraId="4CF172F1" w14:textId="51E0C3B6" w:rsidR="009C3BAF" w:rsidRDefault="009C3BAF" w:rsidP="009C3BAF">
            <w:pPr>
              <w:spacing w:before="120" w:after="120" w:line="0" w:lineRule="atLeast"/>
              <w:jc w:val="both"/>
              <w:rPr>
                <w:rFonts w:cs="Arial"/>
              </w:rPr>
            </w:pPr>
            <w:r>
              <w:rPr>
                <w:rFonts w:cs="Arial"/>
              </w:rPr>
              <w:t xml:space="preserve">Der </w:t>
            </w:r>
            <w:r w:rsidRPr="009937B7">
              <w:rPr>
                <w:rFonts w:cs="Arial"/>
              </w:rPr>
              <w:t>Kofferaufbau</w:t>
            </w:r>
            <w:r>
              <w:rPr>
                <w:rFonts w:cs="Arial"/>
              </w:rPr>
              <w:t xml:space="preserve"> ist</w:t>
            </w:r>
            <w:r w:rsidRPr="009937B7">
              <w:rPr>
                <w:rFonts w:cs="Arial"/>
              </w:rPr>
              <w:t xml:space="preserve"> in</w:t>
            </w:r>
            <w:r>
              <w:rPr>
                <w:rFonts w:cs="Arial"/>
              </w:rPr>
              <w:t xml:space="preserve"> einer </w:t>
            </w:r>
            <w:r w:rsidRPr="009937B7">
              <w:rPr>
                <w:rFonts w:cs="Arial"/>
              </w:rPr>
              <w:t>gewichtsoptimierte</w:t>
            </w:r>
            <w:r>
              <w:rPr>
                <w:rFonts w:cs="Arial"/>
              </w:rPr>
              <w:t>n</w:t>
            </w:r>
            <w:r w:rsidRPr="009937B7">
              <w:rPr>
                <w:rFonts w:cs="Arial"/>
              </w:rPr>
              <w:t xml:space="preserve"> </w:t>
            </w:r>
            <w:r w:rsidR="00466284">
              <w:rPr>
                <w:rFonts w:cs="Arial"/>
              </w:rPr>
              <w:t>(</w:t>
            </w:r>
            <w:r w:rsidRPr="009937B7">
              <w:rPr>
                <w:rFonts w:cs="Arial"/>
              </w:rPr>
              <w:t>Verbund</w:t>
            </w:r>
            <w:r w:rsidR="00466284">
              <w:rPr>
                <w:rFonts w:cs="Arial"/>
              </w:rPr>
              <w:t>-)B</w:t>
            </w:r>
            <w:r w:rsidRPr="009937B7">
              <w:rPr>
                <w:rFonts w:cs="Arial"/>
              </w:rPr>
              <w:t>auweise</w:t>
            </w:r>
            <w:r>
              <w:rPr>
                <w:rFonts w:cs="Arial"/>
              </w:rPr>
              <w:t xml:space="preserve"> zu fertigen</w:t>
            </w:r>
            <w:r w:rsidRPr="009937B7">
              <w:rPr>
                <w:rFonts w:cs="Arial"/>
              </w:rPr>
              <w:t xml:space="preserve">. </w:t>
            </w:r>
          </w:p>
          <w:p w14:paraId="69C5F18F" w14:textId="5C37CF01" w:rsidR="009C3BAF" w:rsidRDefault="009C3BAF" w:rsidP="009C3BAF">
            <w:pPr>
              <w:spacing w:before="120" w:after="120" w:line="0" w:lineRule="atLeast"/>
              <w:jc w:val="both"/>
              <w:rPr>
                <w:rFonts w:cs="Arial"/>
              </w:rPr>
            </w:pPr>
            <w:r w:rsidRPr="009937B7">
              <w:rPr>
                <w:rFonts w:cs="Arial"/>
              </w:rPr>
              <w:t>Für</w:t>
            </w:r>
            <w:r>
              <w:rPr>
                <w:rFonts w:cs="Arial"/>
              </w:rPr>
              <w:t xml:space="preserve"> eine</w:t>
            </w:r>
            <w:r w:rsidRPr="009937B7">
              <w:rPr>
                <w:rFonts w:cs="Arial"/>
              </w:rPr>
              <w:t xml:space="preserve"> lange Lebensdauer und</w:t>
            </w:r>
            <w:r>
              <w:rPr>
                <w:rFonts w:cs="Arial"/>
              </w:rPr>
              <w:t xml:space="preserve"> einen</w:t>
            </w:r>
            <w:r w:rsidRPr="009937B7">
              <w:rPr>
                <w:rFonts w:cs="Arial"/>
              </w:rPr>
              <w:t xml:space="preserve"> hohen Nutzwert des Aufbaus sollen möglichst stabile und korrosionsbeständige Materialien verwendet werden, die gleichzeitig</w:t>
            </w:r>
            <w:r w:rsidR="00EB7F2A">
              <w:rPr>
                <w:rFonts w:cs="Arial"/>
              </w:rPr>
              <w:t xml:space="preserve"> (auch durch konstruktive Maßnahmen)</w:t>
            </w:r>
            <w:r w:rsidRPr="009937B7">
              <w:rPr>
                <w:rFonts w:cs="Arial"/>
              </w:rPr>
              <w:t xml:space="preserve"> ein geringes Leergewicht ermöglichen</w:t>
            </w:r>
            <w:r>
              <w:rPr>
                <w:rFonts w:cs="Arial"/>
              </w:rPr>
              <w:t>. Des Weiteren sind</w:t>
            </w:r>
            <w:r w:rsidRPr="009937B7">
              <w:rPr>
                <w:rFonts w:cs="Arial"/>
              </w:rPr>
              <w:t xml:space="preserve"> möglichst dauerfeste und hoch belastbare Verbindungen</w:t>
            </w:r>
            <w:r>
              <w:rPr>
                <w:rFonts w:cs="Arial"/>
              </w:rPr>
              <w:t xml:space="preserve"> zu wählen</w:t>
            </w:r>
            <w:r w:rsidRPr="009937B7">
              <w:rPr>
                <w:rFonts w:cs="Arial"/>
              </w:rPr>
              <w:t>.</w:t>
            </w:r>
          </w:p>
          <w:p w14:paraId="262D6B64" w14:textId="09808F3C" w:rsidR="00466284" w:rsidRDefault="00001DBF" w:rsidP="009C3BAF">
            <w:pPr>
              <w:spacing w:before="120" w:after="120" w:line="0" w:lineRule="atLeast"/>
              <w:jc w:val="both"/>
              <w:rPr>
                <w:rFonts w:cs="Arial"/>
              </w:rPr>
            </w:pPr>
            <w:r>
              <w:rPr>
                <w:rFonts w:cs="Arial"/>
              </w:rPr>
              <w:t>Material der tragenden Struktur des Kofferaufbaus angeben (Beispiel: Aluminium, Edelstahl, usw.): _____________________________________</w:t>
            </w:r>
          </w:p>
          <w:p w14:paraId="3B433D48" w14:textId="065207B0" w:rsidR="00001DBF" w:rsidRDefault="00001DBF" w:rsidP="009C3BAF">
            <w:pPr>
              <w:spacing w:before="120" w:after="120" w:line="0" w:lineRule="atLeast"/>
              <w:jc w:val="both"/>
              <w:rPr>
                <w:rFonts w:cs="Arial"/>
              </w:rPr>
            </w:pPr>
            <w:r>
              <w:rPr>
                <w:rFonts w:cs="Arial"/>
              </w:rPr>
              <w:t>Verbindungsart / Fügeart der tragenden Struktur des Kofferaufbaus angeben (Beispiel: geschweißt, geklebt, usw.): ________________________</w:t>
            </w:r>
          </w:p>
          <w:p w14:paraId="4DED5032" w14:textId="7B7CBEC9" w:rsidR="00001DBF" w:rsidRDefault="00001DBF" w:rsidP="009C3BAF">
            <w:pPr>
              <w:spacing w:before="120" w:after="120" w:line="0" w:lineRule="atLeast"/>
              <w:jc w:val="both"/>
              <w:rPr>
                <w:rFonts w:cs="Arial"/>
              </w:rPr>
            </w:pPr>
            <w:r>
              <w:rPr>
                <w:rFonts w:cs="Arial"/>
              </w:rPr>
              <w:t>Material der Außenhaut des Kofferaufbaus angeben (Beispiel: Aluminium, Edelstahl, usw.): ____________________________________________</w:t>
            </w:r>
          </w:p>
          <w:p w14:paraId="1A17CE63" w14:textId="77777777" w:rsidR="00001DBF" w:rsidRDefault="00001DBF" w:rsidP="009C3BAF">
            <w:pPr>
              <w:spacing w:before="120" w:after="120" w:line="0" w:lineRule="atLeast"/>
              <w:jc w:val="both"/>
              <w:rPr>
                <w:rFonts w:cs="Arial"/>
              </w:rPr>
            </w:pPr>
          </w:p>
          <w:p w14:paraId="03CD0B77" w14:textId="17C0BDAF" w:rsidR="009C3BAF" w:rsidRPr="009937B7" w:rsidRDefault="009C3BAF" w:rsidP="009C3BAF">
            <w:pPr>
              <w:spacing w:before="120" w:after="120" w:line="0" w:lineRule="atLeast"/>
              <w:jc w:val="both"/>
              <w:rPr>
                <w:rFonts w:cs="Arial"/>
                <w:b/>
                <w:bCs/>
                <w:color w:val="000000"/>
              </w:rPr>
            </w:pPr>
            <w:r w:rsidRPr="009937B7">
              <w:rPr>
                <w:rFonts w:cs="Arial"/>
                <w:b/>
                <w:bCs/>
              </w:rPr>
              <w:t>Wird bewertet!</w:t>
            </w:r>
          </w:p>
        </w:tc>
        <w:tc>
          <w:tcPr>
            <w:tcW w:w="689" w:type="pct"/>
            <w:shd w:val="clear" w:color="auto" w:fill="auto"/>
            <w:noWrap/>
          </w:tcPr>
          <w:p w14:paraId="6C3D7B1E" w14:textId="77777777" w:rsidR="009C3BAF" w:rsidRPr="00AB2035" w:rsidRDefault="009C3BAF" w:rsidP="009C3BAF">
            <w:pPr>
              <w:spacing w:before="120" w:after="120" w:line="0" w:lineRule="atLeast"/>
              <w:rPr>
                <w:szCs w:val="20"/>
              </w:rPr>
            </w:pPr>
          </w:p>
        </w:tc>
      </w:tr>
      <w:tr w:rsidR="009C3BAF" w:rsidRPr="00AB2035" w14:paraId="3A6E3194" w14:textId="77777777" w:rsidTr="00BC7F46">
        <w:trPr>
          <w:trHeight w:val="344"/>
        </w:trPr>
        <w:tc>
          <w:tcPr>
            <w:tcW w:w="403" w:type="pct"/>
            <w:shd w:val="clear" w:color="auto" w:fill="auto"/>
            <w:vAlign w:val="center"/>
          </w:tcPr>
          <w:p w14:paraId="4F823C85" w14:textId="403E7AF7" w:rsidR="009C3BAF" w:rsidRDefault="009C3BAF" w:rsidP="009C3BAF">
            <w:pPr>
              <w:spacing w:before="120" w:after="120" w:line="0" w:lineRule="atLeast"/>
              <w:rPr>
                <w:rFonts w:cs="Arial"/>
                <w:sz w:val="16"/>
                <w:szCs w:val="16"/>
              </w:rPr>
            </w:pPr>
            <w:r>
              <w:rPr>
                <w:rFonts w:cs="Arial"/>
                <w:sz w:val="16"/>
                <w:szCs w:val="16"/>
              </w:rPr>
              <w:t>3.3.1.3</w:t>
            </w:r>
          </w:p>
        </w:tc>
        <w:tc>
          <w:tcPr>
            <w:tcW w:w="3908" w:type="pct"/>
            <w:shd w:val="clear" w:color="auto" w:fill="auto"/>
            <w:vAlign w:val="center"/>
          </w:tcPr>
          <w:p w14:paraId="52589760" w14:textId="45971BDE" w:rsidR="009C3BAF" w:rsidRDefault="009C3BAF" w:rsidP="009C3BAF">
            <w:pPr>
              <w:spacing w:before="120" w:after="120" w:line="0" w:lineRule="atLeast"/>
              <w:jc w:val="both"/>
              <w:rPr>
                <w:rFonts w:cs="Arial"/>
              </w:rPr>
            </w:pPr>
            <w:r>
              <w:rPr>
                <w:rFonts w:cs="Arial"/>
              </w:rPr>
              <w:t>Der Kofferaufbau muss auf der linken Fahrzeugseite tiefergezogen sein.</w:t>
            </w:r>
          </w:p>
        </w:tc>
        <w:tc>
          <w:tcPr>
            <w:tcW w:w="689" w:type="pct"/>
            <w:shd w:val="clear" w:color="auto" w:fill="auto"/>
            <w:noWrap/>
          </w:tcPr>
          <w:p w14:paraId="2BB42EA5" w14:textId="77777777" w:rsidR="009C3BAF" w:rsidRPr="00AB2035" w:rsidRDefault="009C3BAF" w:rsidP="009C3BAF">
            <w:pPr>
              <w:spacing w:before="120" w:after="120" w:line="0" w:lineRule="atLeast"/>
              <w:rPr>
                <w:szCs w:val="20"/>
              </w:rPr>
            </w:pPr>
          </w:p>
        </w:tc>
      </w:tr>
      <w:tr w:rsidR="009C3BAF" w:rsidRPr="00AB2035" w14:paraId="50E53955" w14:textId="77777777" w:rsidTr="00BC7F46">
        <w:trPr>
          <w:trHeight w:val="344"/>
        </w:trPr>
        <w:tc>
          <w:tcPr>
            <w:tcW w:w="403" w:type="pct"/>
            <w:shd w:val="clear" w:color="auto" w:fill="auto"/>
            <w:vAlign w:val="center"/>
          </w:tcPr>
          <w:p w14:paraId="121366CE" w14:textId="723EAFBA" w:rsidR="009C3BAF" w:rsidRDefault="009C3BAF" w:rsidP="009C3BAF">
            <w:pPr>
              <w:spacing w:before="120" w:after="120" w:line="0" w:lineRule="atLeast"/>
              <w:rPr>
                <w:rFonts w:cs="Arial"/>
                <w:sz w:val="16"/>
                <w:szCs w:val="16"/>
              </w:rPr>
            </w:pPr>
            <w:r>
              <w:rPr>
                <w:rFonts w:cs="Arial"/>
                <w:sz w:val="16"/>
                <w:szCs w:val="16"/>
              </w:rPr>
              <w:t>3.3.1.4</w:t>
            </w:r>
          </w:p>
        </w:tc>
        <w:tc>
          <w:tcPr>
            <w:tcW w:w="3908" w:type="pct"/>
            <w:shd w:val="clear" w:color="auto" w:fill="auto"/>
            <w:vAlign w:val="center"/>
          </w:tcPr>
          <w:p w14:paraId="04CCD4E7" w14:textId="47FCCE54" w:rsidR="009C3BAF" w:rsidRPr="00C43220" w:rsidRDefault="009C3BAF" w:rsidP="009C3BAF">
            <w:pPr>
              <w:spacing w:before="120" w:after="0" w:line="257" w:lineRule="auto"/>
              <w:jc w:val="both"/>
              <w:rPr>
                <w:rFonts w:cs="Arial"/>
              </w:rPr>
            </w:pPr>
            <w:r w:rsidRPr="00C43220">
              <w:rPr>
                <w:rFonts w:cs="Arial"/>
              </w:rPr>
              <w:t xml:space="preserve">Der Innenausbau der Geräteräume muss möglichst robust und korrosionsbeständig bei gleichzeitig geringem Leergewicht erfolgen. Offene Fugen, insbesondere im Bodenbereich der Geräteräume, sind aus Gründen des Korrosionsschutzes und der Dauerhaltbarkeit möglichst zu vermeiden. </w:t>
            </w:r>
          </w:p>
          <w:p w14:paraId="77F18E9C" w14:textId="496A7B0E" w:rsidR="009C3BAF" w:rsidRDefault="00C95B0C" w:rsidP="009C3BAF">
            <w:pPr>
              <w:spacing w:before="120" w:after="120" w:line="0" w:lineRule="atLeast"/>
              <w:jc w:val="both"/>
              <w:rPr>
                <w:rFonts w:cs="Arial"/>
              </w:rPr>
            </w:pPr>
            <w:r>
              <w:rPr>
                <w:rFonts w:cs="Arial"/>
              </w:rPr>
              <w:t>Material der Aufbauinnenverkleidung angeben (Beispiel: Aluminium, Edelstahl, usw.): _______________________________________________</w:t>
            </w:r>
          </w:p>
          <w:p w14:paraId="1EDA8F5D" w14:textId="2BFBA311" w:rsidR="00C95B0C" w:rsidRDefault="00C95B0C" w:rsidP="009C3BAF">
            <w:pPr>
              <w:spacing w:before="120" w:after="120" w:line="0" w:lineRule="atLeast"/>
              <w:jc w:val="both"/>
              <w:rPr>
                <w:rFonts w:cs="Arial"/>
              </w:rPr>
            </w:pPr>
            <w:r>
              <w:rPr>
                <w:rFonts w:cs="Arial"/>
              </w:rPr>
              <w:t>Art der Abdichtung der Geräteraumböden angeben (Beispiel: Silikon, Kunststoffleisten, usw.): ______________________________________</w:t>
            </w:r>
          </w:p>
          <w:p w14:paraId="2C47860A" w14:textId="77777777" w:rsidR="00C95B0C" w:rsidRDefault="00C95B0C" w:rsidP="009C3BAF">
            <w:pPr>
              <w:spacing w:before="120" w:after="120" w:line="0" w:lineRule="atLeast"/>
              <w:jc w:val="both"/>
              <w:rPr>
                <w:rFonts w:cs="Arial"/>
              </w:rPr>
            </w:pPr>
          </w:p>
          <w:p w14:paraId="0D5BA8C8" w14:textId="50D37054" w:rsidR="009C3BAF" w:rsidRPr="00C43220" w:rsidRDefault="009C3BAF" w:rsidP="009C3BAF">
            <w:pPr>
              <w:spacing w:before="120" w:after="120" w:line="0" w:lineRule="atLeast"/>
              <w:jc w:val="both"/>
              <w:rPr>
                <w:rFonts w:cs="Arial"/>
                <w:b/>
                <w:bCs/>
              </w:rPr>
            </w:pPr>
            <w:r w:rsidRPr="00C43220">
              <w:rPr>
                <w:rFonts w:cs="Arial"/>
                <w:b/>
                <w:bCs/>
              </w:rPr>
              <w:t>Wird bewertet!</w:t>
            </w:r>
          </w:p>
        </w:tc>
        <w:tc>
          <w:tcPr>
            <w:tcW w:w="689" w:type="pct"/>
            <w:shd w:val="clear" w:color="auto" w:fill="auto"/>
            <w:noWrap/>
          </w:tcPr>
          <w:p w14:paraId="1066C020" w14:textId="77777777" w:rsidR="009C3BAF" w:rsidRPr="00AB2035" w:rsidRDefault="009C3BAF" w:rsidP="009C3BAF">
            <w:pPr>
              <w:spacing w:before="120" w:after="120" w:line="0" w:lineRule="atLeast"/>
              <w:rPr>
                <w:szCs w:val="20"/>
              </w:rPr>
            </w:pPr>
          </w:p>
        </w:tc>
      </w:tr>
      <w:tr w:rsidR="009C3BAF" w:rsidRPr="00AB2035" w14:paraId="17B03D65" w14:textId="77777777" w:rsidTr="00BC7F46">
        <w:trPr>
          <w:trHeight w:val="344"/>
        </w:trPr>
        <w:tc>
          <w:tcPr>
            <w:tcW w:w="403" w:type="pct"/>
            <w:shd w:val="clear" w:color="auto" w:fill="auto"/>
            <w:vAlign w:val="center"/>
          </w:tcPr>
          <w:p w14:paraId="64B17F2F" w14:textId="57737E77" w:rsidR="009C3BAF" w:rsidRPr="0048279F" w:rsidRDefault="009C3BAF" w:rsidP="009C3BAF">
            <w:pPr>
              <w:spacing w:before="120" w:after="120" w:line="0" w:lineRule="atLeast"/>
              <w:rPr>
                <w:rFonts w:cs="Arial"/>
                <w:sz w:val="16"/>
                <w:szCs w:val="16"/>
              </w:rPr>
            </w:pPr>
            <w:r>
              <w:rPr>
                <w:rFonts w:cs="Arial"/>
                <w:sz w:val="16"/>
                <w:szCs w:val="16"/>
              </w:rPr>
              <w:t>3.3.1.5</w:t>
            </w:r>
          </w:p>
        </w:tc>
        <w:tc>
          <w:tcPr>
            <w:tcW w:w="3908" w:type="pct"/>
            <w:shd w:val="clear" w:color="auto" w:fill="auto"/>
            <w:vAlign w:val="center"/>
          </w:tcPr>
          <w:p w14:paraId="08691B40" w14:textId="5D4B9D80" w:rsidR="009C3BAF" w:rsidRDefault="009C3BAF" w:rsidP="009C3BAF">
            <w:pPr>
              <w:spacing w:before="120" w:after="120" w:line="0" w:lineRule="atLeast"/>
              <w:jc w:val="both"/>
              <w:rPr>
                <w:rFonts w:cs="Arial"/>
                <w:color w:val="000000"/>
                <w:highlight w:val="yellow"/>
              </w:rPr>
            </w:pPr>
            <w:r>
              <w:rPr>
                <w:rFonts w:cs="Arial"/>
                <w:color w:val="000000"/>
              </w:rPr>
              <w:t>Alle Gerätefächer sind konstruktiv so zu gestalten, dass eine nachträgliche Beladungsänderung simpel möglich ist. Dies beinhaltet, dass ein variabler Einbau von korrosionsfesten Halterungen, Auszügen und Schubladen gewährleistet sein muss.</w:t>
            </w:r>
          </w:p>
        </w:tc>
        <w:tc>
          <w:tcPr>
            <w:tcW w:w="689" w:type="pct"/>
            <w:shd w:val="clear" w:color="auto" w:fill="auto"/>
            <w:noWrap/>
          </w:tcPr>
          <w:p w14:paraId="43470C50" w14:textId="77777777" w:rsidR="009C3BAF" w:rsidRPr="00AB2035" w:rsidRDefault="009C3BAF" w:rsidP="009C3BAF">
            <w:pPr>
              <w:spacing w:before="120" w:after="120" w:line="0" w:lineRule="atLeast"/>
              <w:rPr>
                <w:szCs w:val="20"/>
              </w:rPr>
            </w:pPr>
          </w:p>
        </w:tc>
      </w:tr>
      <w:tr w:rsidR="009C3BAF" w:rsidRPr="00AB2035" w14:paraId="143432CE" w14:textId="77777777" w:rsidTr="00BC7F46">
        <w:trPr>
          <w:trHeight w:val="344"/>
        </w:trPr>
        <w:tc>
          <w:tcPr>
            <w:tcW w:w="403" w:type="pct"/>
            <w:shd w:val="clear" w:color="auto" w:fill="auto"/>
            <w:vAlign w:val="center"/>
          </w:tcPr>
          <w:p w14:paraId="3DD14EDB" w14:textId="0DC50626" w:rsidR="009C3BAF" w:rsidRPr="0048279F" w:rsidRDefault="009C3BAF" w:rsidP="009C3BAF">
            <w:pPr>
              <w:spacing w:before="120" w:after="120" w:line="0" w:lineRule="atLeast"/>
              <w:rPr>
                <w:rFonts w:cs="Arial"/>
                <w:sz w:val="16"/>
                <w:szCs w:val="16"/>
              </w:rPr>
            </w:pPr>
            <w:r>
              <w:rPr>
                <w:rFonts w:cs="Arial"/>
                <w:sz w:val="16"/>
                <w:szCs w:val="16"/>
              </w:rPr>
              <w:t>3.3.1.6</w:t>
            </w:r>
          </w:p>
        </w:tc>
        <w:tc>
          <w:tcPr>
            <w:tcW w:w="3908" w:type="pct"/>
            <w:shd w:val="clear" w:color="auto" w:fill="auto"/>
            <w:vAlign w:val="center"/>
          </w:tcPr>
          <w:p w14:paraId="7A3FD861" w14:textId="77777777" w:rsidR="009C3BAF" w:rsidRDefault="009C3BAF" w:rsidP="009C3BAF">
            <w:pPr>
              <w:spacing w:before="120" w:after="120" w:line="0" w:lineRule="atLeast"/>
              <w:jc w:val="both"/>
              <w:rPr>
                <w:rFonts w:cs="Arial"/>
                <w:color w:val="000000"/>
              </w:rPr>
            </w:pPr>
            <w:r>
              <w:rPr>
                <w:rFonts w:cs="Arial"/>
                <w:color w:val="000000"/>
              </w:rPr>
              <w:t>Die Lagerung der Ausrüstung / Geräte hat (insofern möglich) in Boxen und Kästen zu erfolgen.</w:t>
            </w:r>
          </w:p>
          <w:p w14:paraId="250830B6" w14:textId="6C61DC9A" w:rsidR="009C3BAF" w:rsidRDefault="009C3BAF" w:rsidP="009C3BAF">
            <w:pPr>
              <w:spacing w:before="120" w:after="120" w:line="0" w:lineRule="atLeast"/>
              <w:jc w:val="both"/>
              <w:rPr>
                <w:rFonts w:cs="Arial"/>
                <w:color w:val="000000"/>
              </w:rPr>
            </w:pPr>
            <w:r>
              <w:rPr>
                <w:rFonts w:cs="Arial"/>
                <w:color w:val="000000"/>
              </w:rPr>
              <w:lastRenderedPageBreak/>
              <w:t xml:space="preserve">Diese Boxen und Kästen sind auf massiven / robusten </w:t>
            </w:r>
            <w:r w:rsidRPr="0037696B">
              <w:rPr>
                <w:rFonts w:cs="Arial"/>
                <w:color w:val="000000"/>
              </w:rPr>
              <w:t>Edelstahl</w:t>
            </w:r>
            <w:r>
              <w:rPr>
                <w:rFonts w:cs="Arial"/>
                <w:color w:val="000000"/>
              </w:rPr>
              <w:t>-Winkelschienen zu lagern. Elementar ist eine schnelle und leichtgängige Entnahmemöglichkeit an den vorderen Anschlägen mittels drehbarer Laufrollen.</w:t>
            </w:r>
          </w:p>
          <w:p w14:paraId="21CAFF74" w14:textId="440DF5F9" w:rsidR="009C3BAF" w:rsidRDefault="009C3BAF" w:rsidP="009C3BAF">
            <w:pPr>
              <w:spacing w:before="120" w:after="120" w:line="0" w:lineRule="atLeast"/>
              <w:jc w:val="both"/>
              <w:rPr>
                <w:rFonts w:cs="Arial"/>
                <w:color w:val="000000"/>
              </w:rPr>
            </w:pPr>
            <w:r>
              <w:rPr>
                <w:rFonts w:cs="Arial"/>
                <w:color w:val="000000"/>
              </w:rPr>
              <w:t xml:space="preserve">Alle herausnehmbaren Boxen und Kästen sind </w:t>
            </w:r>
            <w:r w:rsidR="0037696B">
              <w:rPr>
                <w:rFonts w:cs="Arial"/>
                <w:color w:val="000000"/>
              </w:rPr>
              <w:t>gegen Herausfallen zu sichern.</w:t>
            </w:r>
          </w:p>
        </w:tc>
        <w:tc>
          <w:tcPr>
            <w:tcW w:w="689" w:type="pct"/>
            <w:shd w:val="clear" w:color="auto" w:fill="auto"/>
            <w:noWrap/>
          </w:tcPr>
          <w:p w14:paraId="03B6BB18" w14:textId="77777777" w:rsidR="009C3BAF" w:rsidRPr="00AB2035" w:rsidRDefault="009C3BAF" w:rsidP="009C3BAF">
            <w:pPr>
              <w:spacing w:before="120" w:after="120" w:line="0" w:lineRule="atLeast"/>
              <w:rPr>
                <w:szCs w:val="20"/>
              </w:rPr>
            </w:pPr>
          </w:p>
        </w:tc>
      </w:tr>
      <w:tr w:rsidR="009C3BAF" w:rsidRPr="00AB2035" w14:paraId="635C5F9F" w14:textId="77777777" w:rsidTr="00BC7F46">
        <w:trPr>
          <w:trHeight w:val="344"/>
        </w:trPr>
        <w:tc>
          <w:tcPr>
            <w:tcW w:w="403" w:type="pct"/>
            <w:shd w:val="clear" w:color="auto" w:fill="auto"/>
            <w:vAlign w:val="center"/>
          </w:tcPr>
          <w:p w14:paraId="44FA36E3" w14:textId="635C002D" w:rsidR="009C3BAF" w:rsidRPr="0048279F" w:rsidRDefault="009C3BAF" w:rsidP="009C3BAF">
            <w:pPr>
              <w:spacing w:before="120" w:after="120" w:line="0" w:lineRule="atLeast"/>
              <w:rPr>
                <w:rFonts w:cs="Arial"/>
                <w:sz w:val="16"/>
                <w:szCs w:val="16"/>
              </w:rPr>
            </w:pPr>
            <w:r>
              <w:rPr>
                <w:rFonts w:cs="Arial"/>
                <w:sz w:val="16"/>
                <w:szCs w:val="16"/>
              </w:rPr>
              <w:t>3.3.1.7</w:t>
            </w:r>
          </w:p>
        </w:tc>
        <w:tc>
          <w:tcPr>
            <w:tcW w:w="3908" w:type="pct"/>
            <w:shd w:val="clear" w:color="auto" w:fill="auto"/>
            <w:vAlign w:val="center"/>
          </w:tcPr>
          <w:p w14:paraId="4E1875F0" w14:textId="189DD4AC" w:rsidR="009C3BAF" w:rsidRPr="00DB2E14" w:rsidRDefault="009C3BAF" w:rsidP="009C3BAF">
            <w:pPr>
              <w:spacing w:before="120" w:after="120" w:line="0" w:lineRule="atLeast"/>
              <w:jc w:val="both"/>
              <w:rPr>
                <w:rFonts w:cs="Arial"/>
                <w:color w:val="000000"/>
              </w:rPr>
            </w:pPr>
            <w:r w:rsidRPr="00DB2E14">
              <w:rPr>
                <w:rFonts w:cs="Arial"/>
                <w:color w:val="000000"/>
              </w:rPr>
              <w:t>Das Öffnen und Schließen der Geräteräume muss auch bei einer maximalen Verschränkung nach DIN 1846-2 ohne Beeinträchtigung funktionieren.</w:t>
            </w:r>
          </w:p>
        </w:tc>
        <w:tc>
          <w:tcPr>
            <w:tcW w:w="689" w:type="pct"/>
            <w:shd w:val="clear" w:color="auto" w:fill="auto"/>
            <w:noWrap/>
          </w:tcPr>
          <w:p w14:paraId="1B714478" w14:textId="77777777" w:rsidR="009C3BAF" w:rsidRPr="00AB2035" w:rsidRDefault="009C3BAF" w:rsidP="009C3BAF">
            <w:pPr>
              <w:spacing w:before="120" w:after="120" w:line="0" w:lineRule="atLeast"/>
              <w:rPr>
                <w:szCs w:val="20"/>
              </w:rPr>
            </w:pPr>
          </w:p>
        </w:tc>
      </w:tr>
      <w:tr w:rsidR="009C3BAF" w:rsidRPr="00AB2035" w14:paraId="2FB6C5DB" w14:textId="77777777" w:rsidTr="00BC7F46">
        <w:trPr>
          <w:trHeight w:val="344"/>
        </w:trPr>
        <w:tc>
          <w:tcPr>
            <w:tcW w:w="403" w:type="pct"/>
            <w:shd w:val="clear" w:color="auto" w:fill="auto"/>
            <w:vAlign w:val="center"/>
          </w:tcPr>
          <w:p w14:paraId="54F6BB6C" w14:textId="756122ED" w:rsidR="009C3BAF" w:rsidRPr="0048279F" w:rsidRDefault="009C3BAF" w:rsidP="009C3BAF">
            <w:pPr>
              <w:spacing w:before="120" w:after="120" w:line="0" w:lineRule="atLeast"/>
              <w:rPr>
                <w:rFonts w:cs="Arial"/>
                <w:sz w:val="16"/>
                <w:szCs w:val="16"/>
              </w:rPr>
            </w:pPr>
            <w:r>
              <w:rPr>
                <w:rFonts w:cs="Arial"/>
                <w:sz w:val="16"/>
                <w:szCs w:val="16"/>
              </w:rPr>
              <w:t>3.3.1.8</w:t>
            </w:r>
          </w:p>
        </w:tc>
        <w:tc>
          <w:tcPr>
            <w:tcW w:w="3908" w:type="pct"/>
            <w:shd w:val="clear" w:color="auto" w:fill="auto"/>
            <w:vAlign w:val="center"/>
          </w:tcPr>
          <w:p w14:paraId="115DF84D" w14:textId="77777777" w:rsidR="009C3BAF" w:rsidRDefault="009C3BAF" w:rsidP="009C3BAF">
            <w:pPr>
              <w:spacing w:before="120" w:after="120" w:line="0" w:lineRule="atLeast"/>
              <w:jc w:val="both"/>
              <w:rPr>
                <w:rFonts w:cs="Arial"/>
              </w:rPr>
            </w:pPr>
            <w:r w:rsidRPr="00DB2E14">
              <w:rPr>
                <w:rFonts w:cs="Arial"/>
              </w:rPr>
              <w:t>Montage einer</w:t>
            </w:r>
            <w:r>
              <w:rPr>
                <w:rFonts w:cs="Arial"/>
              </w:rPr>
              <w:t xml:space="preserve"> dauerhaft korrosions- und witterungsbeständigen</w:t>
            </w:r>
            <w:r w:rsidRPr="00DB2E14">
              <w:rPr>
                <w:rFonts w:cs="Arial"/>
              </w:rPr>
              <w:t xml:space="preserve"> Aufstiegsleiter zum Dach,</w:t>
            </w:r>
            <w:r>
              <w:rPr>
                <w:rFonts w:cs="Arial"/>
              </w:rPr>
              <w:t xml:space="preserve"> abgeklappt</w:t>
            </w:r>
            <w:r w:rsidRPr="00DB2E14">
              <w:rPr>
                <w:rFonts w:cs="Arial"/>
              </w:rPr>
              <w:t xml:space="preserve"> schräg angestellt</w:t>
            </w:r>
            <w:r>
              <w:rPr>
                <w:rFonts w:cs="Arial"/>
              </w:rPr>
              <w:t xml:space="preserve">, </w:t>
            </w:r>
            <w:r w:rsidRPr="00DB2E14">
              <w:rPr>
                <w:rFonts w:cs="Arial"/>
              </w:rPr>
              <w:t>selbstarretierend</w:t>
            </w:r>
            <w:r>
              <w:rPr>
                <w:rFonts w:cs="Arial"/>
              </w:rPr>
              <w:t xml:space="preserve"> und</w:t>
            </w:r>
            <w:r w:rsidRPr="00DB2E14">
              <w:rPr>
                <w:rFonts w:cs="Arial"/>
              </w:rPr>
              <w:t xml:space="preserve"> am Heck</w:t>
            </w:r>
            <w:r>
              <w:rPr>
                <w:rFonts w:cs="Arial"/>
              </w:rPr>
              <w:t xml:space="preserve"> rechtsseitig</w:t>
            </w:r>
            <w:r w:rsidRPr="00DB2E14">
              <w:rPr>
                <w:rFonts w:cs="Arial"/>
              </w:rPr>
              <w:t xml:space="preserve"> angeordnet.</w:t>
            </w:r>
          </w:p>
          <w:p w14:paraId="1880F5FA" w14:textId="251FEC26" w:rsidR="009C3BAF" w:rsidRPr="004D6D6B" w:rsidRDefault="009C3BAF" w:rsidP="009C3BAF">
            <w:pPr>
              <w:spacing w:before="120" w:after="120" w:line="0" w:lineRule="atLeast"/>
              <w:jc w:val="both"/>
              <w:rPr>
                <w:rFonts w:ascii="Arial" w:hAnsi="Arial" w:cs="Arial"/>
                <w:sz w:val="20"/>
              </w:rPr>
            </w:pPr>
            <w:r w:rsidRPr="004D6D6B">
              <w:rPr>
                <w:rFonts w:cs="Arial"/>
              </w:rPr>
              <w:t>Oberhalb der Leiter zwei Aufstiegsbügel rechts und links, möglichst griffig und korrosionsbeständig. Trittschutzfolie an der Aufbaurückwand im Bereich des Aufstiegs.</w:t>
            </w:r>
            <w:r>
              <w:rPr>
                <w:rFonts w:ascii="Arial" w:hAnsi="Arial" w:cs="Arial"/>
                <w:sz w:val="20"/>
              </w:rPr>
              <w:t xml:space="preserve"> </w:t>
            </w:r>
          </w:p>
        </w:tc>
        <w:tc>
          <w:tcPr>
            <w:tcW w:w="689" w:type="pct"/>
            <w:shd w:val="clear" w:color="auto" w:fill="auto"/>
            <w:noWrap/>
          </w:tcPr>
          <w:p w14:paraId="26694632" w14:textId="77777777" w:rsidR="009C3BAF" w:rsidRPr="00AB2035" w:rsidRDefault="009C3BAF" w:rsidP="009C3BAF">
            <w:pPr>
              <w:spacing w:before="120" w:after="120" w:line="0" w:lineRule="atLeast"/>
              <w:rPr>
                <w:szCs w:val="20"/>
              </w:rPr>
            </w:pPr>
          </w:p>
        </w:tc>
      </w:tr>
      <w:tr w:rsidR="009C3BAF" w:rsidRPr="00AB2035" w14:paraId="3E6960A4" w14:textId="77777777" w:rsidTr="00BC7F46">
        <w:trPr>
          <w:trHeight w:val="344"/>
        </w:trPr>
        <w:tc>
          <w:tcPr>
            <w:tcW w:w="403" w:type="pct"/>
            <w:shd w:val="clear" w:color="auto" w:fill="auto"/>
            <w:vAlign w:val="center"/>
          </w:tcPr>
          <w:p w14:paraId="6994ADC6" w14:textId="69483107" w:rsidR="009C3BAF" w:rsidRPr="0048279F" w:rsidRDefault="009C3BAF" w:rsidP="009C3BAF">
            <w:pPr>
              <w:spacing w:before="120" w:after="120" w:line="0" w:lineRule="atLeast"/>
              <w:rPr>
                <w:rFonts w:cs="Arial"/>
                <w:sz w:val="16"/>
                <w:szCs w:val="16"/>
              </w:rPr>
            </w:pPr>
            <w:r>
              <w:rPr>
                <w:rFonts w:cs="Arial"/>
                <w:sz w:val="16"/>
                <w:szCs w:val="16"/>
              </w:rPr>
              <w:t>3.3.1.9</w:t>
            </w:r>
          </w:p>
        </w:tc>
        <w:tc>
          <w:tcPr>
            <w:tcW w:w="3908" w:type="pct"/>
            <w:shd w:val="clear" w:color="auto" w:fill="auto"/>
            <w:vAlign w:val="center"/>
          </w:tcPr>
          <w:p w14:paraId="0EDBF180" w14:textId="1B9ABFB5" w:rsidR="009C3BAF" w:rsidRDefault="009C3BAF" w:rsidP="009C3BAF">
            <w:pPr>
              <w:spacing w:before="120" w:after="120" w:line="0" w:lineRule="atLeast"/>
              <w:jc w:val="both"/>
              <w:rPr>
                <w:rFonts w:cs="Arial"/>
              </w:rPr>
            </w:pPr>
            <w:r w:rsidRPr="00DB2E14">
              <w:rPr>
                <w:rFonts w:cs="Arial"/>
              </w:rPr>
              <w:t xml:space="preserve">Das Dach muss begehbar sein und mit </w:t>
            </w:r>
            <w:r>
              <w:rPr>
                <w:rFonts w:cs="Arial"/>
              </w:rPr>
              <w:t>Quintettblech</w:t>
            </w:r>
            <w:r w:rsidRPr="00DB2E14">
              <w:rPr>
                <w:rFonts w:cs="Arial"/>
              </w:rPr>
              <w:t xml:space="preserve"> aus Aluminium oder vergleichbarem</w:t>
            </w:r>
            <w:r>
              <w:rPr>
                <w:rFonts w:cs="Arial"/>
              </w:rPr>
              <w:t xml:space="preserve"> korrosionsbeständigem</w:t>
            </w:r>
            <w:r w:rsidRPr="00DB2E14">
              <w:rPr>
                <w:rFonts w:cs="Arial"/>
                <w:color w:val="FF0000"/>
              </w:rPr>
              <w:t xml:space="preserve"> </w:t>
            </w:r>
            <w:r w:rsidRPr="00DB2E14">
              <w:rPr>
                <w:rFonts w:cs="Arial"/>
              </w:rPr>
              <w:t xml:space="preserve">Material belegt sein. </w:t>
            </w:r>
          </w:p>
          <w:p w14:paraId="07DB7A1F" w14:textId="2C7C02B3" w:rsidR="009C3BAF" w:rsidRPr="00D644BB" w:rsidRDefault="009C3BAF" w:rsidP="009C3BAF">
            <w:pPr>
              <w:spacing w:before="120" w:after="120" w:line="0" w:lineRule="atLeast"/>
              <w:jc w:val="both"/>
              <w:rPr>
                <w:rFonts w:cs="Arial"/>
              </w:rPr>
            </w:pPr>
            <w:r>
              <w:rPr>
                <w:rFonts w:cs="Arial"/>
              </w:rPr>
              <w:t>Das Gesamte Aufbaudach muss eine Mindestbelastbarkeit von 350 kg aufweisen.</w:t>
            </w:r>
          </w:p>
        </w:tc>
        <w:tc>
          <w:tcPr>
            <w:tcW w:w="689" w:type="pct"/>
            <w:shd w:val="clear" w:color="auto" w:fill="auto"/>
            <w:noWrap/>
          </w:tcPr>
          <w:p w14:paraId="09E8AE0A" w14:textId="77777777" w:rsidR="009C3BAF" w:rsidRPr="00AB2035" w:rsidRDefault="009C3BAF" w:rsidP="009C3BAF">
            <w:pPr>
              <w:spacing w:before="120" w:after="120" w:line="0" w:lineRule="atLeast"/>
              <w:rPr>
                <w:szCs w:val="20"/>
              </w:rPr>
            </w:pPr>
          </w:p>
        </w:tc>
      </w:tr>
      <w:tr w:rsidR="009C3BAF" w:rsidRPr="00AB2035" w14:paraId="7DB40C93" w14:textId="77777777" w:rsidTr="00BC7F46">
        <w:trPr>
          <w:trHeight w:val="344"/>
        </w:trPr>
        <w:tc>
          <w:tcPr>
            <w:tcW w:w="403" w:type="pct"/>
            <w:shd w:val="clear" w:color="auto" w:fill="auto"/>
            <w:vAlign w:val="center"/>
          </w:tcPr>
          <w:p w14:paraId="00EE4097" w14:textId="7F81A0EF" w:rsidR="009C3BAF" w:rsidRPr="0048279F" w:rsidRDefault="009C3BAF" w:rsidP="009C3BAF">
            <w:pPr>
              <w:spacing w:before="120" w:after="120" w:line="0" w:lineRule="atLeast"/>
              <w:rPr>
                <w:rFonts w:cs="Arial"/>
                <w:sz w:val="16"/>
                <w:szCs w:val="16"/>
              </w:rPr>
            </w:pPr>
            <w:r>
              <w:rPr>
                <w:rFonts w:cs="Arial"/>
                <w:sz w:val="16"/>
                <w:szCs w:val="16"/>
              </w:rPr>
              <w:t>3.3.1.10</w:t>
            </w:r>
          </w:p>
        </w:tc>
        <w:tc>
          <w:tcPr>
            <w:tcW w:w="3908" w:type="pct"/>
            <w:shd w:val="clear" w:color="auto" w:fill="auto"/>
            <w:vAlign w:val="center"/>
          </w:tcPr>
          <w:p w14:paraId="7B9EC606" w14:textId="62ED4A90" w:rsidR="009C3BAF" w:rsidRDefault="009C3BAF" w:rsidP="009C3BAF">
            <w:pPr>
              <w:spacing w:before="120" w:after="120" w:line="0" w:lineRule="atLeast"/>
              <w:jc w:val="both"/>
              <w:rPr>
                <w:rFonts w:cs="Arial"/>
              </w:rPr>
            </w:pPr>
            <w:r w:rsidRPr="00380E0A">
              <w:rPr>
                <w:rFonts w:cs="Arial"/>
                <w:b/>
                <w:bCs/>
              </w:rPr>
              <w:t>Lieferung und Montage</w:t>
            </w:r>
            <w:r>
              <w:rPr>
                <w:rFonts w:cs="Arial"/>
              </w:rPr>
              <w:t xml:space="preserve"> eines dauerhaft korrosions- und witterungsbeständigen metallischen Dachkastens auf der linken Dachseite. Der Dachkasten muss wasserdicht ausgeführt sein. Außerdem ist der Deckel des Dachkastens zur linken Längsseite mit dauerhaft korrosions- und witterungsbeständigen Scharnieren anzuschlagen und durch je eine Gasdruckfeder vorne und hinten offen zu halten. Im geschlossenen Zustand muss der Dachkasten so verriegelt werden können, dass ein unbeabsichtigtes Öffnen während der Fahrt unter allen Umständen vermieden wird. Der Dachkasten ist gleichmäßig mittels LED auszuleuchten. Weiterhin ist ein geöffneter Dachkastendeckel optisch und akustisch im Fahrerhaus zu signalisieren.</w:t>
            </w:r>
          </w:p>
          <w:p w14:paraId="4F3096BA" w14:textId="1E99B773" w:rsidR="009C3BAF" w:rsidRPr="00AB2035" w:rsidRDefault="009C3BAF" w:rsidP="009C3BAF">
            <w:pPr>
              <w:spacing w:before="120" w:after="120" w:line="0" w:lineRule="atLeast"/>
              <w:jc w:val="both"/>
              <w:rPr>
                <w:rFonts w:cs="Arial"/>
              </w:rPr>
            </w:pPr>
            <w:r>
              <w:rPr>
                <w:rFonts w:cs="Arial"/>
              </w:rPr>
              <w:t>Maße des Dachkastens: 2.700 mm x 720 mm x 350 mm [LxBxH]</w:t>
            </w:r>
          </w:p>
        </w:tc>
        <w:tc>
          <w:tcPr>
            <w:tcW w:w="689" w:type="pct"/>
            <w:shd w:val="clear" w:color="auto" w:fill="auto"/>
            <w:noWrap/>
          </w:tcPr>
          <w:p w14:paraId="16134E6B" w14:textId="77777777" w:rsidR="009C3BAF" w:rsidRPr="00AB2035" w:rsidRDefault="009C3BAF" w:rsidP="009C3BAF">
            <w:pPr>
              <w:spacing w:before="120" w:after="120" w:line="0" w:lineRule="atLeast"/>
              <w:rPr>
                <w:szCs w:val="20"/>
              </w:rPr>
            </w:pPr>
          </w:p>
        </w:tc>
      </w:tr>
      <w:tr w:rsidR="009C3BAF" w:rsidRPr="00AB2035" w14:paraId="6B666C98" w14:textId="77777777" w:rsidTr="00BC7F46">
        <w:trPr>
          <w:trHeight w:val="344"/>
        </w:trPr>
        <w:tc>
          <w:tcPr>
            <w:tcW w:w="403" w:type="pct"/>
            <w:shd w:val="clear" w:color="auto" w:fill="auto"/>
            <w:vAlign w:val="center"/>
          </w:tcPr>
          <w:p w14:paraId="622E51EF" w14:textId="7DED7B43" w:rsidR="009C3BAF" w:rsidRPr="0048279F" w:rsidRDefault="009C3BAF" w:rsidP="009C3BAF">
            <w:pPr>
              <w:spacing w:before="120" w:after="120" w:line="0" w:lineRule="atLeast"/>
              <w:rPr>
                <w:rFonts w:cs="Arial"/>
                <w:sz w:val="16"/>
                <w:szCs w:val="16"/>
              </w:rPr>
            </w:pPr>
            <w:r>
              <w:rPr>
                <w:rFonts w:cs="Arial"/>
                <w:sz w:val="16"/>
                <w:szCs w:val="16"/>
              </w:rPr>
              <w:t>3.3.1.11</w:t>
            </w:r>
          </w:p>
        </w:tc>
        <w:tc>
          <w:tcPr>
            <w:tcW w:w="3908" w:type="pct"/>
            <w:shd w:val="clear" w:color="auto" w:fill="auto"/>
            <w:vAlign w:val="center"/>
          </w:tcPr>
          <w:p w14:paraId="260A2B5F" w14:textId="6DEE3D86" w:rsidR="009C3BAF" w:rsidRPr="003B4757" w:rsidRDefault="009C3BAF" w:rsidP="009C3BAF">
            <w:pPr>
              <w:spacing w:before="120" w:after="120" w:line="240" w:lineRule="auto"/>
              <w:jc w:val="both"/>
              <w:rPr>
                <w:rFonts w:cs="Arial"/>
              </w:rPr>
            </w:pPr>
            <w:r w:rsidRPr="00AB2035">
              <w:rPr>
                <w:rFonts w:cs="Arial"/>
              </w:rPr>
              <w:t xml:space="preserve">Verschattungsfreie Beleuchtung der Bewegungsflächen </w:t>
            </w:r>
            <w:r>
              <w:rPr>
                <w:rFonts w:cs="Arial"/>
              </w:rPr>
              <w:t>auf dem Dach</w:t>
            </w:r>
            <w:r w:rsidRPr="00AB2035">
              <w:rPr>
                <w:rFonts w:cs="Arial"/>
              </w:rPr>
              <w:t xml:space="preserve"> in LED-Technik. </w:t>
            </w:r>
            <w:r>
              <w:rPr>
                <w:rFonts w:cs="Arial"/>
              </w:rPr>
              <w:br/>
            </w:r>
            <w:r w:rsidRPr="00AB2035">
              <w:rPr>
                <w:rFonts w:cs="Arial"/>
              </w:rPr>
              <w:t>Schaltung durch Betätigung der Aufstiegsleiter am Fahrzeugheck.</w:t>
            </w:r>
            <w:r>
              <w:rPr>
                <w:rFonts w:cs="Arial"/>
              </w:rPr>
              <w:t xml:space="preserve"> Beleuchtungsstärke von mind. 10 Ix an allen Stellen der Bewegungsfläche. Der Aufstieg zur </w:t>
            </w:r>
            <w:r w:rsidRPr="00465779">
              <w:rPr>
                <w:rFonts w:cs="Arial"/>
              </w:rPr>
              <w:t>Dachgalerie ist mit</w:t>
            </w:r>
            <w:r>
              <w:rPr>
                <w:rFonts w:cs="Arial"/>
              </w:rPr>
              <w:t xml:space="preserve"> Haltegriffen und Sicherheitswarnhinweis auszustatten.</w:t>
            </w:r>
          </w:p>
        </w:tc>
        <w:tc>
          <w:tcPr>
            <w:tcW w:w="689" w:type="pct"/>
            <w:shd w:val="clear" w:color="auto" w:fill="auto"/>
            <w:noWrap/>
          </w:tcPr>
          <w:p w14:paraId="6F2EA46A" w14:textId="77777777" w:rsidR="009C3BAF" w:rsidRPr="00AB2035" w:rsidRDefault="009C3BAF" w:rsidP="009C3BAF">
            <w:pPr>
              <w:spacing w:before="120" w:after="120" w:line="0" w:lineRule="atLeast"/>
              <w:rPr>
                <w:szCs w:val="20"/>
              </w:rPr>
            </w:pPr>
          </w:p>
        </w:tc>
      </w:tr>
      <w:tr w:rsidR="009C3BAF" w:rsidRPr="00AB2035" w14:paraId="50CBB7CA" w14:textId="77777777" w:rsidTr="00A733AE">
        <w:trPr>
          <w:trHeight w:val="344"/>
        </w:trPr>
        <w:tc>
          <w:tcPr>
            <w:tcW w:w="403" w:type="pct"/>
            <w:shd w:val="clear" w:color="auto" w:fill="auto"/>
            <w:vAlign w:val="center"/>
          </w:tcPr>
          <w:p w14:paraId="33C08ED9" w14:textId="14654616" w:rsidR="009C3BAF" w:rsidRPr="0048279F" w:rsidRDefault="009C3BAF" w:rsidP="009C3BAF">
            <w:pPr>
              <w:spacing w:before="120" w:after="120" w:line="0" w:lineRule="atLeast"/>
              <w:rPr>
                <w:rFonts w:cs="Arial"/>
                <w:sz w:val="16"/>
                <w:szCs w:val="16"/>
              </w:rPr>
            </w:pPr>
            <w:r>
              <w:rPr>
                <w:rFonts w:cs="Arial"/>
                <w:sz w:val="16"/>
                <w:szCs w:val="16"/>
              </w:rPr>
              <w:t>3.3.1.12</w:t>
            </w:r>
          </w:p>
        </w:tc>
        <w:tc>
          <w:tcPr>
            <w:tcW w:w="3908" w:type="pct"/>
            <w:shd w:val="clear" w:color="auto" w:fill="auto"/>
          </w:tcPr>
          <w:p w14:paraId="5C72B97E" w14:textId="77777777" w:rsidR="009C3BAF" w:rsidRDefault="009C3BAF" w:rsidP="009C3BAF">
            <w:pPr>
              <w:spacing w:before="120" w:after="120" w:line="240" w:lineRule="auto"/>
              <w:jc w:val="both"/>
              <w:rPr>
                <w:rFonts w:ascii="Arial" w:hAnsi="Arial" w:cs="Arial"/>
                <w:color w:val="000000"/>
              </w:rPr>
            </w:pPr>
            <w:r>
              <w:rPr>
                <w:rFonts w:ascii="Arial" w:hAnsi="Arial" w:cs="Arial"/>
                <w:color w:val="000000"/>
              </w:rPr>
              <w:t xml:space="preserve">Die Nutzbarkeit der Geräteräume muss möglichst flexibel konstruiert und ausgeführt sein. D.h.: Zukünftige Änderungen der Beladung müssen simpel im Geräteraum umzusetzen sein. Um dies zu gewährleisten, müssen Gerätehalterung durch geeignete Schraub- und/oder Niet-Verbindungen montiert sein, sowie der gesamte Innenausbau des Geräteraumes aus geschraubten </w:t>
            </w:r>
            <w:r w:rsidRPr="001113B6">
              <w:rPr>
                <w:rFonts w:ascii="Arial" w:hAnsi="Arial" w:cs="Arial"/>
                <w:color w:val="000000"/>
              </w:rPr>
              <w:t>(Alu-)</w:t>
            </w:r>
            <w:r>
              <w:rPr>
                <w:rFonts w:ascii="Arial" w:hAnsi="Arial" w:cs="Arial"/>
                <w:color w:val="000000"/>
              </w:rPr>
              <w:t>Profilsystem bestehen.</w:t>
            </w:r>
          </w:p>
          <w:p w14:paraId="3843073E" w14:textId="77777777" w:rsidR="009C3BAF" w:rsidRDefault="009C3BAF" w:rsidP="009C3BAF">
            <w:pPr>
              <w:spacing w:before="120" w:after="120" w:line="240" w:lineRule="auto"/>
              <w:jc w:val="both"/>
              <w:rPr>
                <w:rFonts w:ascii="Arial" w:hAnsi="Arial" w:cs="Arial"/>
                <w:color w:val="000000"/>
              </w:rPr>
            </w:pPr>
            <w:r>
              <w:rPr>
                <w:rFonts w:ascii="Arial" w:hAnsi="Arial" w:cs="Arial"/>
                <w:color w:val="000000"/>
              </w:rPr>
              <w:t>Die Lagerung der Beladung ist in Halterungen, Auszügen und Fächern zu realisieren.</w:t>
            </w:r>
          </w:p>
          <w:p w14:paraId="7E79A1A6" w14:textId="77777777" w:rsidR="009C3BAF" w:rsidRDefault="009C3BAF" w:rsidP="009C3BAF">
            <w:pPr>
              <w:spacing w:before="120" w:after="120" w:line="240" w:lineRule="auto"/>
              <w:jc w:val="both"/>
              <w:rPr>
                <w:rFonts w:ascii="Arial" w:hAnsi="Arial" w:cs="Arial"/>
                <w:color w:val="000000"/>
              </w:rPr>
            </w:pPr>
            <w:r>
              <w:rPr>
                <w:rFonts w:ascii="Arial" w:hAnsi="Arial" w:cs="Arial"/>
                <w:color w:val="000000"/>
              </w:rPr>
              <w:t>Alle Konstruktionselemente des Geräteraumes sind korrosionsfest auszulegen und auszuführen.</w:t>
            </w:r>
          </w:p>
          <w:p w14:paraId="1B3B4C20" w14:textId="77777777" w:rsidR="009C3BAF" w:rsidRDefault="009C3BAF" w:rsidP="009C3BAF">
            <w:pPr>
              <w:spacing w:before="120" w:after="120" w:line="240" w:lineRule="auto"/>
              <w:jc w:val="both"/>
              <w:rPr>
                <w:rFonts w:ascii="Arial" w:hAnsi="Arial" w:cs="Arial"/>
                <w:color w:val="000000"/>
              </w:rPr>
            </w:pPr>
            <w:r>
              <w:rPr>
                <w:rFonts w:ascii="Arial" w:hAnsi="Arial" w:cs="Arial"/>
                <w:color w:val="000000"/>
              </w:rPr>
              <w:lastRenderedPageBreak/>
              <w:t>Sollten vertikale Schiebe-, Schwenk- oder Drehwände zur Lagerung von Ausrüstung Verwendung finden, ist die jeweils schwerstmögliche Ausführung zu berücksichtigen.</w:t>
            </w:r>
          </w:p>
          <w:p w14:paraId="69AADB2E" w14:textId="77777777" w:rsidR="009C3BAF" w:rsidRDefault="009C3BAF" w:rsidP="009C3BAF">
            <w:pPr>
              <w:spacing w:before="120" w:after="120" w:line="240" w:lineRule="auto"/>
              <w:jc w:val="both"/>
              <w:rPr>
                <w:rFonts w:ascii="Arial" w:hAnsi="Arial" w:cs="Arial"/>
                <w:color w:val="000000"/>
              </w:rPr>
            </w:pPr>
            <w:r>
              <w:rPr>
                <w:rFonts w:ascii="Arial" w:hAnsi="Arial" w:cs="Arial"/>
                <w:color w:val="000000"/>
              </w:rPr>
              <w:t>Weiterhin sind für Kästen Endanschläge und Vorreiber zur Sicherung vorzusehen.</w:t>
            </w:r>
          </w:p>
          <w:p w14:paraId="5AA759FD" w14:textId="77777777" w:rsidR="009C3BAF" w:rsidRDefault="009C3BAF" w:rsidP="009C3BAF">
            <w:pPr>
              <w:spacing w:before="120" w:after="120" w:line="240" w:lineRule="auto"/>
              <w:jc w:val="both"/>
              <w:rPr>
                <w:rFonts w:ascii="Arial" w:hAnsi="Arial" w:cs="Arial"/>
                <w:color w:val="000000"/>
              </w:rPr>
            </w:pPr>
            <w:r>
              <w:rPr>
                <w:rFonts w:ascii="Arial" w:hAnsi="Arial" w:cs="Arial"/>
                <w:color w:val="000000"/>
              </w:rPr>
              <w:t>Des Weiteren müssen alle Schubläden und Schubfächer so weit absenkbar sein, dass eine Person mit einer Körpergröße von 1.750 mm sämtliche Gerätschafen einfach entnehmen kann.</w:t>
            </w:r>
          </w:p>
          <w:p w14:paraId="6134166D" w14:textId="77777777" w:rsidR="009C3BAF" w:rsidRDefault="009C3BAF" w:rsidP="009C3BAF">
            <w:pPr>
              <w:spacing w:before="120" w:after="120" w:line="240" w:lineRule="auto"/>
              <w:jc w:val="both"/>
              <w:rPr>
                <w:rFonts w:ascii="Arial" w:hAnsi="Arial" w:cs="Arial"/>
                <w:color w:val="000000"/>
              </w:rPr>
            </w:pPr>
            <w:r>
              <w:rPr>
                <w:rFonts w:ascii="Arial" w:hAnsi="Arial" w:cs="Arial"/>
                <w:color w:val="000000"/>
              </w:rPr>
              <w:t xml:space="preserve">Außerdem müssen Schubläden, Schubfächer und Auszüge verriegelbar und gegen Absturz gesichert sein. </w:t>
            </w:r>
          </w:p>
          <w:p w14:paraId="264D336F" w14:textId="4D06436A" w:rsidR="009C3BAF" w:rsidRDefault="009C3BAF" w:rsidP="009C3BAF">
            <w:pPr>
              <w:spacing w:before="120" w:after="120" w:line="240" w:lineRule="auto"/>
              <w:jc w:val="both"/>
              <w:rPr>
                <w:rFonts w:ascii="Arial" w:hAnsi="Arial" w:cs="Arial"/>
                <w:color w:val="000000"/>
              </w:rPr>
            </w:pPr>
            <w:r>
              <w:rPr>
                <w:rFonts w:ascii="Arial" w:hAnsi="Arial" w:cs="Arial"/>
                <w:color w:val="000000"/>
              </w:rPr>
              <w:t xml:space="preserve">An den Geräteräumen </w:t>
            </w:r>
            <w:r w:rsidR="00F15151">
              <w:rPr>
                <w:rFonts w:ascii="Arial" w:hAnsi="Arial" w:cs="Arial"/>
                <w:color w:val="000000"/>
              </w:rPr>
              <w:t>ist</w:t>
            </w:r>
            <w:r>
              <w:rPr>
                <w:rFonts w:ascii="Arial" w:hAnsi="Arial" w:cs="Arial"/>
                <w:color w:val="000000"/>
              </w:rPr>
              <w:t xml:space="preserve"> im Bereich der Entnahm</w:t>
            </w:r>
            <w:r w:rsidR="00F15151">
              <w:rPr>
                <w:rFonts w:ascii="Arial" w:hAnsi="Arial" w:cs="Arial"/>
                <w:color w:val="000000"/>
              </w:rPr>
              <w:t xml:space="preserve">e von Ausrüstungsgegenständen ein </w:t>
            </w:r>
            <w:r>
              <w:rPr>
                <w:rFonts w:ascii="Arial" w:hAnsi="Arial" w:cs="Arial"/>
                <w:color w:val="000000"/>
              </w:rPr>
              <w:t>Aufbau- und Lackkantenschutz zu installieren.</w:t>
            </w:r>
          </w:p>
          <w:p w14:paraId="312AC957" w14:textId="77777777" w:rsidR="009C3BAF" w:rsidRDefault="009C3BAF" w:rsidP="009C3BAF">
            <w:pPr>
              <w:spacing w:before="120" w:after="120" w:line="240" w:lineRule="auto"/>
              <w:jc w:val="both"/>
              <w:rPr>
                <w:rFonts w:ascii="Arial" w:hAnsi="Arial" w:cs="Arial"/>
                <w:color w:val="000000"/>
              </w:rPr>
            </w:pPr>
            <w:r>
              <w:rPr>
                <w:rFonts w:ascii="Arial" w:hAnsi="Arial" w:cs="Arial"/>
                <w:color w:val="000000"/>
              </w:rPr>
              <w:t>Sämtliche Kästen, Auszüge, Schubladen, usw. sind mit ihrem Inhalt dauerhaft in Klartextschrift zu beschriften. Hierzu sind gravierte oder gelaserte Schilder mit einer Farbcodierung zu verwenden (Bsp.: rotes Schild, weiße Schrift = Fach G1; blaues Schild, weiße Schrift = Fach G2; usw.).</w:t>
            </w:r>
          </w:p>
          <w:p w14:paraId="7D34F0B2" w14:textId="647C121E" w:rsidR="00437DF9" w:rsidRPr="00AB2035" w:rsidRDefault="00437DF9" w:rsidP="009C3BAF">
            <w:pPr>
              <w:spacing w:before="120" w:after="120" w:line="240" w:lineRule="auto"/>
              <w:jc w:val="both"/>
              <w:rPr>
                <w:rFonts w:cs="Arial"/>
              </w:rPr>
            </w:pPr>
            <w:r>
              <w:rPr>
                <w:rFonts w:ascii="Arial" w:hAnsi="Arial" w:cs="Arial"/>
                <w:color w:val="000000"/>
              </w:rPr>
              <w:t>Die finale Farbcodierung hierzu wird bei der Baubesprechung festgelegt.</w:t>
            </w:r>
          </w:p>
        </w:tc>
        <w:tc>
          <w:tcPr>
            <w:tcW w:w="689" w:type="pct"/>
            <w:shd w:val="clear" w:color="auto" w:fill="auto"/>
            <w:noWrap/>
          </w:tcPr>
          <w:p w14:paraId="7302E302" w14:textId="77777777" w:rsidR="009C3BAF" w:rsidRPr="00AB2035" w:rsidRDefault="009C3BAF" w:rsidP="009C3BAF">
            <w:pPr>
              <w:spacing w:before="120" w:after="120" w:line="0" w:lineRule="atLeast"/>
              <w:rPr>
                <w:szCs w:val="20"/>
              </w:rPr>
            </w:pPr>
          </w:p>
        </w:tc>
      </w:tr>
      <w:tr w:rsidR="009C3BAF" w:rsidRPr="00AB2035" w14:paraId="6C47048A" w14:textId="77777777" w:rsidTr="00A733AE">
        <w:trPr>
          <w:trHeight w:val="344"/>
        </w:trPr>
        <w:tc>
          <w:tcPr>
            <w:tcW w:w="403" w:type="pct"/>
            <w:shd w:val="clear" w:color="auto" w:fill="auto"/>
            <w:vAlign w:val="center"/>
          </w:tcPr>
          <w:p w14:paraId="28C80C6E" w14:textId="7A1DB4CD" w:rsidR="009C3BAF" w:rsidRPr="0048279F" w:rsidRDefault="009C3BAF" w:rsidP="009C3BAF">
            <w:pPr>
              <w:spacing w:before="120" w:after="120" w:line="0" w:lineRule="atLeast"/>
              <w:rPr>
                <w:rFonts w:cs="Arial"/>
                <w:sz w:val="16"/>
                <w:szCs w:val="16"/>
              </w:rPr>
            </w:pPr>
            <w:r>
              <w:rPr>
                <w:rFonts w:cs="Arial"/>
                <w:sz w:val="16"/>
                <w:szCs w:val="16"/>
              </w:rPr>
              <w:t>3.3.1.13</w:t>
            </w:r>
          </w:p>
        </w:tc>
        <w:tc>
          <w:tcPr>
            <w:tcW w:w="3908" w:type="pct"/>
            <w:shd w:val="clear" w:color="auto" w:fill="auto"/>
          </w:tcPr>
          <w:p w14:paraId="6F8A0110" w14:textId="67E3C37E" w:rsidR="009C3BAF" w:rsidRPr="007F228D" w:rsidRDefault="009C3BAF" w:rsidP="009C3BAF">
            <w:pPr>
              <w:spacing w:before="120" w:after="120" w:line="240" w:lineRule="auto"/>
              <w:jc w:val="both"/>
              <w:rPr>
                <w:rFonts w:ascii="Arial" w:hAnsi="Arial" w:cs="Arial"/>
                <w:color w:val="000000"/>
              </w:rPr>
            </w:pPr>
            <w:r w:rsidRPr="007F228D">
              <w:rPr>
                <w:rFonts w:ascii="Arial" w:hAnsi="Arial" w:cs="Arial"/>
                <w:color w:val="000000"/>
              </w:rPr>
              <w:t>D</w:t>
            </w:r>
            <w:r>
              <w:rPr>
                <w:rFonts w:ascii="Arial" w:hAnsi="Arial" w:cs="Arial"/>
                <w:color w:val="000000"/>
              </w:rPr>
              <w:t>ie</w:t>
            </w:r>
            <w:r w:rsidRPr="007F228D">
              <w:rPr>
                <w:rFonts w:ascii="Arial" w:hAnsi="Arial" w:cs="Arial"/>
                <w:color w:val="000000"/>
              </w:rPr>
              <w:t xml:space="preserve"> Geräte</w:t>
            </w:r>
            <w:r>
              <w:rPr>
                <w:rFonts w:ascii="Arial" w:hAnsi="Arial" w:cs="Arial"/>
                <w:color w:val="000000"/>
              </w:rPr>
              <w:t>fächer</w:t>
            </w:r>
            <w:r w:rsidRPr="007F228D">
              <w:rPr>
                <w:rFonts w:ascii="Arial" w:hAnsi="Arial" w:cs="Arial"/>
                <w:color w:val="000000"/>
              </w:rPr>
              <w:t xml:space="preserve"> </w:t>
            </w:r>
            <w:r>
              <w:rPr>
                <w:rFonts w:ascii="Arial" w:hAnsi="Arial" w:cs="Arial"/>
                <w:color w:val="000000"/>
              </w:rPr>
              <w:t>müssen</w:t>
            </w:r>
            <w:r w:rsidRPr="007F228D">
              <w:rPr>
                <w:rFonts w:ascii="Arial" w:hAnsi="Arial" w:cs="Arial"/>
                <w:color w:val="000000"/>
              </w:rPr>
              <w:t xml:space="preserve"> von außen über Gerätefachrollladen zugänglich sein.</w:t>
            </w:r>
            <w:r>
              <w:rPr>
                <w:rFonts w:ascii="Arial" w:hAnsi="Arial" w:cs="Arial"/>
                <w:color w:val="000000"/>
              </w:rPr>
              <w:t xml:space="preserve"> Hierzu sind zwei Rollläden je Fahrzeugseite und eine am Fahrzeugheck vorzusehen.</w:t>
            </w:r>
          </w:p>
          <w:p w14:paraId="1C57AF16" w14:textId="77777777" w:rsidR="009C3BAF" w:rsidRPr="007F228D" w:rsidRDefault="009C3BAF" w:rsidP="009C3BAF">
            <w:pPr>
              <w:spacing w:before="120" w:after="120" w:line="240" w:lineRule="auto"/>
              <w:jc w:val="both"/>
              <w:rPr>
                <w:rFonts w:ascii="Arial" w:hAnsi="Arial" w:cs="Arial"/>
                <w:color w:val="000000"/>
              </w:rPr>
            </w:pPr>
            <w:r w:rsidRPr="007F228D">
              <w:rPr>
                <w:rFonts w:ascii="Arial" w:hAnsi="Arial" w:cs="Arial"/>
                <w:color w:val="000000"/>
              </w:rPr>
              <w:t>Die Gerätefachrolladen müssen folgende Spezifikationen aufweisen:</w:t>
            </w:r>
          </w:p>
          <w:p w14:paraId="6AE4A499" w14:textId="77777777" w:rsidR="009C3BAF" w:rsidRPr="007F228D" w:rsidRDefault="009C3BAF" w:rsidP="009C3BAF">
            <w:pPr>
              <w:pStyle w:val="Listenabsatz"/>
              <w:numPr>
                <w:ilvl w:val="1"/>
                <w:numId w:val="8"/>
              </w:numPr>
              <w:spacing w:before="120" w:after="120" w:line="240" w:lineRule="auto"/>
              <w:jc w:val="both"/>
              <w:rPr>
                <w:rFonts w:ascii="Arial" w:hAnsi="Arial" w:cs="Arial"/>
                <w:color w:val="000000"/>
              </w:rPr>
            </w:pPr>
            <w:r w:rsidRPr="007F228D">
              <w:rPr>
                <w:rFonts w:ascii="Arial" w:hAnsi="Arial" w:cs="Arial"/>
                <w:color w:val="000000"/>
              </w:rPr>
              <w:t>Bestehend aus robustem, witterungsbeständigem und eloxiertem Aluminium</w:t>
            </w:r>
          </w:p>
          <w:p w14:paraId="608B77F8" w14:textId="5A3A2B9E" w:rsidR="009C3BAF" w:rsidRPr="007F228D" w:rsidRDefault="009C3BAF" w:rsidP="009C3BAF">
            <w:pPr>
              <w:pStyle w:val="Listenabsatz"/>
              <w:numPr>
                <w:ilvl w:val="1"/>
                <w:numId w:val="8"/>
              </w:numPr>
              <w:spacing w:before="120" w:after="120" w:line="240" w:lineRule="auto"/>
              <w:jc w:val="both"/>
              <w:rPr>
                <w:rFonts w:ascii="Arial" w:hAnsi="Arial" w:cs="Arial"/>
                <w:color w:val="000000"/>
              </w:rPr>
            </w:pPr>
            <w:r w:rsidRPr="007F228D">
              <w:rPr>
                <w:rFonts w:ascii="Arial" w:hAnsi="Arial" w:cs="Arial"/>
                <w:color w:val="000000"/>
              </w:rPr>
              <w:t>Verschluss über unten angebrachtes Barlock-Stangen-System (abschließbar</w:t>
            </w:r>
            <w:r>
              <w:rPr>
                <w:rFonts w:ascii="Arial" w:hAnsi="Arial" w:cs="Arial"/>
                <w:color w:val="000000"/>
              </w:rPr>
              <w:t xml:space="preserve"> und gleichschließend</w:t>
            </w:r>
            <w:r w:rsidRPr="007F228D">
              <w:rPr>
                <w:rFonts w:ascii="Arial" w:hAnsi="Arial" w:cs="Arial"/>
                <w:color w:val="000000"/>
              </w:rPr>
              <w:t>!)</w:t>
            </w:r>
          </w:p>
          <w:p w14:paraId="61863EA2" w14:textId="77777777" w:rsidR="009C3BAF" w:rsidRPr="007F228D" w:rsidRDefault="009C3BAF" w:rsidP="009C3BAF">
            <w:pPr>
              <w:pStyle w:val="Listenabsatz"/>
              <w:numPr>
                <w:ilvl w:val="1"/>
                <w:numId w:val="8"/>
              </w:numPr>
              <w:spacing w:before="120" w:after="120" w:line="240" w:lineRule="auto"/>
              <w:jc w:val="both"/>
              <w:rPr>
                <w:rFonts w:ascii="Arial" w:hAnsi="Arial" w:cs="Arial"/>
                <w:color w:val="000000"/>
              </w:rPr>
            </w:pPr>
            <w:r w:rsidRPr="007F228D">
              <w:rPr>
                <w:rFonts w:ascii="Arial" w:hAnsi="Arial" w:cs="Arial"/>
                <w:color w:val="000000"/>
              </w:rPr>
              <w:t>Manuell zu öffnen mit mechanischer Unterstützung (beispielsweise durch eine Federwelle)</w:t>
            </w:r>
          </w:p>
          <w:p w14:paraId="761DA903" w14:textId="77777777" w:rsidR="009C3BAF" w:rsidRPr="007F228D" w:rsidRDefault="009C3BAF" w:rsidP="009C3BAF">
            <w:pPr>
              <w:pStyle w:val="Listenabsatz"/>
              <w:numPr>
                <w:ilvl w:val="1"/>
                <w:numId w:val="8"/>
              </w:numPr>
              <w:spacing w:before="120" w:after="120" w:line="240" w:lineRule="auto"/>
              <w:jc w:val="both"/>
              <w:rPr>
                <w:rFonts w:ascii="Arial" w:hAnsi="Arial" w:cs="Arial"/>
                <w:color w:val="000000"/>
              </w:rPr>
            </w:pPr>
            <w:r w:rsidRPr="007F228D">
              <w:rPr>
                <w:rFonts w:ascii="Arial" w:hAnsi="Arial" w:cs="Arial"/>
                <w:color w:val="000000"/>
              </w:rPr>
              <w:t>Zuziehhilfe (Zuziehgurte) zum Schließen</w:t>
            </w:r>
          </w:p>
          <w:p w14:paraId="6AE9C1F6" w14:textId="63DBE450" w:rsidR="009C3BAF" w:rsidRDefault="009C3BAF" w:rsidP="009C3BAF">
            <w:pPr>
              <w:spacing w:before="120" w:after="120" w:line="240" w:lineRule="auto"/>
              <w:jc w:val="both"/>
              <w:rPr>
                <w:rFonts w:cstheme="minorHAnsi"/>
                <w:color w:val="000000"/>
              </w:rPr>
            </w:pPr>
            <w:r w:rsidRPr="007F228D">
              <w:rPr>
                <w:rFonts w:ascii="Arial" w:hAnsi="Arial" w:cs="Arial"/>
                <w:color w:val="000000"/>
              </w:rPr>
              <w:t xml:space="preserve">Geöffnete Gerätefachrolladen müssen </w:t>
            </w:r>
            <w:r>
              <w:rPr>
                <w:rFonts w:ascii="Arial" w:hAnsi="Arial" w:cs="Arial"/>
                <w:color w:val="000000"/>
              </w:rPr>
              <w:t>- bei gelöster Handbremse - dem Fahrer akustisch und visuell dargestellt werden.</w:t>
            </w:r>
          </w:p>
          <w:p w14:paraId="0C71DB19" w14:textId="77777777" w:rsidR="009C3BAF" w:rsidRDefault="009C3BAF" w:rsidP="009C3BAF">
            <w:pPr>
              <w:spacing w:before="120" w:after="120" w:line="240" w:lineRule="auto"/>
              <w:jc w:val="both"/>
              <w:rPr>
                <w:rFonts w:cstheme="minorHAnsi"/>
                <w:color w:val="000000"/>
              </w:rPr>
            </w:pPr>
            <w:r w:rsidRPr="00337F86">
              <w:rPr>
                <w:rFonts w:cstheme="minorHAnsi"/>
                <w:color w:val="000000"/>
              </w:rPr>
              <w:t xml:space="preserve">Gleiches gilt für die visuelle und akustische Warnung bei einer </w:t>
            </w:r>
            <w:r>
              <w:rPr>
                <w:rFonts w:cstheme="minorHAnsi"/>
                <w:color w:val="000000"/>
              </w:rPr>
              <w:t>ausgeklappten</w:t>
            </w:r>
            <w:r w:rsidRPr="00337F86">
              <w:rPr>
                <w:rFonts w:cstheme="minorHAnsi"/>
                <w:color w:val="000000"/>
              </w:rPr>
              <w:t xml:space="preserve"> </w:t>
            </w:r>
            <w:r>
              <w:rPr>
                <w:rFonts w:cstheme="minorHAnsi"/>
                <w:color w:val="000000"/>
              </w:rPr>
              <w:t>Gerätefachklappe / Unterflurklappe</w:t>
            </w:r>
            <w:r w:rsidRPr="00337F86">
              <w:rPr>
                <w:rFonts w:cstheme="minorHAnsi"/>
                <w:color w:val="000000"/>
              </w:rPr>
              <w:t>.</w:t>
            </w:r>
          </w:p>
          <w:p w14:paraId="1A5AD9C7" w14:textId="77777777" w:rsidR="00652AFA" w:rsidRDefault="00652AFA" w:rsidP="009C3BAF">
            <w:pPr>
              <w:spacing w:before="120" w:after="120" w:line="240" w:lineRule="auto"/>
              <w:jc w:val="both"/>
              <w:rPr>
                <w:rFonts w:cstheme="minorHAnsi"/>
                <w:color w:val="000000"/>
              </w:rPr>
            </w:pPr>
          </w:p>
          <w:p w14:paraId="6A00725E" w14:textId="77777777" w:rsidR="00652AFA" w:rsidRDefault="00652AFA" w:rsidP="009C3BAF">
            <w:pPr>
              <w:spacing w:before="120" w:after="120" w:line="240" w:lineRule="auto"/>
              <w:jc w:val="both"/>
              <w:rPr>
                <w:rFonts w:cstheme="minorHAnsi"/>
                <w:color w:val="000000"/>
              </w:rPr>
            </w:pPr>
            <w:r>
              <w:rPr>
                <w:rFonts w:cstheme="minorHAnsi"/>
                <w:color w:val="000000"/>
              </w:rPr>
              <w:t>Art der Zuziehhilfe ankreuzen:</w:t>
            </w:r>
          </w:p>
          <w:p w14:paraId="1757FB9D" w14:textId="435D7AC2" w:rsidR="00652AFA" w:rsidRDefault="00652AFA" w:rsidP="009C3BAF">
            <w:pPr>
              <w:spacing w:before="120" w:after="120" w:line="240" w:lineRule="auto"/>
              <w:jc w:val="both"/>
              <w:rPr>
                <w:rFonts w:cstheme="minorHAnsi"/>
                <w:color w:val="000000"/>
              </w:rPr>
            </w:pPr>
            <w:r>
              <w:rPr>
                <w:rFonts w:cstheme="minorHAnsi"/>
                <w:color w:val="000000"/>
              </w:rPr>
              <w:t xml:space="preserve">Dehnbarer Gurt:   </w:t>
            </w:r>
            <w:sdt>
              <w:sdtPr>
                <w:rPr>
                  <w:rFonts w:cstheme="minorHAnsi"/>
                  <w:color w:val="000000"/>
                </w:rPr>
                <w:id w:val="903113194"/>
                <w14:checkbox>
                  <w14:checked w14:val="0"/>
                  <w14:checkedState w14:val="2612" w14:font="MS Gothic"/>
                  <w14:uncheckedState w14:val="2610" w14:font="MS Gothic"/>
                </w14:checkbox>
              </w:sdtPr>
              <w:sdtEndPr/>
              <w:sdtContent>
                <w:r>
                  <w:rPr>
                    <w:rFonts w:ascii="MS Gothic" w:eastAsia="MS Gothic" w:hAnsi="MS Gothic" w:cstheme="minorHAnsi" w:hint="eastAsia"/>
                    <w:color w:val="000000"/>
                  </w:rPr>
                  <w:t>☐</w:t>
                </w:r>
              </w:sdtContent>
            </w:sdt>
          </w:p>
          <w:p w14:paraId="1DEF90D4" w14:textId="77777777" w:rsidR="00652AFA" w:rsidRDefault="00652AFA" w:rsidP="009C3BAF">
            <w:pPr>
              <w:spacing w:before="120" w:after="120" w:line="240" w:lineRule="auto"/>
              <w:jc w:val="both"/>
              <w:rPr>
                <w:rFonts w:cstheme="minorHAnsi"/>
                <w:color w:val="000000"/>
              </w:rPr>
            </w:pPr>
            <w:r>
              <w:rPr>
                <w:rFonts w:cstheme="minorHAnsi"/>
                <w:color w:val="000000"/>
              </w:rPr>
              <w:t xml:space="preserve">Nicht-dehnbarer Gurt:   </w:t>
            </w:r>
            <w:sdt>
              <w:sdtPr>
                <w:rPr>
                  <w:rFonts w:cstheme="minorHAnsi"/>
                  <w:color w:val="000000"/>
                </w:rPr>
                <w:id w:val="1851992000"/>
                <w14:checkbox>
                  <w14:checked w14:val="0"/>
                  <w14:checkedState w14:val="2612" w14:font="MS Gothic"/>
                  <w14:uncheckedState w14:val="2610" w14:font="MS Gothic"/>
                </w14:checkbox>
              </w:sdtPr>
              <w:sdtEndPr/>
              <w:sdtContent>
                <w:r>
                  <w:rPr>
                    <w:rFonts w:ascii="MS Gothic" w:eastAsia="MS Gothic" w:hAnsi="MS Gothic" w:cstheme="minorHAnsi" w:hint="eastAsia"/>
                    <w:color w:val="000000"/>
                  </w:rPr>
                  <w:t>☐</w:t>
                </w:r>
              </w:sdtContent>
            </w:sdt>
          </w:p>
          <w:p w14:paraId="62B8D8DB" w14:textId="77777777" w:rsidR="00652AFA" w:rsidRDefault="00652AFA" w:rsidP="009C3BAF">
            <w:pPr>
              <w:spacing w:before="120" w:after="120" w:line="240" w:lineRule="auto"/>
              <w:jc w:val="both"/>
              <w:rPr>
                <w:rFonts w:cstheme="minorHAnsi"/>
                <w:color w:val="000000"/>
              </w:rPr>
            </w:pPr>
          </w:p>
          <w:p w14:paraId="1D91A0DE" w14:textId="3FC4FD1E" w:rsidR="00652AFA" w:rsidRPr="00652AFA" w:rsidRDefault="00652AFA" w:rsidP="009C3BAF">
            <w:pPr>
              <w:spacing w:before="120" w:after="120" w:line="240" w:lineRule="auto"/>
              <w:jc w:val="both"/>
              <w:rPr>
                <w:rFonts w:cstheme="minorHAnsi"/>
                <w:b/>
                <w:bCs/>
                <w:color w:val="000000"/>
              </w:rPr>
            </w:pPr>
            <w:r w:rsidRPr="00652AFA">
              <w:rPr>
                <w:rFonts w:cstheme="minorHAnsi"/>
                <w:b/>
                <w:bCs/>
                <w:color w:val="000000"/>
              </w:rPr>
              <w:t>Wird bewertet!</w:t>
            </w:r>
          </w:p>
        </w:tc>
        <w:tc>
          <w:tcPr>
            <w:tcW w:w="689" w:type="pct"/>
            <w:shd w:val="clear" w:color="auto" w:fill="auto"/>
            <w:noWrap/>
          </w:tcPr>
          <w:p w14:paraId="76D5345E" w14:textId="77777777" w:rsidR="009C3BAF" w:rsidRPr="00AB2035" w:rsidRDefault="009C3BAF" w:rsidP="009C3BAF">
            <w:pPr>
              <w:spacing w:before="120" w:after="120" w:line="0" w:lineRule="atLeast"/>
              <w:rPr>
                <w:szCs w:val="20"/>
              </w:rPr>
            </w:pPr>
          </w:p>
        </w:tc>
      </w:tr>
      <w:tr w:rsidR="009C3BAF" w:rsidRPr="00AB2035" w14:paraId="647714A1" w14:textId="77777777" w:rsidTr="00A733AE">
        <w:trPr>
          <w:trHeight w:val="344"/>
        </w:trPr>
        <w:tc>
          <w:tcPr>
            <w:tcW w:w="403" w:type="pct"/>
            <w:shd w:val="clear" w:color="auto" w:fill="auto"/>
            <w:vAlign w:val="center"/>
          </w:tcPr>
          <w:p w14:paraId="7448EC52" w14:textId="311CCEF9" w:rsidR="009C3BAF" w:rsidRPr="0048279F" w:rsidRDefault="009C3BAF" w:rsidP="009C3BAF">
            <w:pPr>
              <w:spacing w:before="120" w:after="120" w:line="0" w:lineRule="atLeast"/>
              <w:rPr>
                <w:rFonts w:cs="Arial"/>
                <w:sz w:val="16"/>
                <w:szCs w:val="16"/>
              </w:rPr>
            </w:pPr>
            <w:r>
              <w:rPr>
                <w:rFonts w:cs="Arial"/>
                <w:sz w:val="16"/>
                <w:szCs w:val="16"/>
              </w:rPr>
              <w:t>3.3.1.14</w:t>
            </w:r>
          </w:p>
        </w:tc>
        <w:tc>
          <w:tcPr>
            <w:tcW w:w="3908" w:type="pct"/>
            <w:shd w:val="clear" w:color="auto" w:fill="auto"/>
          </w:tcPr>
          <w:p w14:paraId="651F5B49" w14:textId="77777777" w:rsidR="009C3BAF" w:rsidRDefault="009C3BAF" w:rsidP="009C3BAF">
            <w:pPr>
              <w:spacing w:before="120" w:after="120" w:line="240" w:lineRule="auto"/>
              <w:jc w:val="both"/>
              <w:rPr>
                <w:rFonts w:ascii="Arial" w:hAnsi="Arial" w:cs="Arial"/>
                <w:color w:val="000000"/>
              </w:rPr>
            </w:pPr>
            <w:r>
              <w:rPr>
                <w:rFonts w:ascii="Arial" w:hAnsi="Arial" w:cs="Arial"/>
                <w:color w:val="000000"/>
              </w:rPr>
              <w:t>Hinter der Hinterachse sind rechts und links unter den jeweiligen Gerätefächern, Traversenkästen zu verbauen. Diese sind:</w:t>
            </w:r>
          </w:p>
          <w:p w14:paraId="7EFDFA66" w14:textId="77777777" w:rsidR="009C3BAF" w:rsidRPr="00D742FA" w:rsidRDefault="009C3BAF" w:rsidP="009C3BAF">
            <w:pPr>
              <w:pStyle w:val="Listenabsatz"/>
              <w:numPr>
                <w:ilvl w:val="0"/>
                <w:numId w:val="21"/>
              </w:numPr>
              <w:spacing w:before="120" w:after="120" w:line="240" w:lineRule="auto"/>
              <w:jc w:val="both"/>
              <w:rPr>
                <w:rFonts w:ascii="Arial" w:hAnsi="Arial" w:cs="Arial"/>
                <w:color w:val="000000"/>
              </w:rPr>
            </w:pPr>
            <w:r w:rsidRPr="00D742FA">
              <w:rPr>
                <w:rFonts w:ascii="Arial" w:hAnsi="Arial" w:cs="Arial"/>
                <w:color w:val="000000"/>
              </w:rPr>
              <w:t>In Wagenfarbe zu lackieren</w:t>
            </w:r>
          </w:p>
          <w:p w14:paraId="707C170F" w14:textId="4350D7A8" w:rsidR="009C3BAF" w:rsidRDefault="009C3BAF" w:rsidP="009C3BAF">
            <w:pPr>
              <w:pStyle w:val="Listenabsatz"/>
              <w:numPr>
                <w:ilvl w:val="0"/>
                <w:numId w:val="21"/>
              </w:numPr>
              <w:spacing w:before="120" w:after="120" w:line="240" w:lineRule="auto"/>
              <w:jc w:val="both"/>
              <w:rPr>
                <w:rFonts w:ascii="Arial" w:hAnsi="Arial" w:cs="Arial"/>
                <w:color w:val="000000"/>
              </w:rPr>
            </w:pPr>
            <w:r w:rsidRPr="00D742FA">
              <w:rPr>
                <w:rFonts w:ascii="Arial" w:hAnsi="Arial" w:cs="Arial"/>
                <w:color w:val="000000"/>
              </w:rPr>
              <w:t>Mit nach außen geführten Wasserabläufen zu versehen</w:t>
            </w:r>
            <w:r>
              <w:rPr>
                <w:rFonts w:ascii="Arial" w:hAnsi="Arial" w:cs="Arial"/>
                <w:color w:val="000000"/>
              </w:rPr>
              <w:t>, ohne das austretende Flüssigkeiten in Kontakt mit anderen Fahrzeugteilen kommen</w:t>
            </w:r>
            <w:r w:rsidRPr="00D742FA">
              <w:rPr>
                <w:rFonts w:ascii="Arial" w:hAnsi="Arial" w:cs="Arial"/>
                <w:color w:val="000000"/>
              </w:rPr>
              <w:t xml:space="preserve"> (die </w:t>
            </w:r>
            <w:r>
              <w:rPr>
                <w:rFonts w:ascii="Arial" w:hAnsi="Arial" w:cs="Arial"/>
                <w:color w:val="000000"/>
              </w:rPr>
              <w:t xml:space="preserve">Wasserabläufe dürfen </w:t>
            </w:r>
            <w:r w:rsidRPr="00D742FA">
              <w:rPr>
                <w:rFonts w:ascii="Arial" w:hAnsi="Arial" w:cs="Arial"/>
                <w:color w:val="000000"/>
              </w:rPr>
              <w:t xml:space="preserve">wiederum kein Eindringen von </w:t>
            </w:r>
            <w:r w:rsidR="00B4270D">
              <w:rPr>
                <w:rFonts w:ascii="Arial" w:hAnsi="Arial" w:cs="Arial"/>
                <w:color w:val="000000"/>
              </w:rPr>
              <w:t>Spritzw</w:t>
            </w:r>
            <w:r w:rsidRPr="00D742FA">
              <w:rPr>
                <w:rFonts w:ascii="Arial" w:hAnsi="Arial" w:cs="Arial"/>
                <w:color w:val="000000"/>
              </w:rPr>
              <w:t>asser nach Innen ermöglichen)</w:t>
            </w:r>
          </w:p>
          <w:p w14:paraId="4C59B70B" w14:textId="77777777" w:rsidR="009C3BAF" w:rsidRPr="007D7D96" w:rsidRDefault="009C3BAF" w:rsidP="009C3BAF">
            <w:pPr>
              <w:pStyle w:val="Listenabsatz"/>
              <w:numPr>
                <w:ilvl w:val="0"/>
                <w:numId w:val="21"/>
              </w:numPr>
              <w:spacing w:before="120" w:after="120" w:line="240" w:lineRule="auto"/>
              <w:jc w:val="both"/>
              <w:rPr>
                <w:rFonts w:cs="Arial"/>
              </w:rPr>
            </w:pPr>
            <w:r w:rsidRPr="006757D6">
              <w:rPr>
                <w:rFonts w:ascii="Arial" w:hAnsi="Arial" w:cs="Arial"/>
                <w:color w:val="000000"/>
              </w:rPr>
              <w:lastRenderedPageBreak/>
              <w:t>Mit Klappen zu versehen</w:t>
            </w:r>
            <w:r>
              <w:rPr>
                <w:rFonts w:ascii="Arial" w:hAnsi="Arial" w:cs="Arial"/>
                <w:color w:val="000000"/>
              </w:rPr>
              <w:t>, deren Öffnungsmechanismus möglichst raumeffizient und ohne den Arbeitsbereich vor den Geräteräumen zu beeinträchtigen, funktioniert.</w:t>
            </w:r>
          </w:p>
          <w:p w14:paraId="0F1AB10F" w14:textId="77777777" w:rsidR="009C3BAF" w:rsidRDefault="009C3BAF" w:rsidP="009C3BAF">
            <w:pPr>
              <w:spacing w:before="120" w:after="120" w:line="240" w:lineRule="auto"/>
              <w:jc w:val="both"/>
              <w:rPr>
                <w:rFonts w:cs="Arial"/>
              </w:rPr>
            </w:pPr>
          </w:p>
          <w:p w14:paraId="578B1006" w14:textId="251167BC" w:rsidR="009B0328" w:rsidRDefault="009B0328" w:rsidP="009C3BAF">
            <w:pPr>
              <w:spacing w:before="120" w:after="120" w:line="240" w:lineRule="auto"/>
              <w:jc w:val="both"/>
              <w:rPr>
                <w:rFonts w:cs="Arial"/>
              </w:rPr>
            </w:pPr>
            <w:r>
              <w:rPr>
                <w:rFonts w:cs="Arial"/>
              </w:rPr>
              <w:t>Art des Öffnungsmechanismus ankreuzen:</w:t>
            </w:r>
          </w:p>
          <w:p w14:paraId="5B758A30" w14:textId="78B37E6F" w:rsidR="009B0328" w:rsidRDefault="009B0328" w:rsidP="009C3BAF">
            <w:pPr>
              <w:spacing w:before="120" w:after="120" w:line="240" w:lineRule="auto"/>
              <w:jc w:val="both"/>
              <w:rPr>
                <w:rFonts w:cs="Arial"/>
              </w:rPr>
            </w:pPr>
            <w:r>
              <w:rPr>
                <w:rFonts w:cs="Arial"/>
              </w:rPr>
              <w:t xml:space="preserve">Deckel schwingt beim Öffnen unter- oder über den Kasten:   </w:t>
            </w:r>
            <w:sdt>
              <w:sdtPr>
                <w:rPr>
                  <w:rFonts w:cs="Arial"/>
                </w:rPr>
                <w:id w:val="207715619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p w14:paraId="5B31247B" w14:textId="2B22D297" w:rsidR="009B0328" w:rsidRDefault="009B0328" w:rsidP="009C3BAF">
            <w:pPr>
              <w:spacing w:before="120" w:after="120" w:line="240" w:lineRule="auto"/>
              <w:jc w:val="both"/>
              <w:rPr>
                <w:rFonts w:cs="Arial"/>
              </w:rPr>
            </w:pPr>
            <w:r>
              <w:rPr>
                <w:rFonts w:cs="Arial"/>
              </w:rPr>
              <w:t xml:space="preserve">Deckel wird beim Öffnen seitlich weggeklappt:   </w:t>
            </w:r>
            <w:sdt>
              <w:sdtPr>
                <w:rPr>
                  <w:rFonts w:cs="Arial"/>
                </w:rPr>
                <w:id w:val="78916787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p w14:paraId="23B72DE2" w14:textId="77777777" w:rsidR="009B0328" w:rsidRPr="007D7D96" w:rsidRDefault="009B0328" w:rsidP="009C3BAF">
            <w:pPr>
              <w:spacing w:before="120" w:after="120" w:line="240" w:lineRule="auto"/>
              <w:jc w:val="both"/>
              <w:rPr>
                <w:rFonts w:cs="Arial"/>
              </w:rPr>
            </w:pPr>
          </w:p>
          <w:p w14:paraId="2C9EEF11" w14:textId="146961F5" w:rsidR="009C3BAF" w:rsidRPr="007D7D96" w:rsidRDefault="009C3BAF" w:rsidP="009C3BAF">
            <w:pPr>
              <w:spacing w:before="120" w:after="120" w:line="240" w:lineRule="auto"/>
              <w:jc w:val="both"/>
              <w:rPr>
                <w:rFonts w:cs="Arial"/>
                <w:b/>
                <w:bCs/>
              </w:rPr>
            </w:pPr>
            <w:r w:rsidRPr="007D7D96">
              <w:rPr>
                <w:rFonts w:ascii="Arial" w:hAnsi="Arial" w:cs="Arial"/>
                <w:b/>
                <w:bCs/>
                <w:color w:val="000000"/>
              </w:rPr>
              <w:t xml:space="preserve">Wird bewertet! </w:t>
            </w:r>
          </w:p>
        </w:tc>
        <w:tc>
          <w:tcPr>
            <w:tcW w:w="689" w:type="pct"/>
            <w:shd w:val="clear" w:color="auto" w:fill="auto"/>
            <w:noWrap/>
          </w:tcPr>
          <w:p w14:paraId="68461A97" w14:textId="77777777" w:rsidR="009C3BAF" w:rsidRPr="00AB2035" w:rsidRDefault="009C3BAF" w:rsidP="009C3BAF">
            <w:pPr>
              <w:spacing w:before="120" w:after="120" w:line="0" w:lineRule="atLeast"/>
              <w:rPr>
                <w:szCs w:val="20"/>
              </w:rPr>
            </w:pPr>
          </w:p>
        </w:tc>
      </w:tr>
      <w:tr w:rsidR="009C3BAF" w:rsidRPr="00AB2035" w14:paraId="70D20651" w14:textId="77777777" w:rsidTr="00A733AE">
        <w:trPr>
          <w:trHeight w:val="344"/>
        </w:trPr>
        <w:tc>
          <w:tcPr>
            <w:tcW w:w="403" w:type="pct"/>
            <w:shd w:val="clear" w:color="auto" w:fill="auto"/>
            <w:vAlign w:val="center"/>
          </w:tcPr>
          <w:p w14:paraId="6AC791B1" w14:textId="318D9092" w:rsidR="009C3BAF" w:rsidRPr="0048279F" w:rsidRDefault="009C3BAF" w:rsidP="009C3BAF">
            <w:pPr>
              <w:spacing w:before="120" w:after="120" w:line="0" w:lineRule="atLeast"/>
              <w:rPr>
                <w:rFonts w:cs="Arial"/>
                <w:sz w:val="16"/>
                <w:szCs w:val="16"/>
              </w:rPr>
            </w:pPr>
            <w:r>
              <w:rPr>
                <w:rFonts w:cs="Arial"/>
                <w:sz w:val="16"/>
                <w:szCs w:val="16"/>
              </w:rPr>
              <w:t>3.3.1.15</w:t>
            </w:r>
          </w:p>
        </w:tc>
        <w:tc>
          <w:tcPr>
            <w:tcW w:w="3908" w:type="pct"/>
            <w:shd w:val="clear" w:color="auto" w:fill="auto"/>
          </w:tcPr>
          <w:p w14:paraId="483F63C3" w14:textId="77777777" w:rsidR="009C3BAF" w:rsidRDefault="009C3BAF" w:rsidP="009C3BAF">
            <w:pPr>
              <w:spacing w:before="120" w:after="120" w:line="0" w:lineRule="atLeast"/>
              <w:jc w:val="both"/>
              <w:rPr>
                <w:rFonts w:ascii="Arial" w:hAnsi="Arial" w:cs="Arial"/>
                <w:color w:val="000000"/>
              </w:rPr>
            </w:pPr>
            <w:r>
              <w:rPr>
                <w:rFonts w:ascii="Arial" w:hAnsi="Arial" w:cs="Arial"/>
                <w:color w:val="000000"/>
              </w:rPr>
              <w:t xml:space="preserve">Die </w:t>
            </w:r>
            <w:r w:rsidRPr="00144621">
              <w:rPr>
                <w:rFonts w:ascii="Arial" w:hAnsi="Arial" w:cs="Arial"/>
                <w:color w:val="000000"/>
              </w:rPr>
              <w:t>Geräteraum</w:t>
            </w:r>
            <w:r>
              <w:rPr>
                <w:rFonts w:ascii="Arial" w:hAnsi="Arial" w:cs="Arial"/>
                <w:color w:val="000000"/>
              </w:rPr>
              <w:t>- und Gerätefach-I</w:t>
            </w:r>
            <w:r w:rsidRPr="00144621">
              <w:rPr>
                <w:rFonts w:ascii="Arial" w:hAnsi="Arial" w:cs="Arial"/>
                <w:color w:val="000000"/>
              </w:rPr>
              <w:t xml:space="preserve">nnenbeleuchtung </w:t>
            </w:r>
            <w:r>
              <w:rPr>
                <w:rFonts w:ascii="Arial" w:hAnsi="Arial" w:cs="Arial"/>
                <w:color w:val="000000"/>
              </w:rPr>
              <w:t xml:space="preserve">muss über </w:t>
            </w:r>
            <w:r w:rsidRPr="00144621">
              <w:rPr>
                <w:rFonts w:ascii="Arial" w:hAnsi="Arial" w:cs="Arial"/>
                <w:color w:val="000000"/>
              </w:rPr>
              <w:t>Standlicht und Kontaktschaltern in den Geräteräumen</w:t>
            </w:r>
            <w:r>
              <w:rPr>
                <w:rFonts w:ascii="Arial" w:hAnsi="Arial" w:cs="Arial"/>
                <w:color w:val="000000"/>
              </w:rPr>
              <w:t xml:space="preserve"> / Gerätefächern geschaltet sein</w:t>
            </w:r>
            <w:r w:rsidRPr="00144621">
              <w:rPr>
                <w:rFonts w:ascii="Arial" w:hAnsi="Arial" w:cs="Arial"/>
                <w:color w:val="000000"/>
              </w:rPr>
              <w:t xml:space="preserve">. </w:t>
            </w:r>
          </w:p>
          <w:p w14:paraId="5E8F8396" w14:textId="4594287E" w:rsidR="009C3BAF" w:rsidRDefault="009C3BAF" w:rsidP="009C3BAF">
            <w:pPr>
              <w:spacing w:before="120" w:after="120" w:line="240" w:lineRule="auto"/>
              <w:jc w:val="both"/>
              <w:rPr>
                <w:rFonts w:ascii="Arial" w:hAnsi="Arial" w:cs="Arial"/>
                <w:color w:val="000000"/>
              </w:rPr>
            </w:pPr>
            <w:r w:rsidRPr="00144621">
              <w:rPr>
                <w:rFonts w:ascii="Arial" w:hAnsi="Arial" w:cs="Arial"/>
                <w:color w:val="000000"/>
              </w:rPr>
              <w:t>Die Geräteräume</w:t>
            </w:r>
            <w:r>
              <w:rPr>
                <w:rFonts w:ascii="Arial" w:hAnsi="Arial" w:cs="Arial"/>
                <w:color w:val="000000"/>
              </w:rPr>
              <w:t xml:space="preserve"> und </w:t>
            </w:r>
            <w:r w:rsidRPr="00144621">
              <w:rPr>
                <w:rFonts w:ascii="Arial" w:hAnsi="Arial" w:cs="Arial"/>
                <w:color w:val="000000"/>
              </w:rPr>
              <w:t>sind in LED-Technik, jeweils</w:t>
            </w:r>
            <w:r>
              <w:rPr>
                <w:rFonts w:ascii="Arial" w:hAnsi="Arial" w:cs="Arial"/>
                <w:color w:val="000000"/>
              </w:rPr>
              <w:t xml:space="preserve"> mindestens</w:t>
            </w:r>
            <w:r w:rsidRPr="00144621">
              <w:rPr>
                <w:rFonts w:ascii="Arial" w:hAnsi="Arial" w:cs="Arial"/>
                <w:color w:val="000000"/>
              </w:rPr>
              <w:t xml:space="preserve"> rechts und links in</w:t>
            </w:r>
            <w:r w:rsidR="003D62A6">
              <w:rPr>
                <w:rFonts w:ascii="Arial" w:hAnsi="Arial" w:cs="Arial"/>
                <w:color w:val="000000"/>
              </w:rPr>
              <w:t xml:space="preserve"> möglichst</w:t>
            </w:r>
            <w:r w:rsidRPr="00144621">
              <w:rPr>
                <w:rFonts w:ascii="Arial" w:hAnsi="Arial" w:cs="Arial"/>
                <w:color w:val="000000"/>
              </w:rPr>
              <w:t xml:space="preserve"> voller Länge und Breite der Geräteräume blendfrei </w:t>
            </w:r>
            <w:r>
              <w:rPr>
                <w:rFonts w:ascii="Arial" w:hAnsi="Arial" w:cs="Arial"/>
                <w:color w:val="000000"/>
              </w:rPr>
              <w:t xml:space="preserve">und gleichmäßig </w:t>
            </w:r>
            <w:r w:rsidRPr="00144621">
              <w:rPr>
                <w:rFonts w:ascii="Arial" w:hAnsi="Arial" w:cs="Arial"/>
                <w:color w:val="000000"/>
              </w:rPr>
              <w:t xml:space="preserve">zu beleuchten. </w:t>
            </w:r>
            <w:r w:rsidR="003D62A6">
              <w:rPr>
                <w:rFonts w:ascii="Arial" w:hAnsi="Arial" w:cs="Arial"/>
                <w:color w:val="000000"/>
              </w:rPr>
              <w:t>Die Traversenkästen müssen oberhalb in möglichst voller Breite gleichmäßig ausgeleuchtet werden.</w:t>
            </w:r>
            <w:r w:rsidR="003D62A6" w:rsidRPr="00144621">
              <w:rPr>
                <w:rFonts w:ascii="Arial" w:hAnsi="Arial" w:cs="Arial"/>
                <w:color w:val="000000"/>
              </w:rPr>
              <w:t xml:space="preserve"> </w:t>
            </w:r>
            <w:r w:rsidRPr="00144621">
              <w:rPr>
                <w:rFonts w:ascii="Arial" w:hAnsi="Arial" w:cs="Arial"/>
                <w:color w:val="000000"/>
              </w:rPr>
              <w:t xml:space="preserve">Die Beleuchtung muss vor Stößen gesichert eingebaut sein oder </w:t>
            </w:r>
            <w:r>
              <w:rPr>
                <w:rFonts w:ascii="Arial" w:hAnsi="Arial" w:cs="Arial"/>
                <w:color w:val="000000"/>
              </w:rPr>
              <w:t>in-</w:t>
            </w:r>
            <w:r w:rsidRPr="00144621">
              <w:rPr>
                <w:rFonts w:ascii="Arial" w:hAnsi="Arial" w:cs="Arial"/>
                <w:color w:val="000000"/>
              </w:rPr>
              <w:t>sich stoßsicher sein.</w:t>
            </w:r>
          </w:p>
          <w:p w14:paraId="5D9B5A57" w14:textId="314DF876" w:rsidR="009C3BAF" w:rsidRDefault="009C3BAF" w:rsidP="009C3BAF">
            <w:pPr>
              <w:spacing w:before="120" w:after="120" w:line="240" w:lineRule="auto"/>
              <w:jc w:val="both"/>
              <w:rPr>
                <w:rFonts w:ascii="Arial" w:hAnsi="Arial" w:cs="Arial"/>
                <w:color w:val="000000"/>
              </w:rPr>
            </w:pPr>
            <w:r>
              <w:rPr>
                <w:rFonts w:ascii="Arial" w:hAnsi="Arial" w:cs="Arial"/>
                <w:color w:val="000000"/>
              </w:rPr>
              <w:t>Der Austausch einer defekten LED-Leuchteinheit muss möglichst einfach und schnell erfolgen können.</w:t>
            </w:r>
          </w:p>
          <w:p w14:paraId="260135C8" w14:textId="06F59163" w:rsidR="009C3BAF" w:rsidRDefault="00C24B6A" w:rsidP="009C3BAF">
            <w:pPr>
              <w:spacing w:before="120" w:after="120" w:line="240" w:lineRule="auto"/>
              <w:jc w:val="both"/>
              <w:rPr>
                <w:rFonts w:ascii="Arial" w:hAnsi="Arial" w:cs="Arial"/>
                <w:color w:val="000000"/>
              </w:rPr>
            </w:pPr>
            <w:r>
              <w:rPr>
                <w:rFonts w:ascii="Arial" w:hAnsi="Arial" w:cs="Arial"/>
                <w:color w:val="000000"/>
              </w:rPr>
              <w:t>Die genaue Montageart (Beispiel: geklebt, geschraubt, usw.) und die Art der elektrischen Verbindung der Leuchteinheit zum Bordnetz (Beispiel: gelötet, Steckverbindung, usw.) muss hier eingetragen werden:</w:t>
            </w:r>
          </w:p>
          <w:p w14:paraId="7C3C3FA0" w14:textId="11BBB614" w:rsidR="00C24B6A" w:rsidRDefault="002227D4" w:rsidP="009C3BAF">
            <w:pPr>
              <w:spacing w:before="120" w:after="120" w:line="240" w:lineRule="auto"/>
              <w:jc w:val="both"/>
              <w:rPr>
                <w:rFonts w:ascii="Arial" w:hAnsi="Arial" w:cs="Arial"/>
                <w:color w:val="000000"/>
              </w:rPr>
            </w:pPr>
            <w:r>
              <w:rPr>
                <w:rFonts w:ascii="Arial" w:hAnsi="Arial" w:cs="Arial"/>
                <w:color w:val="000000"/>
              </w:rPr>
              <w:t>Montageart: ______________________________________________</w:t>
            </w:r>
          </w:p>
          <w:p w14:paraId="7B4200B1" w14:textId="1163ECF4" w:rsidR="002227D4" w:rsidRDefault="002227D4" w:rsidP="009C3BAF">
            <w:pPr>
              <w:spacing w:before="120" w:after="120" w:line="240" w:lineRule="auto"/>
              <w:jc w:val="both"/>
              <w:rPr>
                <w:rFonts w:ascii="Arial" w:hAnsi="Arial" w:cs="Arial"/>
                <w:color w:val="000000"/>
              </w:rPr>
            </w:pPr>
            <w:r>
              <w:rPr>
                <w:rFonts w:ascii="Arial" w:hAnsi="Arial" w:cs="Arial"/>
                <w:color w:val="000000"/>
              </w:rPr>
              <w:t>Elektrische Verbindung: _____________________________________</w:t>
            </w:r>
          </w:p>
          <w:p w14:paraId="1230C1DE" w14:textId="77777777" w:rsidR="002227D4" w:rsidRDefault="002227D4" w:rsidP="009C3BAF">
            <w:pPr>
              <w:spacing w:before="120" w:after="120" w:line="240" w:lineRule="auto"/>
              <w:jc w:val="both"/>
              <w:rPr>
                <w:rFonts w:ascii="Arial" w:hAnsi="Arial" w:cs="Arial"/>
                <w:color w:val="000000"/>
              </w:rPr>
            </w:pPr>
          </w:p>
          <w:p w14:paraId="052D1AEF" w14:textId="39ED1485" w:rsidR="009C3BAF" w:rsidRPr="008738F3" w:rsidRDefault="009C3BAF" w:rsidP="009C3BAF">
            <w:pPr>
              <w:spacing w:before="120" w:after="120" w:line="240" w:lineRule="auto"/>
              <w:jc w:val="both"/>
              <w:rPr>
                <w:rFonts w:cs="Arial"/>
                <w:b/>
                <w:bCs/>
              </w:rPr>
            </w:pPr>
            <w:r w:rsidRPr="008738F3">
              <w:rPr>
                <w:rFonts w:ascii="Arial" w:hAnsi="Arial" w:cs="Arial"/>
                <w:b/>
                <w:bCs/>
                <w:color w:val="000000"/>
              </w:rPr>
              <w:t>Wird bewertet!</w:t>
            </w:r>
          </w:p>
        </w:tc>
        <w:tc>
          <w:tcPr>
            <w:tcW w:w="689" w:type="pct"/>
            <w:shd w:val="clear" w:color="auto" w:fill="auto"/>
            <w:noWrap/>
          </w:tcPr>
          <w:p w14:paraId="2E6EEEF5" w14:textId="77777777" w:rsidR="009C3BAF" w:rsidRPr="00AB2035" w:rsidRDefault="009C3BAF" w:rsidP="009C3BAF">
            <w:pPr>
              <w:spacing w:before="120" w:after="120" w:line="0" w:lineRule="atLeast"/>
              <w:rPr>
                <w:szCs w:val="20"/>
              </w:rPr>
            </w:pPr>
          </w:p>
        </w:tc>
      </w:tr>
      <w:tr w:rsidR="009C3BAF" w:rsidRPr="00AB2035" w14:paraId="2A3FED92" w14:textId="77777777" w:rsidTr="00A733AE">
        <w:trPr>
          <w:trHeight w:val="344"/>
        </w:trPr>
        <w:tc>
          <w:tcPr>
            <w:tcW w:w="403" w:type="pct"/>
            <w:shd w:val="clear" w:color="auto" w:fill="auto"/>
            <w:vAlign w:val="center"/>
          </w:tcPr>
          <w:p w14:paraId="036D535A" w14:textId="30A11A46" w:rsidR="009C3BAF" w:rsidRPr="0048279F" w:rsidRDefault="009C3BAF" w:rsidP="009C3BAF">
            <w:pPr>
              <w:spacing w:before="120" w:after="120" w:line="0" w:lineRule="atLeast"/>
              <w:rPr>
                <w:rFonts w:cs="Arial"/>
                <w:sz w:val="16"/>
                <w:szCs w:val="16"/>
              </w:rPr>
            </w:pPr>
            <w:r>
              <w:rPr>
                <w:rFonts w:cs="Arial"/>
                <w:sz w:val="16"/>
                <w:szCs w:val="16"/>
              </w:rPr>
              <w:t>3.3.1.16</w:t>
            </w:r>
          </w:p>
        </w:tc>
        <w:tc>
          <w:tcPr>
            <w:tcW w:w="3908" w:type="pct"/>
            <w:shd w:val="clear" w:color="auto" w:fill="auto"/>
          </w:tcPr>
          <w:p w14:paraId="1C41BB03" w14:textId="77777777" w:rsidR="009C3BAF" w:rsidRDefault="009C3BAF" w:rsidP="009C3BAF">
            <w:pPr>
              <w:spacing w:before="120" w:after="120" w:line="0" w:lineRule="atLeast"/>
              <w:jc w:val="both"/>
              <w:rPr>
                <w:rFonts w:ascii="Arial" w:hAnsi="Arial" w:cs="Arial"/>
                <w:color w:val="000000"/>
              </w:rPr>
            </w:pPr>
            <w:r>
              <w:rPr>
                <w:rFonts w:ascii="Arial" w:hAnsi="Arial" w:cs="Arial"/>
                <w:color w:val="000000"/>
              </w:rPr>
              <w:t>Lieferung und Montage eines Ausziehtisches im Gerätefach Heck (GH).</w:t>
            </w:r>
          </w:p>
          <w:p w14:paraId="20B02DEB" w14:textId="77777777" w:rsidR="009C3BAF" w:rsidRDefault="009C3BAF" w:rsidP="009C3BAF">
            <w:pPr>
              <w:spacing w:before="120" w:after="120" w:line="0" w:lineRule="atLeast"/>
              <w:jc w:val="both"/>
              <w:rPr>
                <w:rFonts w:ascii="Arial" w:hAnsi="Arial" w:cs="Arial"/>
                <w:color w:val="000000"/>
              </w:rPr>
            </w:pPr>
            <w:r>
              <w:rPr>
                <w:rFonts w:ascii="Arial" w:hAnsi="Arial" w:cs="Arial"/>
                <w:color w:val="000000"/>
              </w:rPr>
              <w:t>Der Tisch muss folgenden Anforderungen genügen:</w:t>
            </w:r>
          </w:p>
          <w:p w14:paraId="21DE6352" w14:textId="058C2E1B" w:rsidR="009C3BAF" w:rsidRDefault="009C3BAF" w:rsidP="009C3BAF">
            <w:pPr>
              <w:pStyle w:val="Listenabsatz"/>
              <w:numPr>
                <w:ilvl w:val="0"/>
                <w:numId w:val="27"/>
              </w:numPr>
              <w:spacing w:before="120" w:after="120" w:line="0" w:lineRule="atLeast"/>
              <w:jc w:val="both"/>
              <w:rPr>
                <w:rFonts w:ascii="Arial" w:hAnsi="Arial" w:cs="Arial"/>
                <w:color w:val="000000"/>
              </w:rPr>
            </w:pPr>
            <w:r>
              <w:rPr>
                <w:rFonts w:ascii="Arial" w:hAnsi="Arial" w:cs="Arial"/>
                <w:color w:val="000000"/>
              </w:rPr>
              <w:t>Vollständig ausziehbar</w:t>
            </w:r>
          </w:p>
          <w:p w14:paraId="6B94F72F" w14:textId="77777777" w:rsidR="009C3BAF" w:rsidRDefault="009C3BAF" w:rsidP="009C3BAF">
            <w:pPr>
              <w:pStyle w:val="Listenabsatz"/>
              <w:numPr>
                <w:ilvl w:val="0"/>
                <w:numId w:val="27"/>
              </w:numPr>
              <w:spacing w:before="120" w:after="120" w:line="0" w:lineRule="atLeast"/>
              <w:jc w:val="both"/>
              <w:rPr>
                <w:rFonts w:ascii="Arial" w:hAnsi="Arial" w:cs="Arial"/>
                <w:color w:val="000000"/>
              </w:rPr>
            </w:pPr>
            <w:r>
              <w:rPr>
                <w:rFonts w:ascii="Arial" w:hAnsi="Arial" w:cs="Arial"/>
                <w:color w:val="000000"/>
              </w:rPr>
              <w:t>Herausgezogen lediglich fahrzeugseitig im Rollschlitten gelagert (es dürfen keine zusätzlichen Standbeine o.ä. verwendet werden)</w:t>
            </w:r>
          </w:p>
          <w:p w14:paraId="4CDBC155" w14:textId="77777777" w:rsidR="009C3BAF" w:rsidRDefault="009C3BAF" w:rsidP="009C3BAF">
            <w:pPr>
              <w:pStyle w:val="Listenabsatz"/>
              <w:numPr>
                <w:ilvl w:val="0"/>
                <w:numId w:val="27"/>
              </w:numPr>
              <w:spacing w:before="120" w:after="120" w:line="0" w:lineRule="atLeast"/>
              <w:jc w:val="both"/>
              <w:rPr>
                <w:rFonts w:ascii="Arial" w:hAnsi="Arial" w:cs="Arial"/>
                <w:color w:val="000000"/>
              </w:rPr>
            </w:pPr>
            <w:r>
              <w:rPr>
                <w:rFonts w:ascii="Arial" w:hAnsi="Arial" w:cs="Arial"/>
                <w:color w:val="000000"/>
              </w:rPr>
              <w:t>Maximale Belastbarkeit im herausgezogenen Zustand 220 kg</w:t>
            </w:r>
          </w:p>
          <w:p w14:paraId="2594AC14" w14:textId="77777777" w:rsidR="009C3BAF" w:rsidRDefault="009C3BAF" w:rsidP="009C3BAF">
            <w:pPr>
              <w:pStyle w:val="Listenabsatz"/>
              <w:numPr>
                <w:ilvl w:val="0"/>
                <w:numId w:val="27"/>
              </w:numPr>
              <w:spacing w:before="120" w:after="120" w:line="0" w:lineRule="atLeast"/>
              <w:jc w:val="both"/>
              <w:rPr>
                <w:rFonts w:ascii="Arial" w:hAnsi="Arial" w:cs="Arial"/>
                <w:color w:val="000000"/>
              </w:rPr>
            </w:pPr>
            <w:r>
              <w:rPr>
                <w:rFonts w:ascii="Arial" w:hAnsi="Arial" w:cs="Arial"/>
                <w:color w:val="000000"/>
              </w:rPr>
              <w:t>„Stehhöhe“, d.h. der Tisch wird von der Besatzung dazu genutzt, sich auszurüsten und die persönliche Schutzausrüstung zu kontrollieren. Das beinhaltet, dass die Tischoberfläche von allen umstehenden Mitarbeitern einsehbar sein muss.</w:t>
            </w:r>
          </w:p>
          <w:p w14:paraId="539A38B5" w14:textId="6F04291D" w:rsidR="009C3BAF" w:rsidRDefault="009C3BAF" w:rsidP="009C3BAF">
            <w:pPr>
              <w:pStyle w:val="Listenabsatz"/>
              <w:numPr>
                <w:ilvl w:val="0"/>
                <w:numId w:val="27"/>
              </w:numPr>
              <w:spacing w:before="120" w:after="120" w:line="0" w:lineRule="atLeast"/>
              <w:jc w:val="both"/>
              <w:rPr>
                <w:rFonts w:ascii="Arial" w:hAnsi="Arial" w:cs="Arial"/>
                <w:color w:val="000000"/>
              </w:rPr>
            </w:pPr>
            <w:r>
              <w:rPr>
                <w:rFonts w:ascii="Arial" w:hAnsi="Arial" w:cs="Arial"/>
                <w:color w:val="000000"/>
              </w:rPr>
              <w:t>Länge 1</w:t>
            </w:r>
            <w:r w:rsidR="0069116F">
              <w:rPr>
                <w:rFonts w:ascii="Arial" w:hAnsi="Arial" w:cs="Arial"/>
                <w:color w:val="000000"/>
              </w:rPr>
              <w:t>.8</w:t>
            </w:r>
            <w:r>
              <w:rPr>
                <w:rFonts w:ascii="Arial" w:hAnsi="Arial" w:cs="Arial"/>
                <w:color w:val="000000"/>
              </w:rPr>
              <w:t>00 mm bis 2.000 mm</w:t>
            </w:r>
          </w:p>
          <w:p w14:paraId="5E7E4F7E" w14:textId="77777777" w:rsidR="009C3BAF" w:rsidRDefault="009C3BAF" w:rsidP="009C3BAF">
            <w:pPr>
              <w:pStyle w:val="Listenabsatz"/>
              <w:numPr>
                <w:ilvl w:val="0"/>
                <w:numId w:val="27"/>
              </w:numPr>
              <w:spacing w:before="120" w:after="120" w:line="0" w:lineRule="atLeast"/>
              <w:jc w:val="both"/>
              <w:rPr>
                <w:rFonts w:ascii="Arial" w:hAnsi="Arial" w:cs="Arial"/>
                <w:color w:val="000000"/>
              </w:rPr>
            </w:pPr>
            <w:r>
              <w:rPr>
                <w:rFonts w:ascii="Arial" w:hAnsi="Arial" w:cs="Arial"/>
                <w:color w:val="000000"/>
              </w:rPr>
              <w:t>Breite 800 mm</w:t>
            </w:r>
          </w:p>
          <w:p w14:paraId="2EBC8983" w14:textId="77777777" w:rsidR="009C3BAF" w:rsidRDefault="009C3BAF" w:rsidP="009C3BAF">
            <w:pPr>
              <w:pStyle w:val="Listenabsatz"/>
              <w:numPr>
                <w:ilvl w:val="0"/>
                <w:numId w:val="27"/>
              </w:numPr>
              <w:spacing w:before="120" w:after="120" w:line="0" w:lineRule="atLeast"/>
              <w:jc w:val="both"/>
              <w:rPr>
                <w:rFonts w:ascii="Arial" w:hAnsi="Arial" w:cs="Arial"/>
                <w:color w:val="000000"/>
              </w:rPr>
            </w:pPr>
            <w:r>
              <w:rPr>
                <w:rFonts w:ascii="Arial" w:hAnsi="Arial" w:cs="Arial"/>
                <w:color w:val="000000"/>
              </w:rPr>
              <w:t>Arretierbar im eingefahrenen und herausgezogenen Zustand</w:t>
            </w:r>
          </w:p>
          <w:p w14:paraId="11F44048" w14:textId="77777777" w:rsidR="009C3BAF" w:rsidRDefault="009C3BAF" w:rsidP="009C3BAF">
            <w:pPr>
              <w:pStyle w:val="Listenabsatz"/>
              <w:numPr>
                <w:ilvl w:val="0"/>
                <w:numId w:val="27"/>
              </w:numPr>
              <w:spacing w:before="120" w:after="120" w:line="0" w:lineRule="atLeast"/>
              <w:jc w:val="both"/>
              <w:rPr>
                <w:rFonts w:ascii="Arial" w:hAnsi="Arial" w:cs="Arial"/>
                <w:color w:val="000000"/>
              </w:rPr>
            </w:pPr>
            <w:r>
              <w:rPr>
                <w:rFonts w:ascii="Arial" w:hAnsi="Arial" w:cs="Arial"/>
                <w:color w:val="000000"/>
              </w:rPr>
              <w:t>Korrosionsbeständig, witterungsbeständig und kratzfest aus Metall</w:t>
            </w:r>
          </w:p>
          <w:p w14:paraId="142366D6" w14:textId="6252CDE4" w:rsidR="009C3BAF" w:rsidRPr="005A0EEB" w:rsidRDefault="009C3BAF" w:rsidP="009C3BAF">
            <w:pPr>
              <w:pStyle w:val="Listenabsatz"/>
              <w:numPr>
                <w:ilvl w:val="0"/>
                <w:numId w:val="27"/>
              </w:numPr>
              <w:spacing w:before="120" w:after="120" w:line="240" w:lineRule="auto"/>
              <w:jc w:val="both"/>
              <w:rPr>
                <w:rFonts w:cs="Arial"/>
              </w:rPr>
            </w:pPr>
            <w:r w:rsidRPr="005A0EEB">
              <w:rPr>
                <w:rFonts w:ascii="Arial" w:hAnsi="Arial" w:cs="Arial"/>
                <w:color w:val="000000"/>
              </w:rPr>
              <w:t>(Schwerlast-)Rollen gelagert</w:t>
            </w:r>
          </w:p>
        </w:tc>
        <w:tc>
          <w:tcPr>
            <w:tcW w:w="689" w:type="pct"/>
            <w:shd w:val="clear" w:color="auto" w:fill="auto"/>
            <w:noWrap/>
          </w:tcPr>
          <w:p w14:paraId="2D2CC9A1" w14:textId="77777777" w:rsidR="009C3BAF" w:rsidRPr="00AB2035" w:rsidRDefault="009C3BAF" w:rsidP="009C3BAF">
            <w:pPr>
              <w:spacing w:before="120" w:after="120" w:line="0" w:lineRule="atLeast"/>
              <w:rPr>
                <w:szCs w:val="20"/>
              </w:rPr>
            </w:pPr>
          </w:p>
        </w:tc>
      </w:tr>
      <w:tr w:rsidR="009C3BAF" w:rsidRPr="00AB2035" w14:paraId="0E04C84E" w14:textId="77777777" w:rsidTr="00A733AE">
        <w:trPr>
          <w:trHeight w:val="344"/>
        </w:trPr>
        <w:tc>
          <w:tcPr>
            <w:tcW w:w="403" w:type="pct"/>
            <w:shd w:val="clear" w:color="auto" w:fill="auto"/>
            <w:vAlign w:val="center"/>
          </w:tcPr>
          <w:p w14:paraId="2FE72BD3" w14:textId="45B0BAB2" w:rsidR="009C3BAF" w:rsidRPr="0048279F" w:rsidRDefault="009C3BAF" w:rsidP="009C3BAF">
            <w:pPr>
              <w:spacing w:before="120" w:after="120" w:line="0" w:lineRule="atLeast"/>
              <w:rPr>
                <w:rFonts w:cs="Arial"/>
                <w:sz w:val="16"/>
                <w:szCs w:val="16"/>
              </w:rPr>
            </w:pPr>
            <w:r>
              <w:rPr>
                <w:rFonts w:cs="Arial"/>
                <w:sz w:val="16"/>
                <w:szCs w:val="16"/>
              </w:rPr>
              <w:t>3.3.1.17</w:t>
            </w:r>
          </w:p>
        </w:tc>
        <w:tc>
          <w:tcPr>
            <w:tcW w:w="3908" w:type="pct"/>
            <w:shd w:val="clear" w:color="auto" w:fill="auto"/>
          </w:tcPr>
          <w:p w14:paraId="52891518" w14:textId="05CCD10E" w:rsidR="009C3BAF" w:rsidRPr="00AB2035" w:rsidRDefault="009C3BAF" w:rsidP="009C3BAF">
            <w:pPr>
              <w:spacing w:before="120" w:after="120" w:line="240" w:lineRule="auto"/>
              <w:jc w:val="both"/>
              <w:rPr>
                <w:rFonts w:cs="Arial"/>
              </w:rPr>
            </w:pPr>
            <w:r>
              <w:rPr>
                <w:rFonts w:ascii="Arial" w:hAnsi="Arial" w:cs="Arial"/>
                <w:color w:val="000000"/>
              </w:rPr>
              <w:t>Unterhalb des Ausziehtisches (</w:t>
            </w:r>
            <w:r w:rsidRPr="00B1716F">
              <w:rPr>
                <w:rFonts w:ascii="Arial" w:hAnsi="Arial" w:cs="Arial"/>
                <w:color w:val="000000"/>
              </w:rPr>
              <w:t xml:space="preserve">siehe </w:t>
            </w:r>
            <w:r w:rsidR="00B1716F">
              <w:rPr>
                <w:rFonts w:ascii="Arial" w:hAnsi="Arial" w:cs="Arial"/>
                <w:color w:val="000000"/>
              </w:rPr>
              <w:t>3.3.1.16)</w:t>
            </w:r>
            <w:r>
              <w:rPr>
                <w:rFonts w:ascii="Arial" w:hAnsi="Arial" w:cs="Arial"/>
                <w:color w:val="000000"/>
              </w:rPr>
              <w:t xml:space="preserve"> ist im Gerätefach Heck (GH) eine Ablagewanne für Bereitstellungsplanen zu installieren.</w:t>
            </w:r>
          </w:p>
        </w:tc>
        <w:tc>
          <w:tcPr>
            <w:tcW w:w="689" w:type="pct"/>
            <w:shd w:val="clear" w:color="auto" w:fill="auto"/>
            <w:noWrap/>
          </w:tcPr>
          <w:p w14:paraId="6FFB1295" w14:textId="77777777" w:rsidR="009C3BAF" w:rsidRPr="00AB2035" w:rsidRDefault="009C3BAF" w:rsidP="009C3BAF">
            <w:pPr>
              <w:spacing w:before="120" w:after="120" w:line="0" w:lineRule="atLeast"/>
              <w:rPr>
                <w:szCs w:val="20"/>
              </w:rPr>
            </w:pPr>
          </w:p>
        </w:tc>
      </w:tr>
      <w:tr w:rsidR="009C3BAF" w:rsidRPr="00AB2035" w14:paraId="0F86CE25" w14:textId="77777777" w:rsidTr="00A733AE">
        <w:trPr>
          <w:trHeight w:val="344"/>
        </w:trPr>
        <w:tc>
          <w:tcPr>
            <w:tcW w:w="403" w:type="pct"/>
            <w:shd w:val="clear" w:color="auto" w:fill="auto"/>
            <w:vAlign w:val="center"/>
          </w:tcPr>
          <w:p w14:paraId="5B76FECF" w14:textId="47773CD0" w:rsidR="009C3BAF" w:rsidRPr="0048279F" w:rsidRDefault="009C3BAF" w:rsidP="009C3BAF">
            <w:pPr>
              <w:spacing w:before="120" w:after="120" w:line="0" w:lineRule="atLeast"/>
              <w:rPr>
                <w:rFonts w:cs="Arial"/>
                <w:sz w:val="16"/>
                <w:szCs w:val="16"/>
              </w:rPr>
            </w:pPr>
            <w:r>
              <w:rPr>
                <w:rFonts w:cs="Arial"/>
                <w:sz w:val="16"/>
                <w:szCs w:val="16"/>
              </w:rPr>
              <w:lastRenderedPageBreak/>
              <w:t>3.3.1.18</w:t>
            </w:r>
          </w:p>
        </w:tc>
        <w:tc>
          <w:tcPr>
            <w:tcW w:w="3908" w:type="pct"/>
            <w:shd w:val="clear" w:color="auto" w:fill="auto"/>
          </w:tcPr>
          <w:p w14:paraId="7F1A3691" w14:textId="3E59CD58" w:rsidR="009C3BAF" w:rsidRPr="00AB2035" w:rsidRDefault="009C3BAF" w:rsidP="009C3BAF">
            <w:pPr>
              <w:spacing w:before="120" w:after="120" w:line="240" w:lineRule="auto"/>
              <w:jc w:val="both"/>
              <w:rPr>
                <w:rFonts w:cs="Arial"/>
              </w:rPr>
            </w:pPr>
            <w:r w:rsidRPr="004D258F">
              <w:rPr>
                <w:rFonts w:ascii="Arial" w:hAnsi="Arial" w:cs="Arial"/>
                <w:b/>
                <w:bCs/>
                <w:color w:val="000000"/>
              </w:rPr>
              <w:t>Lieferung und Installation</w:t>
            </w:r>
            <w:r>
              <w:rPr>
                <w:rFonts w:ascii="Arial" w:hAnsi="Arial" w:cs="Arial"/>
                <w:color w:val="000000"/>
              </w:rPr>
              <w:t xml:space="preserve"> eines Druckluftanschlusses (Druckluftkupplung) im Bereich des ausziehbaren Tisches im Gerätefach-Heck (GH). Der Anschluss muss von der Druckluftanlage des Fahrzeuges gespeist werden.</w:t>
            </w:r>
          </w:p>
        </w:tc>
        <w:tc>
          <w:tcPr>
            <w:tcW w:w="689" w:type="pct"/>
            <w:shd w:val="clear" w:color="auto" w:fill="auto"/>
            <w:noWrap/>
          </w:tcPr>
          <w:p w14:paraId="2BAC640B" w14:textId="77777777" w:rsidR="009C3BAF" w:rsidRPr="00AB2035" w:rsidRDefault="009C3BAF" w:rsidP="009C3BAF">
            <w:pPr>
              <w:spacing w:before="120" w:after="120" w:line="0" w:lineRule="atLeast"/>
              <w:rPr>
                <w:szCs w:val="20"/>
              </w:rPr>
            </w:pPr>
          </w:p>
        </w:tc>
      </w:tr>
      <w:tr w:rsidR="009C3BAF" w:rsidRPr="00AB2035" w14:paraId="46BD96AF" w14:textId="77777777" w:rsidTr="00BC7F46">
        <w:trPr>
          <w:trHeight w:val="344"/>
        </w:trPr>
        <w:tc>
          <w:tcPr>
            <w:tcW w:w="403" w:type="pct"/>
            <w:shd w:val="clear" w:color="auto" w:fill="auto"/>
            <w:vAlign w:val="center"/>
          </w:tcPr>
          <w:p w14:paraId="05B7F768" w14:textId="6C6C86FC" w:rsidR="009C3BAF" w:rsidRPr="0048279F" w:rsidRDefault="009C3BAF" w:rsidP="009C3BAF">
            <w:pPr>
              <w:spacing w:before="120" w:after="120" w:line="0" w:lineRule="atLeast"/>
              <w:rPr>
                <w:rFonts w:cs="Arial"/>
                <w:sz w:val="16"/>
                <w:szCs w:val="16"/>
              </w:rPr>
            </w:pPr>
            <w:r>
              <w:rPr>
                <w:rFonts w:cs="Arial"/>
                <w:sz w:val="16"/>
                <w:szCs w:val="16"/>
              </w:rPr>
              <w:t>3.3.1.19</w:t>
            </w:r>
          </w:p>
        </w:tc>
        <w:tc>
          <w:tcPr>
            <w:tcW w:w="3908" w:type="pct"/>
            <w:shd w:val="clear" w:color="auto" w:fill="auto"/>
          </w:tcPr>
          <w:p w14:paraId="51AC7228" w14:textId="44A57F8E" w:rsidR="009C3BAF" w:rsidRPr="00637EC0" w:rsidRDefault="009C3BAF" w:rsidP="009C3BAF">
            <w:pPr>
              <w:spacing w:before="120" w:after="120" w:line="0" w:lineRule="atLeast"/>
              <w:jc w:val="both"/>
              <w:rPr>
                <w:rFonts w:cs="Arial"/>
              </w:rPr>
            </w:pPr>
            <w:r w:rsidRPr="00637EC0">
              <w:rPr>
                <w:rFonts w:cs="Arial"/>
              </w:rPr>
              <w:t xml:space="preserve">Eine Ersatzteilvorhaltung für </w:t>
            </w:r>
            <w:r>
              <w:rPr>
                <w:rFonts w:cs="Arial"/>
              </w:rPr>
              <w:t>den gesamten Auf- und Ausbau</w:t>
            </w:r>
            <w:r w:rsidRPr="00637EC0">
              <w:rPr>
                <w:rFonts w:cs="Arial"/>
              </w:rPr>
              <w:t xml:space="preserve"> von </w:t>
            </w:r>
            <w:r w:rsidRPr="00F7555E">
              <w:rPr>
                <w:rFonts w:cs="Arial"/>
                <w:bCs/>
              </w:rPr>
              <w:t>min. 15 Jahren</w:t>
            </w:r>
            <w:r w:rsidRPr="00637EC0">
              <w:rPr>
                <w:rFonts w:cs="Arial"/>
              </w:rPr>
              <w:t xml:space="preserve"> ist zu gewährleiste</w:t>
            </w:r>
            <w:r w:rsidRPr="003205B6">
              <w:rPr>
                <w:rFonts w:cs="Arial"/>
              </w:rPr>
              <w:t>n.</w:t>
            </w:r>
            <w:r>
              <w:rPr>
                <w:rFonts w:cs="Arial"/>
                <w:color w:val="FF0000"/>
              </w:rPr>
              <w:t xml:space="preserve"> </w:t>
            </w:r>
          </w:p>
          <w:p w14:paraId="7D9AF27F" w14:textId="5FA43B53" w:rsidR="009C3BAF" w:rsidRDefault="009C3BAF" w:rsidP="009C3BAF">
            <w:pPr>
              <w:spacing w:before="120" w:after="120" w:line="0" w:lineRule="atLeast"/>
              <w:jc w:val="both"/>
              <w:rPr>
                <w:rFonts w:ascii="Arial" w:hAnsi="Arial" w:cs="Arial"/>
                <w:color w:val="000000"/>
              </w:rPr>
            </w:pPr>
            <w:r w:rsidRPr="00F7555E">
              <w:rPr>
                <w:rFonts w:cs="Arial"/>
                <w:bCs/>
              </w:rPr>
              <w:t>Angabe der Ersatzteilvorhaltung in Jahren: _____________________</w:t>
            </w:r>
          </w:p>
        </w:tc>
        <w:tc>
          <w:tcPr>
            <w:tcW w:w="689" w:type="pct"/>
            <w:shd w:val="clear" w:color="auto" w:fill="auto"/>
            <w:noWrap/>
          </w:tcPr>
          <w:p w14:paraId="3C55E84D" w14:textId="77777777" w:rsidR="009C3BAF" w:rsidRPr="00AB2035" w:rsidRDefault="009C3BAF" w:rsidP="009C3BAF">
            <w:pPr>
              <w:spacing w:before="120" w:after="120" w:line="0" w:lineRule="atLeast"/>
              <w:rPr>
                <w:szCs w:val="20"/>
              </w:rPr>
            </w:pPr>
          </w:p>
        </w:tc>
      </w:tr>
      <w:tr w:rsidR="009C3BAF" w:rsidRPr="00AB2035" w14:paraId="3EE0D086" w14:textId="77777777" w:rsidTr="00BC7F46">
        <w:trPr>
          <w:trHeight w:val="344"/>
        </w:trPr>
        <w:tc>
          <w:tcPr>
            <w:tcW w:w="403" w:type="pct"/>
            <w:shd w:val="clear" w:color="auto" w:fill="auto"/>
            <w:vAlign w:val="center"/>
          </w:tcPr>
          <w:p w14:paraId="4623E553" w14:textId="1EF58F64" w:rsidR="009C3BAF" w:rsidRPr="0048279F" w:rsidRDefault="009C3BAF" w:rsidP="009C3BAF">
            <w:pPr>
              <w:spacing w:before="120" w:after="120" w:line="0" w:lineRule="atLeast"/>
              <w:rPr>
                <w:rFonts w:cs="Arial"/>
                <w:sz w:val="16"/>
                <w:szCs w:val="16"/>
              </w:rPr>
            </w:pPr>
            <w:r>
              <w:rPr>
                <w:rFonts w:cs="Arial"/>
                <w:sz w:val="16"/>
                <w:szCs w:val="16"/>
              </w:rPr>
              <w:t>3.3.1.20</w:t>
            </w:r>
          </w:p>
        </w:tc>
        <w:tc>
          <w:tcPr>
            <w:tcW w:w="3908" w:type="pct"/>
            <w:shd w:val="clear" w:color="auto" w:fill="auto"/>
          </w:tcPr>
          <w:p w14:paraId="6A217AD7" w14:textId="2078A2F6" w:rsidR="009C3BAF" w:rsidRDefault="009C3BAF" w:rsidP="009C3BAF">
            <w:pPr>
              <w:spacing w:before="120" w:after="120" w:line="0" w:lineRule="atLeast"/>
              <w:jc w:val="both"/>
              <w:rPr>
                <w:rFonts w:ascii="Arial" w:hAnsi="Arial" w:cs="Arial"/>
                <w:color w:val="000000"/>
              </w:rPr>
            </w:pPr>
            <w:r>
              <w:rPr>
                <w:rFonts w:ascii="Arial" w:hAnsi="Arial" w:cs="Arial"/>
                <w:color w:val="000000"/>
              </w:rPr>
              <w:t>Dem Angebot ist eine vollständige Beschreibung des Aufbaus in Form von technischen Zeichnungen (inkl. Bemaßungen) und notwendigen schriftlichen Beschreibungen beizufügen.</w:t>
            </w:r>
            <w:r w:rsidR="00556957">
              <w:rPr>
                <w:rFonts w:ascii="Arial" w:hAnsi="Arial" w:cs="Arial"/>
                <w:color w:val="000000"/>
              </w:rPr>
              <w:t xml:space="preserve"> Hieraus müssen sämtliche Innenaufteilungen der Geräteräume unter Berücksichtigung der Beladung hervorgehen.</w:t>
            </w:r>
          </w:p>
        </w:tc>
        <w:tc>
          <w:tcPr>
            <w:tcW w:w="689" w:type="pct"/>
            <w:shd w:val="clear" w:color="auto" w:fill="auto"/>
            <w:noWrap/>
          </w:tcPr>
          <w:p w14:paraId="21727435" w14:textId="77777777" w:rsidR="009C3BAF" w:rsidRPr="00AB2035" w:rsidRDefault="009C3BAF" w:rsidP="009C3BAF">
            <w:pPr>
              <w:spacing w:before="120" w:after="120" w:line="0" w:lineRule="atLeast"/>
              <w:rPr>
                <w:szCs w:val="20"/>
              </w:rPr>
            </w:pPr>
          </w:p>
        </w:tc>
      </w:tr>
      <w:tr w:rsidR="009C3BAF" w:rsidRPr="00AB2035" w14:paraId="0F8AA622" w14:textId="77777777" w:rsidTr="00BC7F46">
        <w:trPr>
          <w:trHeight w:val="344"/>
        </w:trPr>
        <w:tc>
          <w:tcPr>
            <w:tcW w:w="403" w:type="pct"/>
            <w:shd w:val="clear" w:color="auto" w:fill="auto"/>
            <w:vAlign w:val="center"/>
          </w:tcPr>
          <w:p w14:paraId="5C3F3BCA" w14:textId="2BC85FDF" w:rsidR="009C3BAF" w:rsidRPr="0048279F" w:rsidRDefault="009C3BAF" w:rsidP="009C3BAF">
            <w:pPr>
              <w:spacing w:before="120" w:after="120" w:line="0" w:lineRule="atLeast"/>
              <w:rPr>
                <w:rFonts w:cs="Arial"/>
                <w:sz w:val="16"/>
                <w:szCs w:val="16"/>
              </w:rPr>
            </w:pPr>
            <w:r>
              <w:rPr>
                <w:rFonts w:cs="Arial"/>
                <w:sz w:val="16"/>
                <w:szCs w:val="16"/>
              </w:rPr>
              <w:t>3.3.1.21</w:t>
            </w:r>
          </w:p>
        </w:tc>
        <w:tc>
          <w:tcPr>
            <w:tcW w:w="3908" w:type="pct"/>
            <w:shd w:val="clear" w:color="auto" w:fill="auto"/>
          </w:tcPr>
          <w:p w14:paraId="31975818" w14:textId="77777777" w:rsidR="009C3BAF" w:rsidRDefault="009C3BAF" w:rsidP="009C3BAF">
            <w:pPr>
              <w:spacing w:before="120" w:after="120" w:line="0" w:lineRule="atLeast"/>
              <w:jc w:val="both"/>
              <w:rPr>
                <w:rFonts w:ascii="Arial" w:hAnsi="Arial" w:cs="Arial"/>
                <w:color w:val="000000"/>
              </w:rPr>
            </w:pPr>
            <w:r>
              <w:rPr>
                <w:rFonts w:ascii="Arial" w:hAnsi="Arial" w:cs="Arial"/>
                <w:color w:val="000000"/>
              </w:rPr>
              <w:t xml:space="preserve">Alle unter Punkt 3.3.3 beschriebenen / geforderten Euroboxen sind durch den Auftragnehmer </w:t>
            </w:r>
            <w:r w:rsidRPr="00930EEC">
              <w:rPr>
                <w:rFonts w:ascii="Arial" w:hAnsi="Arial" w:cs="Arial"/>
                <w:b/>
                <w:bCs/>
                <w:color w:val="000000"/>
              </w:rPr>
              <w:t>zu liefern</w:t>
            </w:r>
            <w:r>
              <w:rPr>
                <w:rFonts w:ascii="Arial" w:hAnsi="Arial" w:cs="Arial"/>
                <w:color w:val="000000"/>
              </w:rPr>
              <w:t xml:space="preserve">. </w:t>
            </w:r>
          </w:p>
          <w:p w14:paraId="066F252C" w14:textId="77777777" w:rsidR="009C3BAF" w:rsidRDefault="009C3BAF" w:rsidP="009C3BAF">
            <w:pPr>
              <w:spacing w:before="120" w:after="120" w:line="0" w:lineRule="atLeast"/>
              <w:jc w:val="both"/>
              <w:rPr>
                <w:rFonts w:ascii="Arial" w:hAnsi="Arial" w:cs="Arial"/>
                <w:color w:val="000000"/>
              </w:rPr>
            </w:pPr>
            <w:r>
              <w:rPr>
                <w:rFonts w:ascii="Arial" w:hAnsi="Arial" w:cs="Arial"/>
                <w:color w:val="000000"/>
              </w:rPr>
              <w:t>Anforderungen an die Euroboxen:</w:t>
            </w:r>
          </w:p>
          <w:p w14:paraId="42C7AC62" w14:textId="77777777" w:rsidR="009C3BAF" w:rsidRDefault="009C3BAF" w:rsidP="009C3BAF">
            <w:pPr>
              <w:pStyle w:val="Listenabsatz"/>
              <w:numPr>
                <w:ilvl w:val="0"/>
                <w:numId w:val="28"/>
              </w:numPr>
              <w:spacing w:before="120" w:after="120" w:line="0" w:lineRule="atLeast"/>
              <w:jc w:val="both"/>
              <w:rPr>
                <w:rFonts w:ascii="Arial" w:hAnsi="Arial" w:cs="Arial"/>
                <w:color w:val="000000"/>
              </w:rPr>
            </w:pPr>
            <w:r>
              <w:rPr>
                <w:rFonts w:ascii="Arial" w:hAnsi="Arial" w:cs="Arial"/>
                <w:color w:val="000000"/>
              </w:rPr>
              <w:t>Farbe: grau</w:t>
            </w:r>
          </w:p>
          <w:p w14:paraId="1168C59A" w14:textId="2597EECE" w:rsidR="009C3BAF" w:rsidRDefault="009C3BAF" w:rsidP="009C3BAF">
            <w:pPr>
              <w:pStyle w:val="Listenabsatz"/>
              <w:numPr>
                <w:ilvl w:val="0"/>
                <w:numId w:val="28"/>
              </w:numPr>
              <w:spacing w:before="120" w:after="120" w:line="0" w:lineRule="atLeast"/>
              <w:jc w:val="both"/>
              <w:rPr>
                <w:rFonts w:ascii="Arial" w:hAnsi="Arial" w:cs="Arial"/>
                <w:color w:val="000000"/>
              </w:rPr>
            </w:pPr>
            <w:r>
              <w:rPr>
                <w:rFonts w:ascii="Arial" w:hAnsi="Arial" w:cs="Arial"/>
                <w:color w:val="000000"/>
              </w:rPr>
              <w:t>Säure- und Laugen-unempflindlich</w:t>
            </w:r>
          </w:p>
          <w:p w14:paraId="2EF5FEB1" w14:textId="77777777" w:rsidR="009C3BAF" w:rsidRDefault="009C3BAF" w:rsidP="009C3BAF">
            <w:pPr>
              <w:pStyle w:val="Listenabsatz"/>
              <w:numPr>
                <w:ilvl w:val="0"/>
                <w:numId w:val="28"/>
              </w:numPr>
              <w:spacing w:before="120" w:after="120" w:line="0" w:lineRule="atLeast"/>
              <w:jc w:val="both"/>
              <w:rPr>
                <w:rFonts w:ascii="Arial" w:hAnsi="Arial" w:cs="Arial"/>
                <w:color w:val="000000"/>
              </w:rPr>
            </w:pPr>
            <w:r>
              <w:rPr>
                <w:rFonts w:ascii="Arial" w:hAnsi="Arial" w:cs="Arial"/>
                <w:color w:val="000000"/>
              </w:rPr>
              <w:t>Geschlossene Ausführung ohne Deckel</w:t>
            </w:r>
          </w:p>
          <w:p w14:paraId="318B00B5" w14:textId="77777777" w:rsidR="009C3BAF" w:rsidRDefault="009C3BAF" w:rsidP="009C3BAF">
            <w:pPr>
              <w:pStyle w:val="Listenabsatz"/>
              <w:numPr>
                <w:ilvl w:val="0"/>
                <w:numId w:val="28"/>
              </w:numPr>
              <w:spacing w:before="120" w:after="120" w:line="0" w:lineRule="atLeast"/>
              <w:jc w:val="both"/>
              <w:rPr>
                <w:rFonts w:ascii="Arial" w:hAnsi="Arial" w:cs="Arial"/>
                <w:color w:val="000000"/>
              </w:rPr>
            </w:pPr>
            <w:r>
              <w:rPr>
                <w:rFonts w:ascii="Arial" w:hAnsi="Arial" w:cs="Arial"/>
                <w:color w:val="000000"/>
              </w:rPr>
              <w:t>Handgriffe an den kurzen und den langen Seiten</w:t>
            </w:r>
          </w:p>
          <w:p w14:paraId="00E5ACB9" w14:textId="68DAE382" w:rsidR="009C3BAF" w:rsidRPr="0078167E" w:rsidRDefault="009C3BAF" w:rsidP="009C3BAF">
            <w:pPr>
              <w:pStyle w:val="Listenabsatz"/>
              <w:numPr>
                <w:ilvl w:val="0"/>
                <w:numId w:val="28"/>
              </w:numPr>
              <w:spacing w:before="120" w:after="120" w:line="0" w:lineRule="atLeast"/>
              <w:jc w:val="both"/>
              <w:rPr>
                <w:rFonts w:ascii="Arial" w:hAnsi="Arial" w:cs="Arial"/>
                <w:color w:val="000000"/>
              </w:rPr>
            </w:pPr>
            <w:r>
              <w:rPr>
                <w:rFonts w:ascii="Arial" w:hAnsi="Arial" w:cs="Arial"/>
                <w:color w:val="000000"/>
              </w:rPr>
              <w:t>Handgriffe in offener Ausführung</w:t>
            </w:r>
            <w:r w:rsidRPr="0078167E">
              <w:rPr>
                <w:rFonts w:ascii="Arial" w:hAnsi="Arial" w:cs="Arial"/>
                <w:color w:val="000000"/>
              </w:rPr>
              <w:t xml:space="preserve"> </w:t>
            </w:r>
          </w:p>
        </w:tc>
        <w:tc>
          <w:tcPr>
            <w:tcW w:w="689" w:type="pct"/>
            <w:shd w:val="clear" w:color="auto" w:fill="auto"/>
            <w:noWrap/>
          </w:tcPr>
          <w:p w14:paraId="061FDDBF" w14:textId="77777777" w:rsidR="009C3BAF" w:rsidRPr="00AB2035" w:rsidRDefault="009C3BAF" w:rsidP="009C3BAF">
            <w:pPr>
              <w:spacing w:before="120" w:after="120" w:line="0" w:lineRule="atLeast"/>
              <w:rPr>
                <w:szCs w:val="20"/>
              </w:rPr>
            </w:pPr>
          </w:p>
        </w:tc>
      </w:tr>
      <w:tr w:rsidR="009C3BAF" w:rsidRPr="00AB2035" w14:paraId="0DA1CDA0" w14:textId="77777777" w:rsidTr="00B60E3F">
        <w:trPr>
          <w:trHeight w:val="612"/>
        </w:trPr>
        <w:tc>
          <w:tcPr>
            <w:tcW w:w="5000" w:type="pct"/>
            <w:gridSpan w:val="3"/>
            <w:shd w:val="clear" w:color="auto" w:fill="D9D9D9" w:themeFill="background1" w:themeFillShade="D9"/>
            <w:vAlign w:val="center"/>
          </w:tcPr>
          <w:p w14:paraId="2131C6BC" w14:textId="5F21F19A" w:rsidR="009C3BAF" w:rsidRPr="00F03375" w:rsidRDefault="009C3BAF" w:rsidP="009C3BAF">
            <w:pPr>
              <w:pStyle w:val="berschrift3"/>
            </w:pPr>
            <w:bookmarkStart w:id="479" w:name="_Toc208828871"/>
            <w:r w:rsidRPr="00F03375">
              <w:t>Maße und allgemeine räumliche Aufteilung</w:t>
            </w:r>
            <w:bookmarkEnd w:id="479"/>
          </w:p>
        </w:tc>
      </w:tr>
      <w:tr w:rsidR="009C3BAF" w:rsidRPr="00AB2035" w14:paraId="30C714C8" w14:textId="77777777" w:rsidTr="00BC7F46">
        <w:trPr>
          <w:trHeight w:val="344"/>
        </w:trPr>
        <w:tc>
          <w:tcPr>
            <w:tcW w:w="403" w:type="pct"/>
            <w:shd w:val="clear" w:color="auto" w:fill="auto"/>
            <w:vAlign w:val="center"/>
          </w:tcPr>
          <w:p w14:paraId="51B97C9E" w14:textId="11F52580" w:rsidR="009C3BAF" w:rsidRPr="00AB2035" w:rsidRDefault="009C3BAF" w:rsidP="009C3BAF">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2</w:t>
            </w:r>
            <w:r w:rsidRPr="0048279F">
              <w:rPr>
                <w:rFonts w:cs="Arial"/>
                <w:sz w:val="16"/>
                <w:szCs w:val="16"/>
              </w:rPr>
              <w:t>.</w:t>
            </w:r>
            <w:r>
              <w:rPr>
                <w:rFonts w:cs="Arial"/>
                <w:sz w:val="16"/>
                <w:szCs w:val="16"/>
              </w:rPr>
              <w:t>1</w:t>
            </w:r>
          </w:p>
        </w:tc>
        <w:tc>
          <w:tcPr>
            <w:tcW w:w="3908" w:type="pct"/>
            <w:shd w:val="clear" w:color="auto" w:fill="auto"/>
          </w:tcPr>
          <w:p w14:paraId="53EEA66B" w14:textId="77000DAF" w:rsidR="009C3BAF" w:rsidRPr="00D91F48" w:rsidRDefault="009C3BAF" w:rsidP="009C3BAF">
            <w:pPr>
              <w:spacing w:before="120" w:after="120" w:line="240" w:lineRule="auto"/>
              <w:jc w:val="both"/>
              <w:rPr>
                <w:rFonts w:ascii="Arial" w:hAnsi="Arial" w:cs="Arial"/>
                <w:color w:val="000000"/>
              </w:rPr>
            </w:pPr>
            <w:r>
              <w:rPr>
                <w:rFonts w:ascii="Arial" w:hAnsi="Arial" w:cs="Arial"/>
                <w:color w:val="000000"/>
              </w:rPr>
              <w:t>Die Kofferaufbaulänge ist konstruktiv so zu optimieren, dass ein möglichst kurzer Überhang am Heck entsteht.</w:t>
            </w:r>
          </w:p>
        </w:tc>
        <w:tc>
          <w:tcPr>
            <w:tcW w:w="689" w:type="pct"/>
            <w:shd w:val="clear" w:color="auto" w:fill="auto"/>
            <w:noWrap/>
          </w:tcPr>
          <w:p w14:paraId="05733BBA" w14:textId="77777777" w:rsidR="009C3BAF" w:rsidRPr="00AB2035" w:rsidRDefault="009C3BAF" w:rsidP="009C3BAF">
            <w:pPr>
              <w:spacing w:before="120" w:after="120" w:line="0" w:lineRule="atLeast"/>
              <w:rPr>
                <w:szCs w:val="20"/>
              </w:rPr>
            </w:pPr>
          </w:p>
        </w:tc>
      </w:tr>
      <w:tr w:rsidR="009C3BAF" w:rsidRPr="00AB2035" w14:paraId="47AF8806" w14:textId="77777777" w:rsidTr="00BC7F46">
        <w:trPr>
          <w:trHeight w:val="344"/>
        </w:trPr>
        <w:tc>
          <w:tcPr>
            <w:tcW w:w="403" w:type="pct"/>
            <w:shd w:val="clear" w:color="auto" w:fill="auto"/>
            <w:vAlign w:val="center"/>
          </w:tcPr>
          <w:p w14:paraId="60AFAF43" w14:textId="314634E9" w:rsidR="009C3BAF" w:rsidRPr="00AB2035" w:rsidRDefault="009C3BAF" w:rsidP="009C3BAF">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2</w:t>
            </w:r>
            <w:r w:rsidRPr="0048279F">
              <w:rPr>
                <w:rFonts w:cs="Arial"/>
                <w:sz w:val="16"/>
                <w:szCs w:val="16"/>
              </w:rPr>
              <w:t>.</w:t>
            </w:r>
            <w:r>
              <w:rPr>
                <w:rFonts w:cs="Arial"/>
                <w:sz w:val="16"/>
                <w:szCs w:val="16"/>
              </w:rPr>
              <w:t>2</w:t>
            </w:r>
          </w:p>
        </w:tc>
        <w:tc>
          <w:tcPr>
            <w:tcW w:w="3908" w:type="pct"/>
            <w:shd w:val="clear" w:color="auto" w:fill="auto"/>
          </w:tcPr>
          <w:p w14:paraId="4EE37887" w14:textId="147F834D" w:rsidR="009C3BAF" w:rsidRPr="00D91F48" w:rsidRDefault="009C3BAF" w:rsidP="009C3BAF">
            <w:pPr>
              <w:spacing w:before="120" w:after="120" w:line="240" w:lineRule="auto"/>
              <w:jc w:val="both"/>
              <w:rPr>
                <w:rFonts w:ascii="Arial" w:hAnsi="Arial" w:cs="Arial"/>
                <w:color w:val="000000"/>
              </w:rPr>
            </w:pPr>
            <w:r w:rsidRPr="00D91F48">
              <w:rPr>
                <w:rFonts w:ascii="Arial" w:hAnsi="Arial" w:cs="Arial"/>
                <w:color w:val="000000"/>
              </w:rPr>
              <w:t>Das Kofferaufbau-Außenmaß darf</w:t>
            </w:r>
            <w:r>
              <w:rPr>
                <w:rFonts w:ascii="Arial" w:hAnsi="Arial" w:cs="Arial"/>
                <w:color w:val="000000"/>
              </w:rPr>
              <w:t xml:space="preserve"> eine Breite von</w:t>
            </w:r>
            <w:r w:rsidRPr="00D91F48">
              <w:rPr>
                <w:rFonts w:ascii="Arial" w:hAnsi="Arial" w:cs="Arial"/>
                <w:color w:val="000000"/>
              </w:rPr>
              <w:t xml:space="preserve"> </w:t>
            </w:r>
            <w:r w:rsidRPr="004E74A6">
              <w:rPr>
                <w:rFonts w:ascii="Arial" w:hAnsi="Arial" w:cs="Arial"/>
                <w:color w:val="000000"/>
              </w:rPr>
              <w:t>2.500 mm</w:t>
            </w:r>
            <w:r w:rsidRPr="00D91F48">
              <w:rPr>
                <w:rFonts w:ascii="Arial" w:hAnsi="Arial" w:cs="Arial"/>
                <w:color w:val="000000"/>
              </w:rPr>
              <w:t xml:space="preserve"> nicht übersteigen.</w:t>
            </w:r>
          </w:p>
        </w:tc>
        <w:tc>
          <w:tcPr>
            <w:tcW w:w="689" w:type="pct"/>
            <w:shd w:val="clear" w:color="auto" w:fill="auto"/>
            <w:noWrap/>
          </w:tcPr>
          <w:p w14:paraId="0793AF0F" w14:textId="77777777" w:rsidR="009C3BAF" w:rsidRPr="00AB2035" w:rsidRDefault="009C3BAF" w:rsidP="009C3BAF">
            <w:pPr>
              <w:spacing w:before="120" w:after="120" w:line="0" w:lineRule="atLeast"/>
              <w:rPr>
                <w:szCs w:val="20"/>
              </w:rPr>
            </w:pPr>
          </w:p>
        </w:tc>
      </w:tr>
      <w:tr w:rsidR="009C3BAF" w:rsidRPr="00AB2035" w14:paraId="47BDC05A" w14:textId="77777777" w:rsidTr="00BC7F46">
        <w:trPr>
          <w:trHeight w:val="344"/>
        </w:trPr>
        <w:tc>
          <w:tcPr>
            <w:tcW w:w="403" w:type="pct"/>
            <w:shd w:val="clear" w:color="auto" w:fill="auto"/>
            <w:vAlign w:val="center"/>
          </w:tcPr>
          <w:p w14:paraId="1E01D27B" w14:textId="323350F1" w:rsidR="009C3BAF" w:rsidRPr="00AB2035" w:rsidRDefault="009C3BAF" w:rsidP="009C3BAF">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2</w:t>
            </w:r>
            <w:r w:rsidRPr="0048279F">
              <w:rPr>
                <w:rFonts w:cs="Arial"/>
                <w:sz w:val="16"/>
                <w:szCs w:val="16"/>
              </w:rPr>
              <w:t>.</w:t>
            </w:r>
            <w:r>
              <w:rPr>
                <w:rFonts w:cs="Arial"/>
                <w:sz w:val="16"/>
                <w:szCs w:val="16"/>
              </w:rPr>
              <w:t>3</w:t>
            </w:r>
          </w:p>
        </w:tc>
        <w:tc>
          <w:tcPr>
            <w:tcW w:w="3908" w:type="pct"/>
            <w:shd w:val="clear" w:color="auto" w:fill="auto"/>
          </w:tcPr>
          <w:p w14:paraId="0CBD3A67" w14:textId="35002315" w:rsidR="009C3BAF" w:rsidRDefault="009C3BAF" w:rsidP="009C3BAF">
            <w:pPr>
              <w:spacing w:before="120" w:after="120" w:line="240" w:lineRule="auto"/>
              <w:jc w:val="both"/>
              <w:rPr>
                <w:rFonts w:ascii="Arial" w:hAnsi="Arial" w:cs="Arial"/>
              </w:rPr>
            </w:pPr>
            <w:r>
              <w:rPr>
                <w:rFonts w:ascii="Arial" w:hAnsi="Arial" w:cs="Arial"/>
              </w:rPr>
              <w:t>Der Aufbau ist in fünf Gerätefächer zu unterteilen und durch Gerätefachrollladen nach außen abzuschließen:</w:t>
            </w:r>
          </w:p>
          <w:p w14:paraId="53975EE2" w14:textId="3CD2292A" w:rsidR="009C3BAF" w:rsidRPr="003155BE" w:rsidRDefault="009C3BAF" w:rsidP="009C3BAF">
            <w:pPr>
              <w:pStyle w:val="Listenabsatz"/>
              <w:numPr>
                <w:ilvl w:val="0"/>
                <w:numId w:val="26"/>
              </w:numPr>
              <w:spacing w:before="120" w:after="120" w:line="240" w:lineRule="auto"/>
              <w:jc w:val="both"/>
              <w:rPr>
                <w:rFonts w:ascii="Arial" w:hAnsi="Arial" w:cs="Arial"/>
              </w:rPr>
            </w:pPr>
            <w:r w:rsidRPr="003155BE">
              <w:rPr>
                <w:rFonts w:ascii="Arial" w:hAnsi="Arial" w:cs="Arial"/>
              </w:rPr>
              <w:t>G1 vorne links</w:t>
            </w:r>
          </w:p>
          <w:p w14:paraId="48EF9113" w14:textId="77777777" w:rsidR="009C3BAF" w:rsidRPr="003155BE" w:rsidRDefault="009C3BAF" w:rsidP="009C3BAF">
            <w:pPr>
              <w:pStyle w:val="Listenabsatz"/>
              <w:numPr>
                <w:ilvl w:val="0"/>
                <w:numId w:val="26"/>
              </w:numPr>
              <w:spacing w:before="120" w:after="120" w:line="240" w:lineRule="auto"/>
              <w:jc w:val="both"/>
              <w:rPr>
                <w:rFonts w:ascii="Arial" w:hAnsi="Arial" w:cs="Arial"/>
              </w:rPr>
            </w:pPr>
            <w:r w:rsidRPr="003155BE">
              <w:rPr>
                <w:rFonts w:ascii="Arial" w:hAnsi="Arial" w:cs="Arial"/>
              </w:rPr>
              <w:t>G2 vorne rechts</w:t>
            </w:r>
          </w:p>
          <w:p w14:paraId="3DD560E2" w14:textId="77777777" w:rsidR="009C3BAF" w:rsidRPr="003155BE" w:rsidRDefault="009C3BAF" w:rsidP="009C3BAF">
            <w:pPr>
              <w:pStyle w:val="Listenabsatz"/>
              <w:numPr>
                <w:ilvl w:val="0"/>
                <w:numId w:val="26"/>
              </w:numPr>
              <w:spacing w:before="120" w:after="120" w:line="240" w:lineRule="auto"/>
              <w:jc w:val="both"/>
              <w:rPr>
                <w:rFonts w:ascii="Arial" w:hAnsi="Arial" w:cs="Arial"/>
              </w:rPr>
            </w:pPr>
            <w:r w:rsidRPr="003155BE">
              <w:rPr>
                <w:rFonts w:ascii="Arial" w:hAnsi="Arial" w:cs="Arial"/>
              </w:rPr>
              <w:t>G3 hinten links</w:t>
            </w:r>
          </w:p>
          <w:p w14:paraId="7E2868C4" w14:textId="77777777" w:rsidR="009C3BAF" w:rsidRPr="003155BE" w:rsidRDefault="009C3BAF" w:rsidP="009C3BAF">
            <w:pPr>
              <w:pStyle w:val="Listenabsatz"/>
              <w:numPr>
                <w:ilvl w:val="0"/>
                <w:numId w:val="26"/>
              </w:numPr>
              <w:spacing w:before="120" w:after="120" w:line="240" w:lineRule="auto"/>
              <w:jc w:val="both"/>
              <w:rPr>
                <w:rFonts w:ascii="Arial" w:hAnsi="Arial" w:cs="Arial"/>
              </w:rPr>
            </w:pPr>
            <w:r w:rsidRPr="003155BE">
              <w:rPr>
                <w:rFonts w:ascii="Arial" w:hAnsi="Arial" w:cs="Arial"/>
              </w:rPr>
              <w:t>G4 hinten rechts</w:t>
            </w:r>
          </w:p>
          <w:p w14:paraId="46F4784C" w14:textId="029020B9" w:rsidR="009C3BAF" w:rsidRPr="003155BE" w:rsidRDefault="009C3BAF" w:rsidP="009C3BAF">
            <w:pPr>
              <w:pStyle w:val="Listenabsatz"/>
              <w:numPr>
                <w:ilvl w:val="0"/>
                <w:numId w:val="26"/>
              </w:numPr>
              <w:spacing w:before="120" w:after="120" w:line="240" w:lineRule="auto"/>
              <w:jc w:val="both"/>
              <w:rPr>
                <w:rFonts w:ascii="Arial" w:hAnsi="Arial" w:cs="Arial"/>
              </w:rPr>
            </w:pPr>
            <w:r w:rsidRPr="003155BE">
              <w:rPr>
                <w:rFonts w:ascii="Arial" w:hAnsi="Arial" w:cs="Arial"/>
              </w:rPr>
              <w:t>GH hinten mittig</w:t>
            </w:r>
          </w:p>
        </w:tc>
        <w:tc>
          <w:tcPr>
            <w:tcW w:w="689" w:type="pct"/>
            <w:shd w:val="clear" w:color="auto" w:fill="auto"/>
            <w:noWrap/>
          </w:tcPr>
          <w:p w14:paraId="2BB7DD9E" w14:textId="77777777" w:rsidR="009C3BAF" w:rsidRPr="00AB2035" w:rsidRDefault="009C3BAF" w:rsidP="009C3BAF">
            <w:pPr>
              <w:spacing w:before="120" w:after="120" w:line="0" w:lineRule="atLeast"/>
              <w:rPr>
                <w:szCs w:val="20"/>
              </w:rPr>
            </w:pPr>
          </w:p>
        </w:tc>
      </w:tr>
      <w:tr w:rsidR="009C3BAF" w:rsidRPr="00AB2035" w14:paraId="7D2879EC" w14:textId="77777777" w:rsidTr="00F25849">
        <w:trPr>
          <w:trHeight w:val="612"/>
        </w:trPr>
        <w:tc>
          <w:tcPr>
            <w:tcW w:w="5000" w:type="pct"/>
            <w:gridSpan w:val="3"/>
            <w:shd w:val="clear" w:color="auto" w:fill="D9D9D9" w:themeFill="background1" w:themeFillShade="D9"/>
            <w:vAlign w:val="center"/>
          </w:tcPr>
          <w:p w14:paraId="70FB8BA0" w14:textId="2396C759" w:rsidR="009C3BAF" w:rsidRPr="00F25849" w:rsidRDefault="009C3BAF" w:rsidP="009C3BAF">
            <w:pPr>
              <w:pStyle w:val="berschrift3"/>
            </w:pPr>
            <w:bookmarkStart w:id="480" w:name="_Toc208828872"/>
            <w:r>
              <w:t>Gerätefächer und Lagerungen</w:t>
            </w:r>
            <w:bookmarkEnd w:id="480"/>
          </w:p>
        </w:tc>
      </w:tr>
      <w:tr w:rsidR="009C3BAF" w:rsidRPr="00AB2035" w14:paraId="5B4CDCCC" w14:textId="77777777" w:rsidTr="00BC7F46">
        <w:trPr>
          <w:trHeight w:val="344"/>
        </w:trPr>
        <w:tc>
          <w:tcPr>
            <w:tcW w:w="403" w:type="pct"/>
            <w:shd w:val="clear" w:color="auto" w:fill="auto"/>
            <w:vAlign w:val="center"/>
          </w:tcPr>
          <w:p w14:paraId="072D3F0C" w14:textId="4F193073" w:rsidR="009C3BAF" w:rsidRPr="0048279F" w:rsidRDefault="009C3BAF" w:rsidP="009C3BAF">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1</w:t>
            </w:r>
          </w:p>
        </w:tc>
        <w:tc>
          <w:tcPr>
            <w:tcW w:w="3908" w:type="pct"/>
            <w:shd w:val="clear" w:color="auto" w:fill="auto"/>
          </w:tcPr>
          <w:p w14:paraId="49494C2E" w14:textId="22DE7AEF" w:rsidR="009C3BAF" w:rsidRDefault="009C3BAF" w:rsidP="009C3BAF">
            <w:pPr>
              <w:spacing w:before="120" w:after="120" w:line="240" w:lineRule="auto"/>
              <w:jc w:val="both"/>
              <w:rPr>
                <w:rFonts w:ascii="Arial" w:hAnsi="Arial" w:cs="Arial"/>
                <w:color w:val="000000"/>
              </w:rPr>
            </w:pPr>
            <w:r w:rsidRPr="00BB0E18">
              <w:rPr>
                <w:rFonts w:ascii="Arial" w:hAnsi="Arial" w:cs="Arial"/>
                <w:b/>
                <w:bCs/>
                <w:color w:val="000000"/>
              </w:rPr>
              <w:t>Lagerung</w:t>
            </w:r>
            <w:r>
              <w:rPr>
                <w:rFonts w:ascii="Arial" w:hAnsi="Arial" w:cs="Arial"/>
                <w:color w:val="000000"/>
              </w:rPr>
              <w:t xml:space="preserve"> von Trägerklemmen.</w:t>
            </w:r>
          </w:p>
          <w:p w14:paraId="6338CC46" w14:textId="384D5D7E" w:rsidR="009C3BAF" w:rsidRDefault="009C3BAF" w:rsidP="009C3BAF">
            <w:pPr>
              <w:spacing w:before="120" w:after="120" w:line="240" w:lineRule="auto"/>
              <w:jc w:val="both"/>
              <w:rPr>
                <w:rFonts w:ascii="Arial" w:hAnsi="Arial" w:cs="Arial"/>
                <w:color w:val="000000"/>
              </w:rPr>
            </w:pPr>
            <w:r>
              <w:rPr>
                <w:rFonts w:ascii="Arial" w:hAnsi="Arial" w:cs="Arial"/>
                <w:color w:val="000000"/>
              </w:rPr>
              <w:t>Behältnis: Eurobox mit den Maßen 600 x 400 x 220 [mm]</w:t>
            </w:r>
          </w:p>
          <w:p w14:paraId="6DD85532" w14:textId="7EEDB906" w:rsidR="009C3BAF" w:rsidRPr="007F228D" w:rsidRDefault="009C3BAF" w:rsidP="009C3BAF">
            <w:pPr>
              <w:spacing w:before="120" w:after="120" w:line="240" w:lineRule="auto"/>
              <w:jc w:val="both"/>
              <w:rPr>
                <w:rFonts w:ascii="Arial" w:hAnsi="Arial" w:cs="Arial"/>
                <w:color w:val="000000"/>
              </w:rPr>
            </w:pPr>
            <w:r>
              <w:rPr>
                <w:rFonts w:ascii="Arial" w:hAnsi="Arial" w:cs="Arial"/>
                <w:color w:val="000000"/>
              </w:rPr>
              <w:t>Position: Fach G1, oberste Reihe</w:t>
            </w:r>
          </w:p>
        </w:tc>
        <w:tc>
          <w:tcPr>
            <w:tcW w:w="689" w:type="pct"/>
            <w:shd w:val="clear" w:color="auto" w:fill="auto"/>
            <w:noWrap/>
          </w:tcPr>
          <w:p w14:paraId="1F4954F4" w14:textId="77777777" w:rsidR="009C3BAF" w:rsidRPr="00AB2035" w:rsidRDefault="009C3BAF" w:rsidP="009C3BAF">
            <w:pPr>
              <w:spacing w:before="120" w:after="120" w:line="0" w:lineRule="atLeast"/>
              <w:rPr>
                <w:szCs w:val="20"/>
              </w:rPr>
            </w:pPr>
          </w:p>
        </w:tc>
      </w:tr>
      <w:tr w:rsidR="009C3BAF" w:rsidRPr="00AB2035" w14:paraId="37C082B3" w14:textId="77777777" w:rsidTr="00BC7F46">
        <w:trPr>
          <w:trHeight w:val="344"/>
        </w:trPr>
        <w:tc>
          <w:tcPr>
            <w:tcW w:w="403" w:type="pct"/>
            <w:shd w:val="clear" w:color="auto" w:fill="auto"/>
            <w:vAlign w:val="center"/>
          </w:tcPr>
          <w:p w14:paraId="6D73AE68" w14:textId="58ABBFAA" w:rsidR="009C3BAF" w:rsidRPr="00AB2035" w:rsidRDefault="009C3BAF" w:rsidP="009C3BAF">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2</w:t>
            </w:r>
          </w:p>
        </w:tc>
        <w:tc>
          <w:tcPr>
            <w:tcW w:w="3908" w:type="pct"/>
            <w:shd w:val="clear" w:color="auto" w:fill="auto"/>
          </w:tcPr>
          <w:p w14:paraId="76FE7367" w14:textId="11552300" w:rsidR="009C3BAF" w:rsidRDefault="009C3BAF" w:rsidP="009C3BAF">
            <w:pPr>
              <w:spacing w:before="120" w:after="120" w:line="240" w:lineRule="auto"/>
              <w:jc w:val="both"/>
              <w:rPr>
                <w:rFonts w:ascii="Arial" w:hAnsi="Arial" w:cs="Arial"/>
                <w:color w:val="000000"/>
              </w:rPr>
            </w:pPr>
            <w:r w:rsidRPr="00BB0E18">
              <w:rPr>
                <w:rFonts w:ascii="Arial" w:hAnsi="Arial" w:cs="Arial"/>
                <w:b/>
                <w:bCs/>
                <w:color w:val="000000"/>
              </w:rPr>
              <w:t>Lagerung</w:t>
            </w:r>
            <w:r>
              <w:rPr>
                <w:rFonts w:ascii="Arial" w:hAnsi="Arial" w:cs="Arial"/>
                <w:color w:val="000000"/>
              </w:rPr>
              <w:t xml:space="preserve"> von Beleuchtung.</w:t>
            </w:r>
          </w:p>
          <w:p w14:paraId="1A9E34D3" w14:textId="77777777" w:rsidR="009C3BAF" w:rsidRDefault="009C3BAF" w:rsidP="009C3BAF">
            <w:pPr>
              <w:spacing w:before="120" w:after="120" w:line="240" w:lineRule="auto"/>
              <w:jc w:val="both"/>
              <w:rPr>
                <w:rFonts w:ascii="Arial" w:hAnsi="Arial" w:cs="Arial"/>
                <w:color w:val="000000"/>
              </w:rPr>
            </w:pPr>
            <w:r>
              <w:rPr>
                <w:rFonts w:ascii="Arial" w:hAnsi="Arial" w:cs="Arial"/>
                <w:color w:val="000000"/>
              </w:rPr>
              <w:t>Behältnis: Eurobox mit den Maßen 600 x 400 x 220 [mm]</w:t>
            </w:r>
          </w:p>
          <w:p w14:paraId="09F6B954" w14:textId="47075251" w:rsidR="009C3BAF" w:rsidRPr="00276FA7" w:rsidRDefault="009C3BAF" w:rsidP="009C3BAF">
            <w:pPr>
              <w:spacing w:before="120" w:after="120" w:line="240" w:lineRule="auto"/>
              <w:jc w:val="both"/>
              <w:rPr>
                <w:rFonts w:ascii="Arial" w:hAnsi="Arial" w:cs="Arial"/>
                <w:color w:val="000000"/>
              </w:rPr>
            </w:pPr>
            <w:r>
              <w:rPr>
                <w:rFonts w:ascii="Arial" w:hAnsi="Arial" w:cs="Arial"/>
                <w:color w:val="000000"/>
              </w:rPr>
              <w:t>Position: Fach G1, oberste Reihe</w:t>
            </w:r>
          </w:p>
        </w:tc>
        <w:tc>
          <w:tcPr>
            <w:tcW w:w="689" w:type="pct"/>
            <w:shd w:val="clear" w:color="auto" w:fill="auto"/>
            <w:noWrap/>
          </w:tcPr>
          <w:p w14:paraId="59309492" w14:textId="77777777" w:rsidR="009C3BAF" w:rsidRPr="00AB2035" w:rsidRDefault="009C3BAF" w:rsidP="009C3BAF">
            <w:pPr>
              <w:spacing w:before="120" w:after="120" w:line="0" w:lineRule="atLeast"/>
              <w:rPr>
                <w:szCs w:val="20"/>
              </w:rPr>
            </w:pPr>
          </w:p>
        </w:tc>
      </w:tr>
      <w:tr w:rsidR="009C3BAF" w:rsidRPr="00AB2035" w14:paraId="7F8F0E44" w14:textId="77777777" w:rsidTr="00BC7F46">
        <w:trPr>
          <w:trHeight w:val="344"/>
        </w:trPr>
        <w:tc>
          <w:tcPr>
            <w:tcW w:w="403" w:type="pct"/>
            <w:shd w:val="clear" w:color="auto" w:fill="auto"/>
            <w:vAlign w:val="center"/>
          </w:tcPr>
          <w:p w14:paraId="21CCDF67" w14:textId="090FE88F" w:rsidR="009C3BAF" w:rsidRPr="00AB2035" w:rsidRDefault="009C3BAF" w:rsidP="009C3BAF">
            <w:pPr>
              <w:spacing w:before="120" w:after="120" w:line="0" w:lineRule="atLeast"/>
              <w:rPr>
                <w:rFonts w:cs="Arial"/>
              </w:rPr>
            </w:pPr>
            <w:r w:rsidRPr="0048279F">
              <w:rPr>
                <w:rFonts w:cs="Arial"/>
                <w:sz w:val="16"/>
                <w:szCs w:val="16"/>
              </w:rPr>
              <w:lastRenderedPageBreak/>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3</w:t>
            </w:r>
          </w:p>
        </w:tc>
        <w:tc>
          <w:tcPr>
            <w:tcW w:w="3908" w:type="pct"/>
            <w:shd w:val="clear" w:color="auto" w:fill="auto"/>
          </w:tcPr>
          <w:p w14:paraId="3DCD613A" w14:textId="7BB71BFD" w:rsidR="009C3BAF" w:rsidRDefault="009C3BAF" w:rsidP="009C3BAF">
            <w:pPr>
              <w:spacing w:before="120" w:after="120" w:line="240" w:lineRule="auto"/>
              <w:jc w:val="both"/>
              <w:rPr>
                <w:rFonts w:ascii="Arial" w:hAnsi="Arial" w:cs="Arial"/>
                <w:color w:val="000000"/>
              </w:rPr>
            </w:pPr>
            <w:r w:rsidRPr="00BB0E18">
              <w:rPr>
                <w:rFonts w:ascii="Arial" w:hAnsi="Arial" w:cs="Arial"/>
                <w:b/>
                <w:bCs/>
                <w:color w:val="000000"/>
              </w:rPr>
              <w:t>Lagerung</w:t>
            </w:r>
            <w:r>
              <w:rPr>
                <w:rFonts w:ascii="Arial" w:hAnsi="Arial" w:cs="Arial"/>
                <w:color w:val="000000"/>
              </w:rPr>
              <w:t xml:space="preserve"> von Kantenschutz.</w:t>
            </w:r>
          </w:p>
          <w:p w14:paraId="0B17C31E" w14:textId="0338B11D" w:rsidR="009C3BAF" w:rsidRDefault="009C3BAF" w:rsidP="009C3BAF">
            <w:pPr>
              <w:spacing w:before="120" w:after="120" w:line="240" w:lineRule="auto"/>
              <w:jc w:val="both"/>
              <w:rPr>
                <w:rFonts w:ascii="Arial" w:hAnsi="Arial" w:cs="Arial"/>
                <w:color w:val="000000"/>
              </w:rPr>
            </w:pPr>
            <w:r>
              <w:rPr>
                <w:rFonts w:ascii="Arial" w:hAnsi="Arial" w:cs="Arial"/>
                <w:color w:val="000000"/>
              </w:rPr>
              <w:t>Behältnis: Eurobox mit den Maßen 600 x 400 x 320 [mm]</w:t>
            </w:r>
          </w:p>
          <w:p w14:paraId="4BA3486F" w14:textId="21AB6325" w:rsidR="009C3BAF" w:rsidRPr="005E50B8" w:rsidRDefault="009C3BAF" w:rsidP="009C3BAF">
            <w:pPr>
              <w:spacing w:before="120" w:after="120" w:line="240" w:lineRule="auto"/>
              <w:jc w:val="both"/>
              <w:rPr>
                <w:rFonts w:ascii="Arial" w:hAnsi="Arial" w:cs="Arial"/>
                <w:color w:val="000000"/>
              </w:rPr>
            </w:pPr>
            <w:r>
              <w:rPr>
                <w:rFonts w:ascii="Arial" w:hAnsi="Arial" w:cs="Arial"/>
                <w:color w:val="000000"/>
              </w:rPr>
              <w:t>Position: Fach G1, zweite Reihe von oben</w:t>
            </w:r>
          </w:p>
        </w:tc>
        <w:tc>
          <w:tcPr>
            <w:tcW w:w="689" w:type="pct"/>
            <w:shd w:val="clear" w:color="auto" w:fill="auto"/>
            <w:noWrap/>
          </w:tcPr>
          <w:p w14:paraId="521EB83E" w14:textId="77777777" w:rsidR="009C3BAF" w:rsidRPr="00AB2035" w:rsidRDefault="009C3BAF" w:rsidP="009C3BAF">
            <w:pPr>
              <w:spacing w:before="120" w:after="120" w:line="0" w:lineRule="atLeast"/>
              <w:rPr>
                <w:szCs w:val="20"/>
              </w:rPr>
            </w:pPr>
          </w:p>
        </w:tc>
      </w:tr>
      <w:tr w:rsidR="009C3BAF" w:rsidRPr="00AB2035" w14:paraId="4E479F20" w14:textId="77777777" w:rsidTr="00BC7F46">
        <w:trPr>
          <w:trHeight w:val="344"/>
        </w:trPr>
        <w:tc>
          <w:tcPr>
            <w:tcW w:w="403" w:type="pct"/>
            <w:shd w:val="clear" w:color="auto" w:fill="auto"/>
            <w:vAlign w:val="center"/>
          </w:tcPr>
          <w:p w14:paraId="23D30574" w14:textId="42596B13" w:rsidR="009C3BAF" w:rsidRPr="00AB2035" w:rsidRDefault="009C3BAF" w:rsidP="009C3BAF">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4</w:t>
            </w:r>
          </w:p>
        </w:tc>
        <w:tc>
          <w:tcPr>
            <w:tcW w:w="3908" w:type="pct"/>
            <w:shd w:val="clear" w:color="auto" w:fill="auto"/>
          </w:tcPr>
          <w:p w14:paraId="24820F77" w14:textId="6D7B396F" w:rsidR="009C3BAF" w:rsidRDefault="009C3BAF" w:rsidP="009C3BAF">
            <w:pPr>
              <w:spacing w:before="120" w:after="120" w:line="240" w:lineRule="auto"/>
              <w:jc w:val="both"/>
              <w:rPr>
                <w:rFonts w:ascii="Arial" w:hAnsi="Arial" w:cs="Arial"/>
                <w:color w:val="000000"/>
              </w:rPr>
            </w:pPr>
            <w:r w:rsidRPr="00BB0E18">
              <w:rPr>
                <w:rFonts w:ascii="Arial" w:hAnsi="Arial" w:cs="Arial"/>
                <w:b/>
                <w:bCs/>
                <w:color w:val="000000"/>
              </w:rPr>
              <w:t>Lagerung</w:t>
            </w:r>
            <w:r>
              <w:rPr>
                <w:rFonts w:ascii="Arial" w:hAnsi="Arial" w:cs="Arial"/>
                <w:color w:val="000000"/>
              </w:rPr>
              <w:t xml:space="preserve"> von Baumrettungsmaterial.</w:t>
            </w:r>
          </w:p>
          <w:p w14:paraId="2C981E8D" w14:textId="77777777" w:rsidR="009C3BAF" w:rsidRDefault="009C3BAF" w:rsidP="009C3BAF">
            <w:pPr>
              <w:spacing w:before="120" w:after="120" w:line="240" w:lineRule="auto"/>
              <w:jc w:val="both"/>
              <w:rPr>
                <w:rFonts w:ascii="Arial" w:hAnsi="Arial" w:cs="Arial"/>
                <w:color w:val="000000"/>
              </w:rPr>
            </w:pPr>
            <w:r>
              <w:rPr>
                <w:rFonts w:ascii="Arial" w:hAnsi="Arial" w:cs="Arial"/>
                <w:color w:val="000000"/>
              </w:rPr>
              <w:t>Behältnis: Eurobox mit den Maßen 600 x 400 x 320 [mm]</w:t>
            </w:r>
          </w:p>
          <w:p w14:paraId="71850406" w14:textId="5DE1273E" w:rsidR="009C3BAF" w:rsidRPr="00144621" w:rsidRDefault="009C3BAF" w:rsidP="009C3BAF">
            <w:pPr>
              <w:spacing w:before="120" w:after="120" w:line="0" w:lineRule="atLeast"/>
              <w:jc w:val="both"/>
              <w:rPr>
                <w:rFonts w:ascii="Arial" w:hAnsi="Arial" w:cs="Arial"/>
                <w:color w:val="000000"/>
              </w:rPr>
            </w:pPr>
            <w:r>
              <w:rPr>
                <w:rFonts w:ascii="Arial" w:hAnsi="Arial" w:cs="Arial"/>
                <w:color w:val="000000"/>
              </w:rPr>
              <w:t>Position: Fach G1, zweite Reihe von oben</w:t>
            </w:r>
          </w:p>
        </w:tc>
        <w:tc>
          <w:tcPr>
            <w:tcW w:w="689" w:type="pct"/>
            <w:shd w:val="clear" w:color="auto" w:fill="auto"/>
            <w:noWrap/>
          </w:tcPr>
          <w:p w14:paraId="16F84A50" w14:textId="77777777" w:rsidR="009C3BAF" w:rsidRPr="00AB2035" w:rsidRDefault="009C3BAF" w:rsidP="009C3BAF">
            <w:pPr>
              <w:spacing w:before="120" w:after="120" w:line="0" w:lineRule="atLeast"/>
              <w:rPr>
                <w:szCs w:val="20"/>
              </w:rPr>
            </w:pPr>
          </w:p>
        </w:tc>
      </w:tr>
      <w:tr w:rsidR="009C3BAF" w:rsidRPr="00AB2035" w14:paraId="7740A614" w14:textId="77777777" w:rsidTr="00BC7F46">
        <w:trPr>
          <w:trHeight w:val="344"/>
        </w:trPr>
        <w:tc>
          <w:tcPr>
            <w:tcW w:w="403" w:type="pct"/>
            <w:shd w:val="clear" w:color="auto" w:fill="auto"/>
            <w:vAlign w:val="center"/>
          </w:tcPr>
          <w:p w14:paraId="7ACC04D5" w14:textId="3FCAC8E5" w:rsidR="009C3BAF" w:rsidRPr="0048279F" w:rsidRDefault="009C3BAF" w:rsidP="009C3BAF">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5</w:t>
            </w:r>
          </w:p>
        </w:tc>
        <w:tc>
          <w:tcPr>
            <w:tcW w:w="3908" w:type="pct"/>
            <w:shd w:val="clear" w:color="auto" w:fill="auto"/>
          </w:tcPr>
          <w:p w14:paraId="58EE7D1B" w14:textId="42371678" w:rsidR="009C3BAF" w:rsidRDefault="009C3BAF" w:rsidP="009C3BAF">
            <w:pPr>
              <w:spacing w:before="120" w:after="120" w:line="0" w:lineRule="atLeast"/>
              <w:jc w:val="both"/>
              <w:rPr>
                <w:rFonts w:ascii="Arial" w:hAnsi="Arial" w:cs="Arial"/>
                <w:color w:val="000000"/>
              </w:rPr>
            </w:pPr>
            <w:r w:rsidRPr="00BB0E18">
              <w:rPr>
                <w:rFonts w:ascii="Arial" w:hAnsi="Arial" w:cs="Arial"/>
                <w:b/>
                <w:bCs/>
                <w:color w:val="000000"/>
              </w:rPr>
              <w:t>Lagerung</w:t>
            </w:r>
            <w:r>
              <w:rPr>
                <w:rFonts w:ascii="Arial" w:hAnsi="Arial" w:cs="Arial"/>
                <w:color w:val="000000"/>
              </w:rPr>
              <w:t xml:space="preserve"> der Bornack Fuß-Verlängerung mit den Raummaßen 1.810 mm x 240 mm x 50 mm [LxBxH].</w:t>
            </w:r>
          </w:p>
          <w:p w14:paraId="156373D0" w14:textId="77777777" w:rsidR="009C3BAF" w:rsidRDefault="009C3BAF" w:rsidP="009C3BAF">
            <w:pPr>
              <w:spacing w:before="120" w:after="120" w:line="0" w:lineRule="atLeast"/>
              <w:jc w:val="both"/>
              <w:rPr>
                <w:rFonts w:ascii="Arial" w:hAnsi="Arial" w:cs="Arial"/>
                <w:color w:val="000000"/>
              </w:rPr>
            </w:pPr>
            <w:r>
              <w:rPr>
                <w:rFonts w:ascii="Arial" w:hAnsi="Arial" w:cs="Arial"/>
                <w:color w:val="000000"/>
              </w:rPr>
              <w:t>Behältnis: keines</w:t>
            </w:r>
          </w:p>
          <w:p w14:paraId="7FE24EF2" w14:textId="3DB664CE" w:rsidR="009C3BAF" w:rsidRPr="005E50B8" w:rsidRDefault="009C3BAF" w:rsidP="009C3BAF">
            <w:pPr>
              <w:spacing w:before="120" w:after="120" w:line="0" w:lineRule="atLeast"/>
              <w:jc w:val="both"/>
              <w:rPr>
                <w:rFonts w:ascii="Arial" w:hAnsi="Arial" w:cs="Arial"/>
                <w:color w:val="000000"/>
              </w:rPr>
            </w:pPr>
            <w:r>
              <w:rPr>
                <w:rFonts w:ascii="Arial" w:hAnsi="Arial" w:cs="Arial"/>
                <w:color w:val="000000"/>
              </w:rPr>
              <w:t>Position: Fach G1, dritte Reihe von oben</w:t>
            </w:r>
            <w:r w:rsidR="005D038F">
              <w:rPr>
                <w:rFonts w:ascii="Arial" w:hAnsi="Arial" w:cs="Arial"/>
                <w:color w:val="000000"/>
              </w:rPr>
              <w:t>; Muss auch von Fach G2 aus entnehmbar sein</w:t>
            </w:r>
          </w:p>
        </w:tc>
        <w:tc>
          <w:tcPr>
            <w:tcW w:w="689" w:type="pct"/>
            <w:shd w:val="clear" w:color="auto" w:fill="auto"/>
            <w:noWrap/>
          </w:tcPr>
          <w:p w14:paraId="27FB8596" w14:textId="77777777" w:rsidR="009C3BAF" w:rsidRPr="00AB2035" w:rsidRDefault="009C3BAF" w:rsidP="009C3BAF">
            <w:pPr>
              <w:spacing w:before="120" w:after="120" w:line="0" w:lineRule="atLeast"/>
              <w:rPr>
                <w:szCs w:val="20"/>
              </w:rPr>
            </w:pPr>
          </w:p>
        </w:tc>
      </w:tr>
      <w:tr w:rsidR="009C3BAF" w:rsidRPr="00AB2035" w14:paraId="394AFF6F" w14:textId="77777777" w:rsidTr="00BC7F46">
        <w:trPr>
          <w:trHeight w:val="344"/>
        </w:trPr>
        <w:tc>
          <w:tcPr>
            <w:tcW w:w="403" w:type="pct"/>
            <w:shd w:val="clear" w:color="auto" w:fill="auto"/>
            <w:vAlign w:val="center"/>
          </w:tcPr>
          <w:p w14:paraId="46C413E2" w14:textId="685B66E4" w:rsidR="009C3BAF" w:rsidRPr="0048279F" w:rsidRDefault="009C3BAF" w:rsidP="009C3BAF">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6</w:t>
            </w:r>
          </w:p>
        </w:tc>
        <w:tc>
          <w:tcPr>
            <w:tcW w:w="3908" w:type="pct"/>
            <w:shd w:val="clear" w:color="auto" w:fill="auto"/>
          </w:tcPr>
          <w:p w14:paraId="117031B8" w14:textId="537443D0" w:rsidR="009C3BAF" w:rsidRDefault="009C3BAF" w:rsidP="009C3BAF">
            <w:pPr>
              <w:spacing w:before="120" w:after="120" w:line="0" w:lineRule="atLeast"/>
              <w:jc w:val="both"/>
              <w:rPr>
                <w:rFonts w:ascii="Arial" w:hAnsi="Arial" w:cs="Arial"/>
                <w:color w:val="000000"/>
              </w:rPr>
            </w:pPr>
            <w:r w:rsidRPr="00BB0E18">
              <w:rPr>
                <w:rFonts w:ascii="Arial" w:hAnsi="Arial" w:cs="Arial"/>
                <w:b/>
                <w:bCs/>
                <w:color w:val="000000"/>
              </w:rPr>
              <w:t>Lagerung</w:t>
            </w:r>
            <w:r>
              <w:rPr>
                <w:rFonts w:ascii="Arial" w:hAnsi="Arial" w:cs="Arial"/>
                <w:color w:val="000000"/>
              </w:rPr>
              <w:t xml:space="preserve"> des Bornack RT1000 Erweiterungssatzes mit den Raummaßen 2.200 mm x 280 mm x 280 mm [LxBxH].</w:t>
            </w:r>
          </w:p>
          <w:p w14:paraId="18300A7B" w14:textId="77777777" w:rsidR="009C3BAF" w:rsidRDefault="009C3BAF" w:rsidP="009C3BAF">
            <w:pPr>
              <w:spacing w:before="120" w:after="120" w:line="0" w:lineRule="atLeast"/>
              <w:jc w:val="both"/>
              <w:rPr>
                <w:rFonts w:ascii="Arial" w:hAnsi="Arial" w:cs="Arial"/>
                <w:color w:val="000000"/>
              </w:rPr>
            </w:pPr>
            <w:r>
              <w:rPr>
                <w:rFonts w:ascii="Arial" w:hAnsi="Arial" w:cs="Arial"/>
                <w:color w:val="000000"/>
              </w:rPr>
              <w:t>Behältnis: keines</w:t>
            </w:r>
          </w:p>
          <w:p w14:paraId="6B3B9D71" w14:textId="3BB8B144" w:rsidR="009C3BAF" w:rsidRDefault="009C3BAF" w:rsidP="009C3BAF">
            <w:pPr>
              <w:spacing w:before="120" w:after="120" w:line="0" w:lineRule="atLeast"/>
              <w:jc w:val="both"/>
              <w:rPr>
                <w:rFonts w:ascii="Arial" w:hAnsi="Arial" w:cs="Arial"/>
                <w:color w:val="000000"/>
              </w:rPr>
            </w:pPr>
            <w:r>
              <w:rPr>
                <w:rFonts w:ascii="Arial" w:hAnsi="Arial" w:cs="Arial"/>
                <w:color w:val="000000"/>
              </w:rPr>
              <w:t>Position: Fach G1, dritte Reihe von oben</w:t>
            </w:r>
            <w:r w:rsidR="007F0135">
              <w:rPr>
                <w:rFonts w:ascii="Arial" w:hAnsi="Arial" w:cs="Arial"/>
                <w:color w:val="000000"/>
              </w:rPr>
              <w:t>; Muss auch von Fach G2 aus entnehmbar sein</w:t>
            </w:r>
          </w:p>
        </w:tc>
        <w:tc>
          <w:tcPr>
            <w:tcW w:w="689" w:type="pct"/>
            <w:shd w:val="clear" w:color="auto" w:fill="auto"/>
            <w:noWrap/>
          </w:tcPr>
          <w:p w14:paraId="6913D7CF" w14:textId="77777777" w:rsidR="009C3BAF" w:rsidRPr="00AB2035" w:rsidRDefault="009C3BAF" w:rsidP="009C3BAF">
            <w:pPr>
              <w:spacing w:before="120" w:after="120" w:line="0" w:lineRule="atLeast"/>
              <w:rPr>
                <w:szCs w:val="20"/>
              </w:rPr>
            </w:pPr>
          </w:p>
        </w:tc>
      </w:tr>
      <w:tr w:rsidR="009C3BAF" w:rsidRPr="00AB2035" w14:paraId="558CD212" w14:textId="77777777" w:rsidTr="00BC7F46">
        <w:trPr>
          <w:trHeight w:val="344"/>
        </w:trPr>
        <w:tc>
          <w:tcPr>
            <w:tcW w:w="403" w:type="pct"/>
            <w:shd w:val="clear" w:color="auto" w:fill="auto"/>
            <w:vAlign w:val="center"/>
          </w:tcPr>
          <w:p w14:paraId="73F726A4" w14:textId="5DC92FEB" w:rsidR="009C3BAF" w:rsidRPr="0048279F" w:rsidRDefault="009C3BAF" w:rsidP="009C3BAF">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7</w:t>
            </w:r>
          </w:p>
        </w:tc>
        <w:tc>
          <w:tcPr>
            <w:tcW w:w="3908" w:type="pct"/>
            <w:shd w:val="clear" w:color="auto" w:fill="auto"/>
          </w:tcPr>
          <w:p w14:paraId="6AF9794C" w14:textId="358828CD" w:rsidR="009C3BAF" w:rsidRDefault="009C3BAF" w:rsidP="009C3BAF">
            <w:pPr>
              <w:spacing w:before="120" w:after="120" w:line="0" w:lineRule="atLeast"/>
              <w:jc w:val="both"/>
              <w:rPr>
                <w:rFonts w:ascii="Arial" w:hAnsi="Arial" w:cs="Arial"/>
                <w:color w:val="000000"/>
              </w:rPr>
            </w:pPr>
            <w:r w:rsidRPr="00BB0E18">
              <w:rPr>
                <w:rFonts w:ascii="Arial" w:hAnsi="Arial" w:cs="Arial"/>
                <w:b/>
                <w:bCs/>
                <w:color w:val="000000"/>
              </w:rPr>
              <w:t>Lagerung</w:t>
            </w:r>
            <w:r>
              <w:rPr>
                <w:rFonts w:ascii="Arial" w:hAnsi="Arial" w:cs="Arial"/>
                <w:color w:val="000000"/>
              </w:rPr>
              <w:t xml:space="preserve"> des Bornack Dreibein D1000 mit den Raummaßen 2.200 mm x 310 mm x 310 mm [LxBxH].</w:t>
            </w:r>
          </w:p>
          <w:p w14:paraId="7FAF4EC5" w14:textId="77777777" w:rsidR="009C3BAF" w:rsidRDefault="009C3BAF" w:rsidP="009C3BAF">
            <w:pPr>
              <w:spacing w:before="120" w:after="120" w:line="0" w:lineRule="atLeast"/>
              <w:jc w:val="both"/>
              <w:rPr>
                <w:rFonts w:ascii="Arial" w:hAnsi="Arial" w:cs="Arial"/>
                <w:color w:val="000000"/>
              </w:rPr>
            </w:pPr>
            <w:r>
              <w:rPr>
                <w:rFonts w:ascii="Arial" w:hAnsi="Arial" w:cs="Arial"/>
                <w:color w:val="000000"/>
              </w:rPr>
              <w:t>Behältnis: keines</w:t>
            </w:r>
          </w:p>
          <w:p w14:paraId="6B9269B6" w14:textId="2CE59313" w:rsidR="009C3BAF" w:rsidRDefault="009C3BAF" w:rsidP="009C3BAF">
            <w:pPr>
              <w:spacing w:before="120" w:after="120" w:line="0" w:lineRule="atLeast"/>
              <w:jc w:val="both"/>
              <w:rPr>
                <w:rFonts w:ascii="Arial" w:hAnsi="Arial" w:cs="Arial"/>
                <w:color w:val="000000"/>
              </w:rPr>
            </w:pPr>
            <w:r>
              <w:rPr>
                <w:rFonts w:ascii="Arial" w:hAnsi="Arial" w:cs="Arial"/>
                <w:color w:val="000000"/>
              </w:rPr>
              <w:t>Position: Fach G1, dritte Reihe von oben</w:t>
            </w:r>
            <w:r w:rsidR="007F0135">
              <w:rPr>
                <w:rFonts w:ascii="Arial" w:hAnsi="Arial" w:cs="Arial"/>
                <w:color w:val="000000"/>
              </w:rPr>
              <w:t>; Muss auch von Fach G2 aus entnehmbar sein</w:t>
            </w:r>
          </w:p>
        </w:tc>
        <w:tc>
          <w:tcPr>
            <w:tcW w:w="689" w:type="pct"/>
            <w:shd w:val="clear" w:color="auto" w:fill="auto"/>
            <w:noWrap/>
          </w:tcPr>
          <w:p w14:paraId="6AEE5DAE" w14:textId="77777777" w:rsidR="009C3BAF" w:rsidRPr="00AB2035" w:rsidRDefault="009C3BAF" w:rsidP="009C3BAF">
            <w:pPr>
              <w:spacing w:before="120" w:after="120" w:line="0" w:lineRule="atLeast"/>
              <w:rPr>
                <w:szCs w:val="20"/>
              </w:rPr>
            </w:pPr>
          </w:p>
        </w:tc>
      </w:tr>
      <w:tr w:rsidR="00846915" w:rsidRPr="00AB2035" w14:paraId="1EA9955D" w14:textId="77777777" w:rsidTr="00BC7F46">
        <w:trPr>
          <w:trHeight w:val="344"/>
        </w:trPr>
        <w:tc>
          <w:tcPr>
            <w:tcW w:w="403" w:type="pct"/>
            <w:shd w:val="clear" w:color="auto" w:fill="auto"/>
            <w:vAlign w:val="center"/>
          </w:tcPr>
          <w:p w14:paraId="029D5954" w14:textId="6EDDAAE7"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8</w:t>
            </w:r>
          </w:p>
        </w:tc>
        <w:tc>
          <w:tcPr>
            <w:tcW w:w="3908" w:type="pct"/>
            <w:shd w:val="clear" w:color="auto" w:fill="auto"/>
          </w:tcPr>
          <w:p w14:paraId="4E26015D" w14:textId="0F100D4B" w:rsidR="00846915" w:rsidRDefault="00846915" w:rsidP="00846915">
            <w:pPr>
              <w:spacing w:before="120" w:after="120" w:line="240" w:lineRule="auto"/>
              <w:jc w:val="both"/>
              <w:rPr>
                <w:rFonts w:ascii="Arial" w:hAnsi="Arial" w:cs="Arial"/>
              </w:rPr>
            </w:pPr>
            <w:r>
              <w:rPr>
                <w:rFonts w:ascii="Arial" w:hAnsi="Arial" w:cs="Arial"/>
                <w:b/>
                <w:bCs/>
                <w:color w:val="000000"/>
              </w:rPr>
              <w:t xml:space="preserve">Lieferung und Lagerung </w:t>
            </w:r>
            <w:r>
              <w:rPr>
                <w:rFonts w:ascii="Arial" w:hAnsi="Arial" w:cs="Arial"/>
                <w:color w:val="000000"/>
              </w:rPr>
              <w:t xml:space="preserve">einer Akku-Stativ-Mastleuchte </w:t>
            </w:r>
            <w:r>
              <w:rPr>
                <w:rFonts w:ascii="Arial" w:hAnsi="Arial" w:cs="Arial"/>
              </w:rPr>
              <w:t xml:space="preserve">vom Hersteller/Typ </w:t>
            </w:r>
            <w:r w:rsidRPr="00682072">
              <w:rPr>
                <w:rFonts w:ascii="Arial" w:hAnsi="Arial" w:cs="Arial"/>
                <w:i/>
                <w:iCs/>
              </w:rPr>
              <w:t xml:space="preserve">„Hilti </w:t>
            </w:r>
            <w:r>
              <w:rPr>
                <w:rFonts w:ascii="Arial" w:hAnsi="Arial" w:cs="Arial"/>
                <w:i/>
                <w:iCs/>
              </w:rPr>
              <w:t>SL 10-22 Nuron</w:t>
            </w:r>
            <w:r w:rsidRPr="00682072">
              <w:rPr>
                <w:rFonts w:ascii="Arial" w:hAnsi="Arial" w:cs="Arial"/>
                <w:i/>
                <w:iCs/>
              </w:rPr>
              <w:t>“</w:t>
            </w:r>
            <w:r>
              <w:rPr>
                <w:rFonts w:ascii="Arial" w:hAnsi="Arial" w:cs="Arial"/>
              </w:rPr>
              <w:t xml:space="preserve"> in Hilti-eigener Gerätetasche mit </w:t>
            </w:r>
            <w:r w:rsidR="004B3F3B">
              <w:rPr>
                <w:rFonts w:ascii="Arial" w:hAnsi="Arial" w:cs="Arial"/>
              </w:rPr>
              <w:t>4Ah-</w:t>
            </w:r>
            <w:r>
              <w:rPr>
                <w:rFonts w:ascii="Arial" w:hAnsi="Arial" w:cs="Arial"/>
              </w:rPr>
              <w:t>Akku.</w:t>
            </w:r>
          </w:p>
          <w:p w14:paraId="230F1FF5" w14:textId="77777777" w:rsidR="00846915" w:rsidRDefault="00846915" w:rsidP="00846915">
            <w:pPr>
              <w:spacing w:before="120" w:after="120" w:line="240" w:lineRule="auto"/>
              <w:jc w:val="both"/>
              <w:rPr>
                <w:rFonts w:ascii="Arial" w:hAnsi="Arial" w:cs="Arial"/>
              </w:rPr>
            </w:pPr>
            <w:r>
              <w:rPr>
                <w:rFonts w:ascii="Arial" w:hAnsi="Arial" w:cs="Arial"/>
              </w:rPr>
              <w:t>Behältnis: -</w:t>
            </w:r>
          </w:p>
          <w:p w14:paraId="6978AF66" w14:textId="5C531834" w:rsidR="00846915" w:rsidRPr="00846915" w:rsidRDefault="00846915" w:rsidP="00846915">
            <w:pPr>
              <w:spacing w:before="120" w:after="120" w:line="0" w:lineRule="atLeast"/>
              <w:jc w:val="both"/>
              <w:rPr>
                <w:rFonts w:ascii="Arial" w:hAnsi="Arial" w:cs="Arial"/>
                <w:color w:val="000000"/>
              </w:rPr>
            </w:pPr>
            <w:r>
              <w:rPr>
                <w:rFonts w:ascii="Arial" w:hAnsi="Arial" w:cs="Arial"/>
              </w:rPr>
              <w:t xml:space="preserve">Position: </w:t>
            </w:r>
            <w:r>
              <w:rPr>
                <w:rFonts w:ascii="Arial" w:hAnsi="Arial" w:cs="Arial"/>
                <w:color w:val="000000"/>
              </w:rPr>
              <w:t>Fach G1, dritte Reihe von oben</w:t>
            </w:r>
          </w:p>
        </w:tc>
        <w:tc>
          <w:tcPr>
            <w:tcW w:w="689" w:type="pct"/>
            <w:shd w:val="clear" w:color="auto" w:fill="auto"/>
            <w:noWrap/>
          </w:tcPr>
          <w:p w14:paraId="55EDCBA0" w14:textId="77777777" w:rsidR="00846915" w:rsidRPr="00AB2035" w:rsidRDefault="00846915" w:rsidP="00846915">
            <w:pPr>
              <w:spacing w:before="120" w:after="120" w:line="0" w:lineRule="atLeast"/>
              <w:rPr>
                <w:szCs w:val="20"/>
              </w:rPr>
            </w:pPr>
          </w:p>
        </w:tc>
      </w:tr>
      <w:tr w:rsidR="00846915" w:rsidRPr="00AB2035" w14:paraId="4E99907E" w14:textId="77777777" w:rsidTr="00BC7F46">
        <w:trPr>
          <w:trHeight w:val="344"/>
        </w:trPr>
        <w:tc>
          <w:tcPr>
            <w:tcW w:w="403" w:type="pct"/>
            <w:shd w:val="clear" w:color="auto" w:fill="auto"/>
            <w:vAlign w:val="center"/>
          </w:tcPr>
          <w:p w14:paraId="30330623" w14:textId="48F248E4"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9</w:t>
            </w:r>
          </w:p>
        </w:tc>
        <w:tc>
          <w:tcPr>
            <w:tcW w:w="3908" w:type="pct"/>
            <w:shd w:val="clear" w:color="auto" w:fill="auto"/>
          </w:tcPr>
          <w:p w14:paraId="137CD00D" w14:textId="77777777" w:rsidR="00846915" w:rsidRDefault="00846915" w:rsidP="00846915">
            <w:pPr>
              <w:spacing w:before="120" w:after="120" w:line="240" w:lineRule="auto"/>
              <w:jc w:val="both"/>
              <w:rPr>
                <w:rFonts w:ascii="Arial" w:hAnsi="Arial" w:cs="Arial"/>
              </w:rPr>
            </w:pPr>
            <w:r w:rsidRPr="00AC5507">
              <w:rPr>
                <w:rFonts w:ascii="Arial" w:hAnsi="Arial" w:cs="Arial"/>
                <w:b/>
                <w:bCs/>
              </w:rPr>
              <w:t>Lieferung und Lagerung</w:t>
            </w:r>
            <w:r>
              <w:rPr>
                <w:rFonts w:ascii="Arial" w:hAnsi="Arial" w:cs="Arial"/>
              </w:rPr>
              <w:t xml:space="preserve"> einer 50-Liter-Alubox des Herstellers </w:t>
            </w:r>
            <w:r w:rsidRPr="00AC5507">
              <w:rPr>
                <w:rFonts w:ascii="Arial" w:hAnsi="Arial" w:cs="Arial"/>
                <w:i/>
                <w:iCs/>
              </w:rPr>
              <w:t>„Stier“</w:t>
            </w:r>
            <w:r>
              <w:rPr>
                <w:rFonts w:ascii="Arial" w:hAnsi="Arial" w:cs="Arial"/>
              </w:rPr>
              <w:t xml:space="preserve"> mit der Artikelnummer 903664, oder gleichwertig in Fassungsvermögen, Materialauswahl und -Beschaffenheit, Staub- und Spritzwasserresistenz, sowie Griffen und Verschlüssen.</w:t>
            </w:r>
          </w:p>
          <w:p w14:paraId="6D3149CD" w14:textId="77777777" w:rsidR="00846915" w:rsidRDefault="00846915" w:rsidP="00846915">
            <w:pPr>
              <w:spacing w:before="120" w:after="120" w:line="240" w:lineRule="auto"/>
              <w:jc w:val="both"/>
              <w:rPr>
                <w:rFonts w:ascii="Arial" w:hAnsi="Arial" w:cs="Arial"/>
              </w:rPr>
            </w:pPr>
            <w:r>
              <w:rPr>
                <w:rFonts w:ascii="Arial" w:hAnsi="Arial" w:cs="Arial"/>
              </w:rPr>
              <w:t>Behältnis: -</w:t>
            </w:r>
          </w:p>
          <w:p w14:paraId="307F4BF3" w14:textId="3A7DD64E" w:rsidR="00846915" w:rsidRPr="008B7B89" w:rsidRDefault="00846915" w:rsidP="00846915">
            <w:pPr>
              <w:spacing w:before="120" w:after="120" w:line="240" w:lineRule="auto"/>
              <w:jc w:val="both"/>
              <w:rPr>
                <w:rFonts w:ascii="Arial" w:hAnsi="Arial" w:cs="Arial"/>
              </w:rPr>
            </w:pPr>
            <w:r>
              <w:rPr>
                <w:rFonts w:ascii="Arial" w:hAnsi="Arial" w:cs="Arial"/>
              </w:rPr>
              <w:t xml:space="preserve">Position: </w:t>
            </w:r>
            <w:r>
              <w:rPr>
                <w:rFonts w:ascii="Arial" w:hAnsi="Arial" w:cs="Arial"/>
                <w:color w:val="000000"/>
              </w:rPr>
              <w:t>Fach G1, vierte Reihe von oben</w:t>
            </w:r>
          </w:p>
        </w:tc>
        <w:tc>
          <w:tcPr>
            <w:tcW w:w="689" w:type="pct"/>
            <w:shd w:val="clear" w:color="auto" w:fill="auto"/>
            <w:noWrap/>
          </w:tcPr>
          <w:p w14:paraId="1E917DF3" w14:textId="77777777" w:rsidR="00846915" w:rsidRPr="00AB2035" w:rsidRDefault="00846915" w:rsidP="00846915">
            <w:pPr>
              <w:spacing w:before="120" w:after="120" w:line="0" w:lineRule="atLeast"/>
              <w:rPr>
                <w:szCs w:val="20"/>
              </w:rPr>
            </w:pPr>
          </w:p>
        </w:tc>
      </w:tr>
      <w:tr w:rsidR="00846915" w:rsidRPr="00AB2035" w14:paraId="0392C32E" w14:textId="77777777" w:rsidTr="00BC7F46">
        <w:trPr>
          <w:trHeight w:val="344"/>
        </w:trPr>
        <w:tc>
          <w:tcPr>
            <w:tcW w:w="403" w:type="pct"/>
            <w:shd w:val="clear" w:color="auto" w:fill="auto"/>
            <w:vAlign w:val="center"/>
          </w:tcPr>
          <w:p w14:paraId="081A077E" w14:textId="11E33F1A"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10</w:t>
            </w:r>
          </w:p>
        </w:tc>
        <w:tc>
          <w:tcPr>
            <w:tcW w:w="3908" w:type="pct"/>
            <w:shd w:val="clear" w:color="auto" w:fill="auto"/>
          </w:tcPr>
          <w:p w14:paraId="727D9153" w14:textId="77777777" w:rsidR="00846915" w:rsidRDefault="00846915" w:rsidP="00846915">
            <w:pPr>
              <w:spacing w:before="120" w:after="120" w:line="240" w:lineRule="auto"/>
              <w:jc w:val="both"/>
              <w:rPr>
                <w:rFonts w:ascii="Arial" w:hAnsi="Arial" w:cs="Arial"/>
              </w:rPr>
            </w:pPr>
            <w:r w:rsidRPr="00AC5507">
              <w:rPr>
                <w:rFonts w:ascii="Arial" w:hAnsi="Arial" w:cs="Arial"/>
                <w:b/>
                <w:bCs/>
              </w:rPr>
              <w:t>Lieferung und Lagerung</w:t>
            </w:r>
            <w:r>
              <w:rPr>
                <w:rFonts w:ascii="Arial" w:hAnsi="Arial" w:cs="Arial"/>
              </w:rPr>
              <w:t xml:space="preserve"> einer vollständigen Biertischgarnitur, bestehend aus: </w:t>
            </w:r>
          </w:p>
          <w:p w14:paraId="5B7E311C" w14:textId="42E519FA" w:rsidR="00846915" w:rsidRDefault="00846915" w:rsidP="00846915">
            <w:pPr>
              <w:pStyle w:val="Listenabsatz"/>
              <w:numPr>
                <w:ilvl w:val="0"/>
                <w:numId w:val="29"/>
              </w:numPr>
              <w:spacing w:before="120" w:after="120" w:line="240" w:lineRule="auto"/>
              <w:jc w:val="both"/>
              <w:rPr>
                <w:rFonts w:ascii="Arial" w:hAnsi="Arial" w:cs="Arial"/>
              </w:rPr>
            </w:pPr>
            <w:r>
              <w:rPr>
                <w:rFonts w:ascii="Arial" w:hAnsi="Arial" w:cs="Arial"/>
              </w:rPr>
              <w:t>1 Stück Biertisch</w:t>
            </w:r>
          </w:p>
          <w:p w14:paraId="0A607667" w14:textId="763EDA24" w:rsidR="00846915" w:rsidRDefault="00846915" w:rsidP="00846915">
            <w:pPr>
              <w:pStyle w:val="Listenabsatz"/>
              <w:numPr>
                <w:ilvl w:val="1"/>
                <w:numId w:val="29"/>
              </w:numPr>
              <w:spacing w:before="120" w:after="120" w:line="240" w:lineRule="auto"/>
              <w:jc w:val="both"/>
              <w:rPr>
                <w:rFonts w:ascii="Arial" w:hAnsi="Arial" w:cs="Arial"/>
              </w:rPr>
            </w:pPr>
            <w:r>
              <w:rPr>
                <w:rFonts w:ascii="Arial" w:hAnsi="Arial" w:cs="Arial"/>
              </w:rPr>
              <w:t>Maße zusammengeklappt: 2.200 mm x 500 mm x 140 mm [LxBxH]</w:t>
            </w:r>
          </w:p>
          <w:p w14:paraId="720463E0" w14:textId="77777777" w:rsidR="00846915" w:rsidRDefault="00846915" w:rsidP="00846915">
            <w:pPr>
              <w:pStyle w:val="Listenabsatz"/>
              <w:numPr>
                <w:ilvl w:val="0"/>
                <w:numId w:val="29"/>
              </w:numPr>
              <w:spacing w:before="120" w:after="120" w:line="240" w:lineRule="auto"/>
              <w:jc w:val="both"/>
              <w:rPr>
                <w:rFonts w:ascii="Arial" w:hAnsi="Arial" w:cs="Arial"/>
              </w:rPr>
            </w:pPr>
            <w:r>
              <w:rPr>
                <w:rFonts w:ascii="Arial" w:hAnsi="Arial" w:cs="Arial"/>
              </w:rPr>
              <w:t>2 Stück Bierbank</w:t>
            </w:r>
          </w:p>
          <w:p w14:paraId="048C0CAA" w14:textId="77777777" w:rsidR="00846915" w:rsidRDefault="00846915" w:rsidP="00846915">
            <w:pPr>
              <w:pStyle w:val="Listenabsatz"/>
              <w:numPr>
                <w:ilvl w:val="1"/>
                <w:numId w:val="29"/>
              </w:numPr>
              <w:spacing w:before="120" w:after="120" w:line="240" w:lineRule="auto"/>
              <w:jc w:val="both"/>
              <w:rPr>
                <w:rFonts w:ascii="Arial" w:hAnsi="Arial" w:cs="Arial"/>
              </w:rPr>
            </w:pPr>
            <w:r>
              <w:rPr>
                <w:rFonts w:ascii="Arial" w:hAnsi="Arial" w:cs="Arial"/>
              </w:rPr>
              <w:t>Maße zusammengeklappt: 2.200 mm x 250 mm x 140 mm [LxBxH]</w:t>
            </w:r>
          </w:p>
          <w:p w14:paraId="0166A2CA" w14:textId="77777777" w:rsidR="00846915" w:rsidRDefault="00846915" w:rsidP="00846915">
            <w:pPr>
              <w:spacing w:before="120" w:after="120" w:line="240" w:lineRule="auto"/>
              <w:jc w:val="both"/>
              <w:rPr>
                <w:rFonts w:ascii="Arial" w:hAnsi="Arial" w:cs="Arial"/>
              </w:rPr>
            </w:pPr>
            <w:r>
              <w:rPr>
                <w:rFonts w:ascii="Arial" w:hAnsi="Arial" w:cs="Arial"/>
              </w:rPr>
              <w:t>Behältnis: keines</w:t>
            </w:r>
          </w:p>
          <w:p w14:paraId="699E2711" w14:textId="162906E1" w:rsidR="00846915" w:rsidRPr="00916845" w:rsidRDefault="00846915" w:rsidP="00846915">
            <w:pPr>
              <w:spacing w:before="120" w:after="120" w:line="240" w:lineRule="auto"/>
              <w:jc w:val="both"/>
              <w:rPr>
                <w:rFonts w:ascii="Arial" w:hAnsi="Arial" w:cs="Arial"/>
              </w:rPr>
            </w:pPr>
            <w:r>
              <w:rPr>
                <w:rFonts w:ascii="Arial" w:hAnsi="Arial" w:cs="Arial"/>
              </w:rPr>
              <w:lastRenderedPageBreak/>
              <w:t xml:space="preserve">Position: </w:t>
            </w:r>
            <w:r>
              <w:rPr>
                <w:rFonts w:ascii="Arial" w:hAnsi="Arial" w:cs="Arial"/>
                <w:color w:val="000000"/>
              </w:rPr>
              <w:t>Fach G1, vierte Reihe von oben; Muss auch von Fach G2 aus entnehmbar sein</w:t>
            </w:r>
          </w:p>
        </w:tc>
        <w:tc>
          <w:tcPr>
            <w:tcW w:w="689" w:type="pct"/>
            <w:shd w:val="clear" w:color="auto" w:fill="auto"/>
            <w:noWrap/>
          </w:tcPr>
          <w:p w14:paraId="734D9D26" w14:textId="77777777" w:rsidR="00846915" w:rsidRPr="00AB2035" w:rsidRDefault="00846915" w:rsidP="00846915">
            <w:pPr>
              <w:spacing w:before="120" w:after="120" w:line="0" w:lineRule="atLeast"/>
              <w:rPr>
                <w:szCs w:val="20"/>
              </w:rPr>
            </w:pPr>
          </w:p>
        </w:tc>
      </w:tr>
      <w:tr w:rsidR="00846915" w:rsidRPr="00AB2035" w14:paraId="34F09E18" w14:textId="77777777" w:rsidTr="00BC7F46">
        <w:trPr>
          <w:trHeight w:val="344"/>
        </w:trPr>
        <w:tc>
          <w:tcPr>
            <w:tcW w:w="403" w:type="pct"/>
            <w:shd w:val="clear" w:color="auto" w:fill="auto"/>
            <w:vAlign w:val="center"/>
          </w:tcPr>
          <w:p w14:paraId="6C45A9B4" w14:textId="55F88DFA"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11</w:t>
            </w:r>
          </w:p>
        </w:tc>
        <w:tc>
          <w:tcPr>
            <w:tcW w:w="3908" w:type="pct"/>
            <w:shd w:val="clear" w:color="auto" w:fill="auto"/>
          </w:tcPr>
          <w:p w14:paraId="652A2B34" w14:textId="7702922D" w:rsidR="00846915" w:rsidRDefault="00846915" w:rsidP="00846915">
            <w:pPr>
              <w:spacing w:before="120" w:after="120" w:line="240" w:lineRule="auto"/>
              <w:jc w:val="both"/>
              <w:rPr>
                <w:rFonts w:ascii="Arial" w:hAnsi="Arial" w:cs="Arial"/>
              </w:rPr>
            </w:pPr>
            <w:r w:rsidRPr="00AC5507">
              <w:rPr>
                <w:rFonts w:ascii="Arial" w:hAnsi="Arial" w:cs="Arial"/>
                <w:b/>
                <w:bCs/>
              </w:rPr>
              <w:t>Lieferung und Lagerung</w:t>
            </w:r>
            <w:r>
              <w:rPr>
                <w:rFonts w:ascii="Arial" w:hAnsi="Arial" w:cs="Arial"/>
                <w:b/>
                <w:bCs/>
              </w:rPr>
              <w:t xml:space="preserve"> </w:t>
            </w:r>
            <w:r>
              <w:rPr>
                <w:rFonts w:ascii="Arial" w:hAnsi="Arial" w:cs="Arial"/>
              </w:rPr>
              <w:t xml:space="preserve">eines Akku-Bohrschraubers vom Hersteller/Typ </w:t>
            </w:r>
            <w:r w:rsidRPr="00682072">
              <w:rPr>
                <w:rFonts w:ascii="Arial" w:hAnsi="Arial" w:cs="Arial"/>
                <w:i/>
                <w:iCs/>
              </w:rPr>
              <w:t xml:space="preserve">„Hilti SF </w:t>
            </w:r>
            <w:r>
              <w:rPr>
                <w:rFonts w:ascii="Arial" w:hAnsi="Arial" w:cs="Arial"/>
                <w:i/>
                <w:iCs/>
              </w:rPr>
              <w:t>10W-22 Nuron</w:t>
            </w:r>
            <w:r w:rsidRPr="00682072">
              <w:rPr>
                <w:rFonts w:ascii="Arial" w:hAnsi="Arial" w:cs="Arial"/>
                <w:i/>
                <w:iCs/>
              </w:rPr>
              <w:t>“</w:t>
            </w:r>
            <w:r>
              <w:rPr>
                <w:rFonts w:ascii="Arial" w:hAnsi="Arial" w:cs="Arial"/>
              </w:rPr>
              <w:t xml:space="preserve"> in Hilti-eigenem Transportkasten mit </w:t>
            </w:r>
            <w:r w:rsidR="004B3F3B">
              <w:rPr>
                <w:rFonts w:ascii="Arial" w:hAnsi="Arial" w:cs="Arial"/>
              </w:rPr>
              <w:t>4Ah-</w:t>
            </w:r>
            <w:r>
              <w:rPr>
                <w:rFonts w:ascii="Arial" w:hAnsi="Arial" w:cs="Arial"/>
              </w:rPr>
              <w:t>Akku.</w:t>
            </w:r>
          </w:p>
          <w:p w14:paraId="1DC8483A" w14:textId="2D90FC6C" w:rsidR="00846915" w:rsidRDefault="00846915" w:rsidP="00846915">
            <w:pPr>
              <w:spacing w:before="120" w:after="120" w:line="240" w:lineRule="auto"/>
              <w:jc w:val="both"/>
              <w:rPr>
                <w:rFonts w:ascii="Arial" w:hAnsi="Arial" w:cs="Arial"/>
              </w:rPr>
            </w:pPr>
            <w:r>
              <w:rPr>
                <w:rFonts w:ascii="Arial" w:hAnsi="Arial" w:cs="Arial"/>
              </w:rPr>
              <w:t>Behältnis: -</w:t>
            </w:r>
          </w:p>
          <w:p w14:paraId="478C41E5" w14:textId="41B5999F" w:rsidR="00846915" w:rsidRPr="00682072" w:rsidRDefault="00846915" w:rsidP="00846915">
            <w:pPr>
              <w:spacing w:before="120" w:after="120" w:line="240" w:lineRule="auto"/>
              <w:jc w:val="both"/>
              <w:rPr>
                <w:rFonts w:ascii="Arial" w:hAnsi="Arial" w:cs="Arial"/>
              </w:rPr>
            </w:pPr>
            <w:r>
              <w:rPr>
                <w:rFonts w:ascii="Arial" w:hAnsi="Arial" w:cs="Arial"/>
              </w:rPr>
              <w:t xml:space="preserve">Position: </w:t>
            </w:r>
            <w:r>
              <w:rPr>
                <w:rFonts w:ascii="Arial" w:hAnsi="Arial" w:cs="Arial"/>
                <w:color w:val="000000"/>
              </w:rPr>
              <w:t>Fach G1, fünfte Reihe von oben</w:t>
            </w:r>
          </w:p>
        </w:tc>
        <w:tc>
          <w:tcPr>
            <w:tcW w:w="689" w:type="pct"/>
            <w:shd w:val="clear" w:color="auto" w:fill="auto"/>
            <w:noWrap/>
          </w:tcPr>
          <w:p w14:paraId="6AC8D06C" w14:textId="77777777" w:rsidR="00846915" w:rsidRPr="00AB2035" w:rsidRDefault="00846915" w:rsidP="00846915">
            <w:pPr>
              <w:spacing w:before="120" w:after="120" w:line="0" w:lineRule="atLeast"/>
              <w:rPr>
                <w:szCs w:val="20"/>
              </w:rPr>
            </w:pPr>
          </w:p>
        </w:tc>
      </w:tr>
      <w:tr w:rsidR="00846915" w:rsidRPr="00AB2035" w14:paraId="3C5788A8" w14:textId="77777777" w:rsidTr="00BC7F46">
        <w:trPr>
          <w:trHeight w:val="344"/>
        </w:trPr>
        <w:tc>
          <w:tcPr>
            <w:tcW w:w="403" w:type="pct"/>
            <w:shd w:val="clear" w:color="auto" w:fill="auto"/>
            <w:vAlign w:val="center"/>
          </w:tcPr>
          <w:p w14:paraId="0C28377B" w14:textId="3B6B9F3D"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12</w:t>
            </w:r>
          </w:p>
        </w:tc>
        <w:tc>
          <w:tcPr>
            <w:tcW w:w="3908" w:type="pct"/>
            <w:shd w:val="clear" w:color="auto" w:fill="auto"/>
          </w:tcPr>
          <w:p w14:paraId="12749110" w14:textId="02EF1B16" w:rsidR="00846915" w:rsidRDefault="00846915" w:rsidP="00846915">
            <w:pPr>
              <w:spacing w:before="120" w:after="120" w:line="240" w:lineRule="auto"/>
              <w:jc w:val="both"/>
              <w:rPr>
                <w:rFonts w:ascii="Arial" w:hAnsi="Arial" w:cs="Arial"/>
              </w:rPr>
            </w:pPr>
            <w:r w:rsidRPr="00AC5507">
              <w:rPr>
                <w:rFonts w:ascii="Arial" w:hAnsi="Arial" w:cs="Arial"/>
                <w:b/>
                <w:bCs/>
              </w:rPr>
              <w:t>Lieferung und Lagerung</w:t>
            </w:r>
            <w:r>
              <w:rPr>
                <w:rFonts w:ascii="Arial" w:hAnsi="Arial" w:cs="Arial"/>
                <w:b/>
                <w:bCs/>
              </w:rPr>
              <w:t xml:space="preserve"> </w:t>
            </w:r>
            <w:r>
              <w:rPr>
                <w:rFonts w:ascii="Arial" w:hAnsi="Arial" w:cs="Arial"/>
              </w:rPr>
              <w:t xml:space="preserve">eines Akku-Bohrhammers vom Hersteller/Typ </w:t>
            </w:r>
            <w:r w:rsidRPr="00682072">
              <w:rPr>
                <w:rFonts w:ascii="Arial" w:hAnsi="Arial" w:cs="Arial"/>
                <w:i/>
                <w:iCs/>
              </w:rPr>
              <w:t xml:space="preserve">„Hilti </w:t>
            </w:r>
            <w:r>
              <w:rPr>
                <w:rFonts w:ascii="Arial" w:hAnsi="Arial" w:cs="Arial"/>
                <w:i/>
                <w:iCs/>
              </w:rPr>
              <w:t>TE 6</w:t>
            </w:r>
            <w:r w:rsidRPr="00682072">
              <w:rPr>
                <w:rFonts w:ascii="Arial" w:hAnsi="Arial" w:cs="Arial"/>
                <w:i/>
                <w:iCs/>
              </w:rPr>
              <w:t>-</w:t>
            </w:r>
            <w:r>
              <w:rPr>
                <w:rFonts w:ascii="Arial" w:hAnsi="Arial" w:cs="Arial"/>
                <w:i/>
                <w:iCs/>
              </w:rPr>
              <w:t>22 Nuron</w:t>
            </w:r>
            <w:r w:rsidRPr="00682072">
              <w:rPr>
                <w:rFonts w:ascii="Arial" w:hAnsi="Arial" w:cs="Arial"/>
                <w:i/>
                <w:iCs/>
              </w:rPr>
              <w:t>“</w:t>
            </w:r>
            <w:r>
              <w:rPr>
                <w:rFonts w:ascii="Arial" w:hAnsi="Arial" w:cs="Arial"/>
              </w:rPr>
              <w:t xml:space="preserve"> in Hilti-eigenem Transportkasten mit </w:t>
            </w:r>
            <w:r w:rsidR="004B3F3B">
              <w:rPr>
                <w:rFonts w:ascii="Arial" w:hAnsi="Arial" w:cs="Arial"/>
              </w:rPr>
              <w:t>4Ah-</w:t>
            </w:r>
            <w:r>
              <w:rPr>
                <w:rFonts w:ascii="Arial" w:hAnsi="Arial" w:cs="Arial"/>
              </w:rPr>
              <w:t>Akku.</w:t>
            </w:r>
          </w:p>
          <w:p w14:paraId="1CEDD786" w14:textId="77777777" w:rsidR="00846915" w:rsidRDefault="00846915" w:rsidP="00846915">
            <w:pPr>
              <w:spacing w:before="120" w:after="120" w:line="240" w:lineRule="auto"/>
              <w:jc w:val="both"/>
              <w:rPr>
                <w:rFonts w:ascii="Arial" w:hAnsi="Arial" w:cs="Arial"/>
              </w:rPr>
            </w:pPr>
            <w:r>
              <w:rPr>
                <w:rFonts w:ascii="Arial" w:hAnsi="Arial" w:cs="Arial"/>
              </w:rPr>
              <w:t>Behältnis: -</w:t>
            </w:r>
          </w:p>
          <w:p w14:paraId="7DE521A7" w14:textId="59CB8A1E" w:rsidR="00846915" w:rsidRPr="001604BF" w:rsidRDefault="00846915" w:rsidP="00846915">
            <w:pPr>
              <w:spacing w:before="120" w:after="120" w:line="240" w:lineRule="auto"/>
              <w:jc w:val="both"/>
              <w:rPr>
                <w:rFonts w:ascii="Arial" w:hAnsi="Arial" w:cs="Arial"/>
              </w:rPr>
            </w:pPr>
            <w:r>
              <w:rPr>
                <w:rFonts w:ascii="Arial" w:hAnsi="Arial" w:cs="Arial"/>
              </w:rPr>
              <w:t xml:space="preserve">Position: </w:t>
            </w:r>
            <w:r>
              <w:rPr>
                <w:rFonts w:ascii="Arial" w:hAnsi="Arial" w:cs="Arial"/>
                <w:color w:val="000000"/>
              </w:rPr>
              <w:t>Fach G1, fünfte Reihe von oben</w:t>
            </w:r>
          </w:p>
        </w:tc>
        <w:tc>
          <w:tcPr>
            <w:tcW w:w="689" w:type="pct"/>
            <w:shd w:val="clear" w:color="auto" w:fill="auto"/>
            <w:noWrap/>
          </w:tcPr>
          <w:p w14:paraId="5A48F7CE" w14:textId="77777777" w:rsidR="00846915" w:rsidRPr="00AB2035" w:rsidRDefault="00846915" w:rsidP="00846915">
            <w:pPr>
              <w:spacing w:before="120" w:after="120" w:line="0" w:lineRule="atLeast"/>
              <w:rPr>
                <w:szCs w:val="20"/>
              </w:rPr>
            </w:pPr>
          </w:p>
        </w:tc>
      </w:tr>
      <w:tr w:rsidR="00846915" w:rsidRPr="00AB2035" w14:paraId="47E2E9F4" w14:textId="77777777" w:rsidTr="00BC7F46">
        <w:trPr>
          <w:trHeight w:val="344"/>
        </w:trPr>
        <w:tc>
          <w:tcPr>
            <w:tcW w:w="403" w:type="pct"/>
            <w:shd w:val="clear" w:color="auto" w:fill="auto"/>
            <w:vAlign w:val="center"/>
          </w:tcPr>
          <w:p w14:paraId="24CB57D5" w14:textId="2AC8C4D2"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13</w:t>
            </w:r>
          </w:p>
        </w:tc>
        <w:tc>
          <w:tcPr>
            <w:tcW w:w="3908" w:type="pct"/>
            <w:shd w:val="clear" w:color="auto" w:fill="auto"/>
          </w:tcPr>
          <w:p w14:paraId="612C9E8E" w14:textId="5DDD9154" w:rsidR="00846915" w:rsidRDefault="00846915" w:rsidP="00846915">
            <w:pPr>
              <w:spacing w:before="120" w:after="120" w:line="240" w:lineRule="auto"/>
              <w:jc w:val="both"/>
              <w:rPr>
                <w:rFonts w:ascii="Arial" w:hAnsi="Arial" w:cs="Arial"/>
                <w:color w:val="000000"/>
              </w:rPr>
            </w:pPr>
            <w:r w:rsidRPr="00BB0E18">
              <w:rPr>
                <w:rFonts w:ascii="Arial" w:hAnsi="Arial" w:cs="Arial"/>
                <w:b/>
                <w:bCs/>
                <w:color w:val="000000"/>
              </w:rPr>
              <w:t>Lagerung</w:t>
            </w:r>
            <w:r>
              <w:rPr>
                <w:rFonts w:ascii="Arial" w:hAnsi="Arial" w:cs="Arial"/>
                <w:color w:val="000000"/>
              </w:rPr>
              <w:t xml:space="preserve"> von Wandankern.</w:t>
            </w:r>
          </w:p>
          <w:p w14:paraId="07CB96A4" w14:textId="2D54F552"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Eurobox mit den Maßen 400 x 300 x 220 [mm]</w:t>
            </w:r>
          </w:p>
          <w:p w14:paraId="27F5440C" w14:textId="707E8B5E" w:rsidR="00846915" w:rsidRPr="009753DB" w:rsidRDefault="00846915" w:rsidP="00846915">
            <w:pPr>
              <w:spacing w:before="120" w:after="120" w:line="240" w:lineRule="auto"/>
              <w:jc w:val="both"/>
              <w:rPr>
                <w:rFonts w:ascii="Arial" w:hAnsi="Arial" w:cs="Arial"/>
              </w:rPr>
            </w:pPr>
            <w:r>
              <w:rPr>
                <w:rFonts w:ascii="Arial" w:hAnsi="Arial" w:cs="Arial"/>
                <w:color w:val="000000"/>
              </w:rPr>
              <w:t>Position: Fach G1, fünfte Reihe von oben</w:t>
            </w:r>
          </w:p>
        </w:tc>
        <w:tc>
          <w:tcPr>
            <w:tcW w:w="689" w:type="pct"/>
            <w:shd w:val="clear" w:color="auto" w:fill="auto"/>
            <w:noWrap/>
          </w:tcPr>
          <w:p w14:paraId="074046A5" w14:textId="77777777" w:rsidR="00846915" w:rsidRPr="00AB2035" w:rsidRDefault="00846915" w:rsidP="00846915">
            <w:pPr>
              <w:spacing w:before="120" w:after="120" w:line="0" w:lineRule="atLeast"/>
              <w:rPr>
                <w:szCs w:val="20"/>
              </w:rPr>
            </w:pPr>
          </w:p>
        </w:tc>
      </w:tr>
      <w:tr w:rsidR="00846915" w:rsidRPr="00AB2035" w14:paraId="40F7022E" w14:textId="77777777" w:rsidTr="00BC7F46">
        <w:trPr>
          <w:trHeight w:val="344"/>
        </w:trPr>
        <w:tc>
          <w:tcPr>
            <w:tcW w:w="403" w:type="pct"/>
            <w:shd w:val="clear" w:color="auto" w:fill="auto"/>
            <w:vAlign w:val="center"/>
          </w:tcPr>
          <w:p w14:paraId="1C07B4FD" w14:textId="73338813"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14</w:t>
            </w:r>
          </w:p>
        </w:tc>
        <w:tc>
          <w:tcPr>
            <w:tcW w:w="3908" w:type="pct"/>
            <w:shd w:val="clear" w:color="auto" w:fill="auto"/>
          </w:tcPr>
          <w:p w14:paraId="1E611BEE" w14:textId="77777777" w:rsidR="00846915" w:rsidRDefault="00846915" w:rsidP="00846915">
            <w:pPr>
              <w:spacing w:before="120" w:after="120" w:line="240" w:lineRule="auto"/>
              <w:jc w:val="both"/>
              <w:rPr>
                <w:rFonts w:ascii="Arial" w:hAnsi="Arial" w:cs="Arial"/>
                <w:bCs/>
              </w:rPr>
            </w:pPr>
            <w:r w:rsidRPr="00BB0E18">
              <w:rPr>
                <w:rFonts w:ascii="Arial" w:hAnsi="Arial" w:cs="Arial"/>
                <w:b/>
              </w:rPr>
              <w:t>Lagerung</w:t>
            </w:r>
            <w:r>
              <w:rPr>
                <w:rFonts w:ascii="Arial" w:hAnsi="Arial" w:cs="Arial"/>
                <w:bCs/>
              </w:rPr>
              <w:t xml:space="preserve"> von Hygiene-Artikeln.</w:t>
            </w:r>
          </w:p>
          <w:p w14:paraId="399EB63E" w14:textId="0CD10C58"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Eurobox mit den Maßen 600 x 400 x 220 [mm]</w:t>
            </w:r>
          </w:p>
          <w:p w14:paraId="6EB72097" w14:textId="1BD30CA1" w:rsidR="00846915" w:rsidRPr="00042530" w:rsidRDefault="00846915" w:rsidP="00846915">
            <w:pPr>
              <w:spacing w:before="120" w:after="120" w:line="240" w:lineRule="auto"/>
              <w:jc w:val="both"/>
              <w:rPr>
                <w:rFonts w:ascii="Arial" w:hAnsi="Arial" w:cs="Arial"/>
                <w:bCs/>
              </w:rPr>
            </w:pPr>
            <w:r>
              <w:rPr>
                <w:rFonts w:ascii="Arial" w:hAnsi="Arial" w:cs="Arial"/>
                <w:color w:val="000000"/>
              </w:rPr>
              <w:t xml:space="preserve">Position: Fach G3 </w:t>
            </w:r>
            <w:r w:rsidR="00CC1003">
              <w:rPr>
                <w:rFonts w:ascii="Arial" w:hAnsi="Arial" w:cs="Arial"/>
                <w:color w:val="000000"/>
              </w:rPr>
              <w:t>hinter</w:t>
            </w:r>
            <w:r>
              <w:rPr>
                <w:rFonts w:ascii="Arial" w:hAnsi="Arial" w:cs="Arial"/>
                <w:color w:val="000000"/>
              </w:rPr>
              <w:t xml:space="preserve"> Radkasten, erste Reihe von oben</w:t>
            </w:r>
          </w:p>
        </w:tc>
        <w:tc>
          <w:tcPr>
            <w:tcW w:w="689" w:type="pct"/>
            <w:shd w:val="clear" w:color="auto" w:fill="auto"/>
            <w:noWrap/>
          </w:tcPr>
          <w:p w14:paraId="026A3EC7" w14:textId="77777777" w:rsidR="00846915" w:rsidRPr="00AB2035" w:rsidRDefault="00846915" w:rsidP="00846915">
            <w:pPr>
              <w:spacing w:before="120" w:after="120" w:line="0" w:lineRule="atLeast"/>
              <w:rPr>
                <w:szCs w:val="20"/>
              </w:rPr>
            </w:pPr>
          </w:p>
        </w:tc>
      </w:tr>
      <w:tr w:rsidR="00846915" w:rsidRPr="00AB2035" w14:paraId="43BE224D" w14:textId="77777777" w:rsidTr="00BC7F46">
        <w:trPr>
          <w:trHeight w:val="344"/>
        </w:trPr>
        <w:tc>
          <w:tcPr>
            <w:tcW w:w="403" w:type="pct"/>
            <w:shd w:val="clear" w:color="auto" w:fill="auto"/>
            <w:vAlign w:val="center"/>
          </w:tcPr>
          <w:p w14:paraId="04A77886" w14:textId="1AF82E4D"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15</w:t>
            </w:r>
          </w:p>
        </w:tc>
        <w:tc>
          <w:tcPr>
            <w:tcW w:w="3908" w:type="pct"/>
            <w:shd w:val="clear" w:color="auto" w:fill="auto"/>
          </w:tcPr>
          <w:p w14:paraId="4650E80A" w14:textId="7473295B" w:rsidR="00846915" w:rsidRDefault="00846915" w:rsidP="00846915">
            <w:pPr>
              <w:spacing w:before="120" w:after="120" w:line="240" w:lineRule="auto"/>
              <w:jc w:val="both"/>
              <w:rPr>
                <w:rFonts w:ascii="Arial" w:hAnsi="Arial" w:cs="Arial"/>
                <w:bCs/>
              </w:rPr>
            </w:pPr>
            <w:r w:rsidRPr="00BB0E18">
              <w:rPr>
                <w:rFonts w:ascii="Arial" w:hAnsi="Arial" w:cs="Arial"/>
                <w:b/>
              </w:rPr>
              <w:t>Lagerung</w:t>
            </w:r>
            <w:r>
              <w:rPr>
                <w:rFonts w:ascii="Arial" w:hAnsi="Arial" w:cs="Arial"/>
                <w:bCs/>
              </w:rPr>
              <w:t xml:space="preserve"> von Sitzbrettern.</w:t>
            </w:r>
          </w:p>
          <w:p w14:paraId="28E29D6D"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Eurobox mit den Maßen 600 x 400 x 220 [mm]</w:t>
            </w:r>
          </w:p>
          <w:p w14:paraId="27C74E53" w14:textId="0404055E" w:rsidR="00846915" w:rsidRPr="00DB041D" w:rsidRDefault="00846915" w:rsidP="00846915">
            <w:pPr>
              <w:spacing w:before="120" w:after="120" w:line="240" w:lineRule="auto"/>
              <w:jc w:val="both"/>
              <w:rPr>
                <w:rFonts w:ascii="Arial" w:hAnsi="Arial" w:cs="Arial"/>
              </w:rPr>
            </w:pPr>
            <w:r>
              <w:rPr>
                <w:rFonts w:ascii="Arial" w:hAnsi="Arial" w:cs="Arial"/>
                <w:color w:val="000000"/>
              </w:rPr>
              <w:t xml:space="preserve">Position: Fach G3 </w:t>
            </w:r>
            <w:r w:rsidR="00CC1003">
              <w:rPr>
                <w:rFonts w:ascii="Arial" w:hAnsi="Arial" w:cs="Arial"/>
                <w:color w:val="000000"/>
              </w:rPr>
              <w:t>hinter</w:t>
            </w:r>
            <w:r>
              <w:rPr>
                <w:rFonts w:ascii="Arial" w:hAnsi="Arial" w:cs="Arial"/>
                <w:color w:val="000000"/>
              </w:rPr>
              <w:t xml:space="preserve"> Radkasten, erste Reihe von oben</w:t>
            </w:r>
          </w:p>
        </w:tc>
        <w:tc>
          <w:tcPr>
            <w:tcW w:w="689" w:type="pct"/>
            <w:shd w:val="clear" w:color="auto" w:fill="auto"/>
            <w:noWrap/>
          </w:tcPr>
          <w:p w14:paraId="24148EFC" w14:textId="77777777" w:rsidR="00846915" w:rsidRPr="00AB2035" w:rsidRDefault="00846915" w:rsidP="00846915">
            <w:pPr>
              <w:spacing w:before="120" w:after="120" w:line="0" w:lineRule="atLeast"/>
              <w:rPr>
                <w:szCs w:val="20"/>
              </w:rPr>
            </w:pPr>
          </w:p>
        </w:tc>
      </w:tr>
      <w:tr w:rsidR="00846915" w:rsidRPr="00AB2035" w14:paraId="49BF8F83" w14:textId="77777777" w:rsidTr="00BC7F46">
        <w:trPr>
          <w:trHeight w:val="344"/>
        </w:trPr>
        <w:tc>
          <w:tcPr>
            <w:tcW w:w="403" w:type="pct"/>
            <w:shd w:val="clear" w:color="auto" w:fill="auto"/>
            <w:vAlign w:val="center"/>
          </w:tcPr>
          <w:p w14:paraId="75F6C1BD" w14:textId="3E14FAF1"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16</w:t>
            </w:r>
          </w:p>
        </w:tc>
        <w:tc>
          <w:tcPr>
            <w:tcW w:w="3908" w:type="pct"/>
            <w:shd w:val="clear" w:color="auto" w:fill="auto"/>
          </w:tcPr>
          <w:p w14:paraId="486DEEBE" w14:textId="7A9F7581" w:rsidR="00846915" w:rsidRDefault="00846915" w:rsidP="00846915">
            <w:pPr>
              <w:spacing w:before="120" w:after="120" w:line="240" w:lineRule="auto"/>
              <w:jc w:val="both"/>
              <w:rPr>
                <w:rFonts w:ascii="Arial" w:hAnsi="Arial" w:cs="Arial"/>
                <w:bCs/>
              </w:rPr>
            </w:pPr>
            <w:r w:rsidRPr="00BB0E18">
              <w:rPr>
                <w:rFonts w:ascii="Arial" w:hAnsi="Arial" w:cs="Arial"/>
                <w:b/>
              </w:rPr>
              <w:t>Lagerung</w:t>
            </w:r>
            <w:r>
              <w:rPr>
                <w:rFonts w:ascii="Arial" w:hAnsi="Arial" w:cs="Arial"/>
                <w:bCs/>
              </w:rPr>
              <w:t xml:space="preserve"> einer Strickleiter.</w:t>
            </w:r>
          </w:p>
          <w:p w14:paraId="3C6CC6D7" w14:textId="32FAE993"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Eurobox mit den Maßen 400 x 300 x 220 [mm]</w:t>
            </w:r>
          </w:p>
          <w:p w14:paraId="16736C45" w14:textId="4860B863" w:rsidR="00846915" w:rsidRPr="00DB041D" w:rsidRDefault="00846915" w:rsidP="00846915">
            <w:pPr>
              <w:spacing w:before="120" w:after="120" w:line="240" w:lineRule="auto"/>
              <w:jc w:val="both"/>
              <w:rPr>
                <w:rFonts w:ascii="Arial" w:hAnsi="Arial" w:cs="Arial"/>
              </w:rPr>
            </w:pPr>
            <w:r>
              <w:rPr>
                <w:rFonts w:ascii="Arial" w:hAnsi="Arial" w:cs="Arial"/>
                <w:color w:val="000000"/>
              </w:rPr>
              <w:t xml:space="preserve">Position: Fach G3 </w:t>
            </w:r>
            <w:r w:rsidR="00CC1003">
              <w:rPr>
                <w:rFonts w:ascii="Arial" w:hAnsi="Arial" w:cs="Arial"/>
                <w:color w:val="000000"/>
              </w:rPr>
              <w:t>hinter</w:t>
            </w:r>
            <w:r>
              <w:rPr>
                <w:rFonts w:ascii="Arial" w:hAnsi="Arial" w:cs="Arial"/>
                <w:color w:val="000000"/>
              </w:rPr>
              <w:t xml:space="preserve"> Radkasten, </w:t>
            </w:r>
            <w:r w:rsidR="00CC1003">
              <w:rPr>
                <w:rFonts w:ascii="Arial" w:hAnsi="Arial" w:cs="Arial"/>
                <w:color w:val="000000"/>
              </w:rPr>
              <w:t>dritte</w:t>
            </w:r>
            <w:r>
              <w:rPr>
                <w:rFonts w:ascii="Arial" w:hAnsi="Arial" w:cs="Arial"/>
                <w:color w:val="000000"/>
              </w:rPr>
              <w:t xml:space="preserve"> Reihe von oben; gelagert hinter Pos. 3.3.3.1</w:t>
            </w:r>
            <w:r w:rsidR="00FC60E0">
              <w:rPr>
                <w:rFonts w:ascii="Arial" w:hAnsi="Arial" w:cs="Arial"/>
                <w:color w:val="000000"/>
              </w:rPr>
              <w:t>7</w:t>
            </w:r>
          </w:p>
        </w:tc>
        <w:tc>
          <w:tcPr>
            <w:tcW w:w="689" w:type="pct"/>
            <w:shd w:val="clear" w:color="auto" w:fill="auto"/>
            <w:noWrap/>
          </w:tcPr>
          <w:p w14:paraId="650D493D" w14:textId="77777777" w:rsidR="00846915" w:rsidRPr="00AB2035" w:rsidRDefault="00846915" w:rsidP="00846915">
            <w:pPr>
              <w:spacing w:before="120" w:after="120" w:line="0" w:lineRule="atLeast"/>
              <w:rPr>
                <w:szCs w:val="20"/>
              </w:rPr>
            </w:pPr>
          </w:p>
        </w:tc>
      </w:tr>
      <w:tr w:rsidR="00846915" w:rsidRPr="00AB2035" w14:paraId="0088875F" w14:textId="77777777" w:rsidTr="00BC7F46">
        <w:trPr>
          <w:trHeight w:val="344"/>
        </w:trPr>
        <w:tc>
          <w:tcPr>
            <w:tcW w:w="403" w:type="pct"/>
            <w:shd w:val="clear" w:color="auto" w:fill="auto"/>
            <w:vAlign w:val="center"/>
          </w:tcPr>
          <w:p w14:paraId="7975B49D" w14:textId="45EBC784"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17</w:t>
            </w:r>
          </w:p>
        </w:tc>
        <w:tc>
          <w:tcPr>
            <w:tcW w:w="3908" w:type="pct"/>
            <w:shd w:val="clear" w:color="auto" w:fill="auto"/>
          </w:tcPr>
          <w:p w14:paraId="00168D89" w14:textId="62771235" w:rsidR="00846915" w:rsidRDefault="00846915" w:rsidP="00846915">
            <w:pPr>
              <w:spacing w:before="120" w:after="120" w:line="240" w:lineRule="auto"/>
              <w:jc w:val="both"/>
              <w:rPr>
                <w:rFonts w:ascii="Arial" w:hAnsi="Arial" w:cs="Arial"/>
                <w:bCs/>
              </w:rPr>
            </w:pPr>
            <w:r w:rsidRPr="00BB0E18">
              <w:rPr>
                <w:rFonts w:ascii="Arial" w:hAnsi="Arial" w:cs="Arial"/>
                <w:b/>
              </w:rPr>
              <w:t>Lagerung</w:t>
            </w:r>
            <w:r>
              <w:rPr>
                <w:rFonts w:ascii="Arial" w:hAnsi="Arial" w:cs="Arial"/>
                <w:bCs/>
              </w:rPr>
              <w:t xml:space="preserve"> von Sicherungsgerät.</w:t>
            </w:r>
          </w:p>
          <w:p w14:paraId="7C407A3C"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Eurobox mit den Maßen 400 x 300 x 220 [mm]</w:t>
            </w:r>
          </w:p>
          <w:p w14:paraId="339EE52B" w14:textId="44AA0C71" w:rsidR="00846915" w:rsidRPr="001A30E2" w:rsidRDefault="00846915" w:rsidP="00846915">
            <w:pPr>
              <w:spacing w:before="120" w:after="120" w:line="240" w:lineRule="auto"/>
              <w:jc w:val="both"/>
              <w:rPr>
                <w:rFonts w:ascii="Arial" w:hAnsi="Arial" w:cs="Arial"/>
                <w:bCs/>
              </w:rPr>
            </w:pPr>
            <w:r>
              <w:rPr>
                <w:rFonts w:ascii="Arial" w:hAnsi="Arial" w:cs="Arial"/>
                <w:color w:val="000000"/>
              </w:rPr>
              <w:t xml:space="preserve">Position: Fach G3 </w:t>
            </w:r>
            <w:r w:rsidR="00FC60E0">
              <w:rPr>
                <w:rFonts w:ascii="Arial" w:hAnsi="Arial" w:cs="Arial"/>
                <w:color w:val="000000"/>
              </w:rPr>
              <w:t>hinter</w:t>
            </w:r>
            <w:r>
              <w:rPr>
                <w:rFonts w:ascii="Arial" w:hAnsi="Arial" w:cs="Arial"/>
                <w:color w:val="000000"/>
              </w:rPr>
              <w:t xml:space="preserve"> Radkasten, </w:t>
            </w:r>
            <w:r w:rsidR="00FC60E0">
              <w:rPr>
                <w:rFonts w:ascii="Arial" w:hAnsi="Arial" w:cs="Arial"/>
                <w:color w:val="000000"/>
              </w:rPr>
              <w:t>dritte</w:t>
            </w:r>
            <w:r>
              <w:rPr>
                <w:rFonts w:ascii="Arial" w:hAnsi="Arial" w:cs="Arial"/>
                <w:color w:val="000000"/>
              </w:rPr>
              <w:t xml:space="preserve"> Reihe von oben; gelagert vor Pos. 3.3.3.1</w:t>
            </w:r>
            <w:r w:rsidR="00FC60E0">
              <w:rPr>
                <w:rFonts w:ascii="Arial" w:hAnsi="Arial" w:cs="Arial"/>
                <w:color w:val="000000"/>
              </w:rPr>
              <w:t>6</w:t>
            </w:r>
          </w:p>
        </w:tc>
        <w:tc>
          <w:tcPr>
            <w:tcW w:w="689" w:type="pct"/>
            <w:shd w:val="clear" w:color="auto" w:fill="auto"/>
            <w:noWrap/>
          </w:tcPr>
          <w:p w14:paraId="71CA7F74" w14:textId="77777777" w:rsidR="00846915" w:rsidRPr="00AB2035" w:rsidRDefault="00846915" w:rsidP="00846915">
            <w:pPr>
              <w:spacing w:before="120" w:after="120" w:line="0" w:lineRule="atLeast"/>
              <w:rPr>
                <w:szCs w:val="20"/>
              </w:rPr>
            </w:pPr>
          </w:p>
        </w:tc>
      </w:tr>
      <w:tr w:rsidR="00846915" w:rsidRPr="00AB2035" w14:paraId="4D9C4089" w14:textId="77777777" w:rsidTr="00BC7F46">
        <w:trPr>
          <w:trHeight w:val="344"/>
        </w:trPr>
        <w:tc>
          <w:tcPr>
            <w:tcW w:w="403" w:type="pct"/>
            <w:shd w:val="clear" w:color="auto" w:fill="auto"/>
            <w:vAlign w:val="center"/>
          </w:tcPr>
          <w:p w14:paraId="4876977D" w14:textId="0151F63D"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18</w:t>
            </w:r>
          </w:p>
        </w:tc>
        <w:tc>
          <w:tcPr>
            <w:tcW w:w="3908" w:type="pct"/>
            <w:shd w:val="clear" w:color="auto" w:fill="auto"/>
          </w:tcPr>
          <w:p w14:paraId="76A29CE3" w14:textId="77777777" w:rsidR="00846915" w:rsidRDefault="00846915" w:rsidP="00846915">
            <w:pPr>
              <w:spacing w:before="120" w:after="120" w:line="240" w:lineRule="auto"/>
              <w:jc w:val="both"/>
              <w:rPr>
                <w:rFonts w:ascii="Arial" w:hAnsi="Arial" w:cs="Arial"/>
                <w:bCs/>
              </w:rPr>
            </w:pPr>
            <w:r w:rsidRPr="00BB0E18">
              <w:rPr>
                <w:rFonts w:ascii="Arial" w:hAnsi="Arial" w:cs="Arial"/>
                <w:b/>
              </w:rPr>
              <w:t>Lagerung</w:t>
            </w:r>
            <w:r>
              <w:rPr>
                <w:rFonts w:ascii="Arial" w:hAnsi="Arial" w:cs="Arial"/>
                <w:bCs/>
              </w:rPr>
              <w:t xml:space="preserve"> von Bandschlingen.</w:t>
            </w:r>
          </w:p>
          <w:p w14:paraId="5769AF18"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Eurobox mit den Maßen 600 x 400 x 220 [mm]</w:t>
            </w:r>
          </w:p>
          <w:p w14:paraId="089E7CFE" w14:textId="448F9626" w:rsidR="00846915" w:rsidRPr="00A00193" w:rsidRDefault="00846915" w:rsidP="00846915">
            <w:pPr>
              <w:spacing w:before="120" w:after="120" w:line="240" w:lineRule="auto"/>
              <w:jc w:val="both"/>
              <w:rPr>
                <w:rFonts w:ascii="Arial" w:hAnsi="Arial" w:cs="Arial"/>
                <w:bCs/>
              </w:rPr>
            </w:pPr>
            <w:r>
              <w:rPr>
                <w:rFonts w:ascii="Arial" w:hAnsi="Arial" w:cs="Arial"/>
                <w:color w:val="000000"/>
              </w:rPr>
              <w:t xml:space="preserve">Position: Fach G3 </w:t>
            </w:r>
            <w:r w:rsidR="00FC60E0">
              <w:rPr>
                <w:rFonts w:ascii="Arial" w:hAnsi="Arial" w:cs="Arial"/>
                <w:color w:val="000000"/>
              </w:rPr>
              <w:t>hinter</w:t>
            </w:r>
            <w:r>
              <w:rPr>
                <w:rFonts w:ascii="Arial" w:hAnsi="Arial" w:cs="Arial"/>
                <w:color w:val="000000"/>
              </w:rPr>
              <w:t xml:space="preserve"> Radkasten, zweite Reihe von oben</w:t>
            </w:r>
          </w:p>
        </w:tc>
        <w:tc>
          <w:tcPr>
            <w:tcW w:w="689" w:type="pct"/>
            <w:shd w:val="clear" w:color="auto" w:fill="auto"/>
            <w:noWrap/>
          </w:tcPr>
          <w:p w14:paraId="432DC2F0" w14:textId="77777777" w:rsidR="00846915" w:rsidRPr="00AB2035" w:rsidRDefault="00846915" w:rsidP="00846915">
            <w:pPr>
              <w:spacing w:before="120" w:after="120" w:line="0" w:lineRule="atLeast"/>
              <w:rPr>
                <w:szCs w:val="20"/>
              </w:rPr>
            </w:pPr>
          </w:p>
        </w:tc>
      </w:tr>
      <w:tr w:rsidR="00846915" w:rsidRPr="00AB2035" w14:paraId="40C3F76B" w14:textId="77777777" w:rsidTr="00BC7F46">
        <w:trPr>
          <w:trHeight w:val="344"/>
        </w:trPr>
        <w:tc>
          <w:tcPr>
            <w:tcW w:w="403" w:type="pct"/>
            <w:shd w:val="clear" w:color="auto" w:fill="auto"/>
            <w:vAlign w:val="center"/>
          </w:tcPr>
          <w:p w14:paraId="2D20C99A" w14:textId="40602920"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19</w:t>
            </w:r>
          </w:p>
        </w:tc>
        <w:tc>
          <w:tcPr>
            <w:tcW w:w="3908" w:type="pct"/>
            <w:shd w:val="clear" w:color="auto" w:fill="auto"/>
          </w:tcPr>
          <w:p w14:paraId="47680C7A" w14:textId="75FA2EEF" w:rsidR="00846915" w:rsidRDefault="00846915" w:rsidP="00846915">
            <w:pPr>
              <w:spacing w:before="120" w:after="120" w:line="240" w:lineRule="auto"/>
              <w:jc w:val="both"/>
              <w:rPr>
                <w:rFonts w:ascii="Arial" w:hAnsi="Arial" w:cs="Arial"/>
                <w:bCs/>
              </w:rPr>
            </w:pPr>
            <w:r w:rsidRPr="00D402E1">
              <w:rPr>
                <w:rFonts w:ascii="Arial" w:hAnsi="Arial" w:cs="Arial"/>
                <w:b/>
              </w:rPr>
              <w:t>Lagerung</w:t>
            </w:r>
            <w:r>
              <w:rPr>
                <w:rFonts w:ascii="Arial" w:hAnsi="Arial" w:cs="Arial"/>
                <w:bCs/>
              </w:rPr>
              <w:t xml:space="preserve"> von vier</w:t>
            </w:r>
            <w:r w:rsidRPr="00930EEC">
              <w:rPr>
                <w:rFonts w:ascii="Arial" w:hAnsi="Arial" w:cs="Arial"/>
                <w:bCs/>
              </w:rPr>
              <w:t xml:space="preserve"> Euroboxen</w:t>
            </w:r>
            <w:r>
              <w:rPr>
                <w:rFonts w:ascii="Arial" w:hAnsi="Arial" w:cs="Arial"/>
                <w:bCs/>
              </w:rPr>
              <w:t xml:space="preserve"> mit den Maßen 400 x 300 x 120 [mm]</w:t>
            </w:r>
          </w:p>
          <w:p w14:paraId="60E0B88C" w14:textId="38FD7A96" w:rsidR="00846915" w:rsidRPr="00E14623" w:rsidRDefault="00846915" w:rsidP="00846915">
            <w:pPr>
              <w:pStyle w:val="Listenabsatz"/>
              <w:numPr>
                <w:ilvl w:val="0"/>
                <w:numId w:val="31"/>
              </w:numPr>
              <w:spacing w:before="120" w:after="120" w:line="240" w:lineRule="auto"/>
              <w:jc w:val="both"/>
              <w:rPr>
                <w:rFonts w:ascii="Arial" w:hAnsi="Arial" w:cs="Arial"/>
                <w:bCs/>
              </w:rPr>
            </w:pPr>
            <w:r>
              <w:rPr>
                <w:rFonts w:ascii="Arial" w:hAnsi="Arial" w:cs="Arial"/>
                <w:bCs/>
              </w:rPr>
              <w:t>Hinweis: Exakte Beschriftung des Inhaltes wird bei der Baubesprechung festgelegt</w:t>
            </w:r>
          </w:p>
          <w:p w14:paraId="5DE2E419" w14:textId="028366DF" w:rsidR="00846915" w:rsidRPr="00930EEC" w:rsidRDefault="00846915" w:rsidP="00846915">
            <w:pPr>
              <w:spacing w:before="120" w:after="120" w:line="240" w:lineRule="auto"/>
              <w:jc w:val="both"/>
              <w:rPr>
                <w:rFonts w:ascii="Arial" w:hAnsi="Arial" w:cs="Arial"/>
                <w:bCs/>
              </w:rPr>
            </w:pPr>
            <w:r>
              <w:rPr>
                <w:rFonts w:ascii="Arial" w:hAnsi="Arial" w:cs="Arial"/>
                <w:bCs/>
              </w:rPr>
              <w:t>Position: Fach G3</w:t>
            </w:r>
            <w:r>
              <w:rPr>
                <w:rFonts w:ascii="Arial" w:hAnsi="Arial" w:cs="Arial"/>
                <w:color w:val="000000"/>
              </w:rPr>
              <w:t xml:space="preserve"> über Radkasten,</w:t>
            </w:r>
            <w:r>
              <w:rPr>
                <w:rFonts w:ascii="Arial" w:hAnsi="Arial" w:cs="Arial"/>
                <w:bCs/>
              </w:rPr>
              <w:t xml:space="preserve"> dritte Reihe von oben</w:t>
            </w:r>
          </w:p>
        </w:tc>
        <w:tc>
          <w:tcPr>
            <w:tcW w:w="689" w:type="pct"/>
            <w:shd w:val="clear" w:color="auto" w:fill="auto"/>
            <w:noWrap/>
          </w:tcPr>
          <w:p w14:paraId="64558B0A" w14:textId="77777777" w:rsidR="00846915" w:rsidRPr="00AB2035" w:rsidRDefault="00846915" w:rsidP="00846915">
            <w:pPr>
              <w:spacing w:before="120" w:after="120" w:line="0" w:lineRule="atLeast"/>
              <w:rPr>
                <w:szCs w:val="20"/>
              </w:rPr>
            </w:pPr>
          </w:p>
        </w:tc>
      </w:tr>
      <w:tr w:rsidR="00846915" w:rsidRPr="00AB2035" w14:paraId="6C25786C" w14:textId="77777777" w:rsidTr="00BC7F46">
        <w:trPr>
          <w:trHeight w:val="344"/>
        </w:trPr>
        <w:tc>
          <w:tcPr>
            <w:tcW w:w="403" w:type="pct"/>
            <w:shd w:val="clear" w:color="auto" w:fill="auto"/>
            <w:vAlign w:val="center"/>
          </w:tcPr>
          <w:p w14:paraId="58F85FC1" w14:textId="4416757C"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20</w:t>
            </w:r>
          </w:p>
        </w:tc>
        <w:tc>
          <w:tcPr>
            <w:tcW w:w="3908" w:type="pct"/>
            <w:shd w:val="clear" w:color="auto" w:fill="auto"/>
          </w:tcPr>
          <w:p w14:paraId="2720CF1F" w14:textId="77777777" w:rsidR="00846915" w:rsidRDefault="00846915" w:rsidP="00846915">
            <w:pPr>
              <w:spacing w:before="120" w:after="120" w:line="240" w:lineRule="auto"/>
              <w:jc w:val="both"/>
              <w:rPr>
                <w:rFonts w:ascii="Arial" w:hAnsi="Arial" w:cs="Arial"/>
                <w:bCs/>
              </w:rPr>
            </w:pPr>
            <w:r w:rsidRPr="009A7249">
              <w:rPr>
                <w:rFonts w:ascii="Arial" w:hAnsi="Arial" w:cs="Arial"/>
                <w:b/>
              </w:rPr>
              <w:t>Lieferung, Lagerung und betriebsfertige Installation</w:t>
            </w:r>
            <w:r>
              <w:rPr>
                <w:rFonts w:ascii="Arial" w:hAnsi="Arial" w:cs="Arial"/>
                <w:bCs/>
              </w:rPr>
              <w:t xml:space="preserve"> eines Kühlschrankes vom Hersteller/Typ </w:t>
            </w:r>
            <w:r w:rsidRPr="009A7249">
              <w:rPr>
                <w:rFonts w:ascii="Arial" w:hAnsi="Arial" w:cs="Arial"/>
                <w:bCs/>
                <w:i/>
                <w:iCs/>
              </w:rPr>
              <w:t xml:space="preserve">„Dometic </w:t>
            </w:r>
            <w:r>
              <w:rPr>
                <w:rFonts w:ascii="Arial" w:hAnsi="Arial" w:cs="Arial"/>
                <w:bCs/>
                <w:i/>
                <w:iCs/>
              </w:rPr>
              <w:t>NRX 80C</w:t>
            </w:r>
            <w:r w:rsidRPr="009A7249">
              <w:rPr>
                <w:rFonts w:ascii="Arial" w:hAnsi="Arial" w:cs="Arial"/>
                <w:bCs/>
                <w:i/>
                <w:iCs/>
              </w:rPr>
              <w:t>“</w:t>
            </w:r>
            <w:r>
              <w:rPr>
                <w:rFonts w:ascii="Arial" w:hAnsi="Arial" w:cs="Arial"/>
                <w:bCs/>
              </w:rPr>
              <w:t xml:space="preserve"> </w:t>
            </w:r>
          </w:p>
          <w:p w14:paraId="4B7E5132" w14:textId="4E0343C9" w:rsidR="00846915" w:rsidRPr="005C2946" w:rsidRDefault="00846915" w:rsidP="00846915">
            <w:pPr>
              <w:spacing w:before="120" w:after="120" w:line="240" w:lineRule="auto"/>
              <w:jc w:val="both"/>
              <w:rPr>
                <w:rFonts w:ascii="Arial" w:hAnsi="Arial" w:cs="Arial"/>
                <w:bCs/>
              </w:rPr>
            </w:pPr>
            <w:r>
              <w:rPr>
                <w:rFonts w:ascii="Arial" w:hAnsi="Arial" w:cs="Arial"/>
                <w:bCs/>
              </w:rPr>
              <w:lastRenderedPageBreak/>
              <w:t>Position: Fach G3</w:t>
            </w:r>
            <w:r>
              <w:rPr>
                <w:rFonts w:ascii="Arial" w:hAnsi="Arial" w:cs="Arial"/>
                <w:color w:val="000000"/>
              </w:rPr>
              <w:t xml:space="preserve"> über Radkasten,</w:t>
            </w:r>
            <w:r>
              <w:rPr>
                <w:rFonts w:ascii="Arial" w:hAnsi="Arial" w:cs="Arial"/>
                <w:bCs/>
              </w:rPr>
              <w:t xml:space="preserve"> vierte Reihe von oben</w:t>
            </w:r>
          </w:p>
        </w:tc>
        <w:tc>
          <w:tcPr>
            <w:tcW w:w="689" w:type="pct"/>
            <w:shd w:val="clear" w:color="auto" w:fill="auto"/>
            <w:noWrap/>
          </w:tcPr>
          <w:p w14:paraId="47FDBC16" w14:textId="77777777" w:rsidR="00846915" w:rsidRPr="00AB2035" w:rsidRDefault="00846915" w:rsidP="00846915">
            <w:pPr>
              <w:spacing w:before="120" w:after="120" w:line="0" w:lineRule="atLeast"/>
              <w:rPr>
                <w:szCs w:val="20"/>
              </w:rPr>
            </w:pPr>
          </w:p>
        </w:tc>
      </w:tr>
      <w:tr w:rsidR="00846915" w:rsidRPr="00AB2035" w14:paraId="47EEDA24" w14:textId="77777777" w:rsidTr="00BC7F46">
        <w:trPr>
          <w:trHeight w:val="344"/>
        </w:trPr>
        <w:tc>
          <w:tcPr>
            <w:tcW w:w="403" w:type="pct"/>
            <w:shd w:val="clear" w:color="auto" w:fill="auto"/>
            <w:vAlign w:val="center"/>
          </w:tcPr>
          <w:p w14:paraId="48B7DEAC" w14:textId="2CA5F894"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21</w:t>
            </w:r>
          </w:p>
        </w:tc>
        <w:tc>
          <w:tcPr>
            <w:tcW w:w="3908" w:type="pct"/>
            <w:shd w:val="clear" w:color="auto" w:fill="auto"/>
          </w:tcPr>
          <w:p w14:paraId="4FAF3432" w14:textId="77777777" w:rsidR="00846915" w:rsidRDefault="00846915" w:rsidP="00846915">
            <w:pPr>
              <w:spacing w:before="120" w:after="120" w:line="240" w:lineRule="auto"/>
              <w:jc w:val="both"/>
              <w:rPr>
                <w:rFonts w:ascii="Arial" w:hAnsi="Arial" w:cs="Arial"/>
                <w:bCs/>
              </w:rPr>
            </w:pPr>
            <w:r>
              <w:rPr>
                <w:rFonts w:ascii="Arial" w:hAnsi="Arial" w:cs="Arial"/>
                <w:b/>
              </w:rPr>
              <w:t xml:space="preserve">Lagerung </w:t>
            </w:r>
            <w:r>
              <w:rPr>
                <w:rFonts w:ascii="Arial" w:hAnsi="Arial" w:cs="Arial"/>
                <w:bCs/>
              </w:rPr>
              <w:t>von Reserve PSA.</w:t>
            </w:r>
          </w:p>
          <w:p w14:paraId="11BD91B5" w14:textId="7394F628"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4 Stück Eurobox mit den Maßen 400 x 300 x 220 [mm]</w:t>
            </w:r>
          </w:p>
          <w:p w14:paraId="50E64F2A" w14:textId="21A8FAE1" w:rsidR="00846915" w:rsidRPr="00E14623" w:rsidRDefault="00846915" w:rsidP="00846915">
            <w:pPr>
              <w:spacing w:before="120" w:after="120" w:line="240" w:lineRule="auto"/>
              <w:jc w:val="both"/>
              <w:rPr>
                <w:rFonts w:ascii="Arial" w:hAnsi="Arial" w:cs="Arial"/>
                <w:bCs/>
              </w:rPr>
            </w:pPr>
            <w:r>
              <w:rPr>
                <w:rFonts w:ascii="Arial" w:hAnsi="Arial" w:cs="Arial"/>
                <w:color w:val="000000"/>
              </w:rPr>
              <w:t xml:space="preserve">Position: Fach G3 </w:t>
            </w:r>
            <w:r w:rsidR="00FC60E0">
              <w:rPr>
                <w:rFonts w:ascii="Arial" w:hAnsi="Arial" w:cs="Arial"/>
                <w:color w:val="000000"/>
              </w:rPr>
              <w:t>über</w:t>
            </w:r>
            <w:r>
              <w:rPr>
                <w:rFonts w:ascii="Arial" w:hAnsi="Arial" w:cs="Arial"/>
                <w:color w:val="000000"/>
              </w:rPr>
              <w:t xml:space="preserve"> Radkasten, erste und zweite Reihe von oben</w:t>
            </w:r>
          </w:p>
        </w:tc>
        <w:tc>
          <w:tcPr>
            <w:tcW w:w="689" w:type="pct"/>
            <w:shd w:val="clear" w:color="auto" w:fill="auto"/>
            <w:noWrap/>
          </w:tcPr>
          <w:p w14:paraId="2E77E091" w14:textId="77777777" w:rsidR="00846915" w:rsidRPr="00AB2035" w:rsidRDefault="00846915" w:rsidP="00846915">
            <w:pPr>
              <w:spacing w:before="120" w:after="120" w:line="0" w:lineRule="atLeast"/>
              <w:rPr>
                <w:szCs w:val="20"/>
              </w:rPr>
            </w:pPr>
          </w:p>
        </w:tc>
      </w:tr>
      <w:tr w:rsidR="00846915" w:rsidRPr="00AB2035" w14:paraId="4C5F8CEB" w14:textId="77777777" w:rsidTr="00BC7F46">
        <w:trPr>
          <w:trHeight w:val="344"/>
        </w:trPr>
        <w:tc>
          <w:tcPr>
            <w:tcW w:w="403" w:type="pct"/>
            <w:shd w:val="clear" w:color="auto" w:fill="auto"/>
            <w:vAlign w:val="center"/>
          </w:tcPr>
          <w:p w14:paraId="151DA7E5" w14:textId="763E1A22"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22</w:t>
            </w:r>
          </w:p>
        </w:tc>
        <w:tc>
          <w:tcPr>
            <w:tcW w:w="3908" w:type="pct"/>
            <w:shd w:val="clear" w:color="auto" w:fill="auto"/>
          </w:tcPr>
          <w:p w14:paraId="07FE3498" w14:textId="10FBDF5D" w:rsidR="00846915" w:rsidRDefault="00846915" w:rsidP="00846915">
            <w:pPr>
              <w:spacing w:before="120" w:after="120" w:line="240" w:lineRule="auto"/>
              <w:jc w:val="both"/>
              <w:rPr>
                <w:rFonts w:ascii="Arial" w:hAnsi="Arial" w:cs="Arial"/>
                <w:bCs/>
              </w:rPr>
            </w:pPr>
            <w:r>
              <w:rPr>
                <w:rFonts w:ascii="Arial" w:hAnsi="Arial" w:cs="Arial"/>
                <w:b/>
              </w:rPr>
              <w:t xml:space="preserve">Lagerung </w:t>
            </w:r>
            <w:r>
              <w:rPr>
                <w:rFonts w:ascii="Arial" w:hAnsi="Arial" w:cs="Arial"/>
                <w:bCs/>
              </w:rPr>
              <w:t>von Spezialrollen.</w:t>
            </w:r>
          </w:p>
          <w:p w14:paraId="3E344E96" w14:textId="5492327C"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Eurobox mit den Maßen 600 x 400 x 220 [mm]</w:t>
            </w:r>
          </w:p>
          <w:p w14:paraId="2DBEAFD2" w14:textId="194971F2" w:rsidR="00846915" w:rsidRDefault="00846915" w:rsidP="00846915">
            <w:pPr>
              <w:spacing w:before="120" w:after="120" w:line="240" w:lineRule="auto"/>
              <w:jc w:val="both"/>
              <w:rPr>
                <w:rFonts w:ascii="Arial" w:hAnsi="Arial" w:cs="Arial"/>
                <w:b/>
              </w:rPr>
            </w:pPr>
            <w:r>
              <w:rPr>
                <w:rFonts w:ascii="Arial" w:hAnsi="Arial" w:cs="Arial"/>
                <w:color w:val="000000"/>
              </w:rPr>
              <w:t xml:space="preserve">Position: Fach G3 hinter Radkasten, </w:t>
            </w:r>
            <w:r w:rsidR="00FC60E0">
              <w:rPr>
                <w:rFonts w:ascii="Arial" w:hAnsi="Arial" w:cs="Arial"/>
                <w:color w:val="000000"/>
              </w:rPr>
              <w:t>zweite</w:t>
            </w:r>
            <w:r>
              <w:rPr>
                <w:rFonts w:ascii="Arial" w:hAnsi="Arial" w:cs="Arial"/>
                <w:color w:val="000000"/>
              </w:rPr>
              <w:t xml:space="preserve"> Reihe von oben</w:t>
            </w:r>
          </w:p>
        </w:tc>
        <w:tc>
          <w:tcPr>
            <w:tcW w:w="689" w:type="pct"/>
            <w:shd w:val="clear" w:color="auto" w:fill="auto"/>
            <w:noWrap/>
          </w:tcPr>
          <w:p w14:paraId="076BC48A" w14:textId="77777777" w:rsidR="00846915" w:rsidRPr="00AB2035" w:rsidRDefault="00846915" w:rsidP="00846915">
            <w:pPr>
              <w:spacing w:before="120" w:after="120" w:line="0" w:lineRule="atLeast"/>
              <w:rPr>
                <w:szCs w:val="20"/>
              </w:rPr>
            </w:pPr>
          </w:p>
        </w:tc>
      </w:tr>
      <w:tr w:rsidR="00846915" w:rsidRPr="00AB2035" w14:paraId="02038EE6" w14:textId="77777777" w:rsidTr="00BC7F46">
        <w:trPr>
          <w:trHeight w:val="344"/>
        </w:trPr>
        <w:tc>
          <w:tcPr>
            <w:tcW w:w="403" w:type="pct"/>
            <w:shd w:val="clear" w:color="auto" w:fill="auto"/>
            <w:vAlign w:val="center"/>
          </w:tcPr>
          <w:p w14:paraId="4F98C1C8" w14:textId="477D786C"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23</w:t>
            </w:r>
          </w:p>
        </w:tc>
        <w:tc>
          <w:tcPr>
            <w:tcW w:w="3908" w:type="pct"/>
            <w:shd w:val="clear" w:color="auto" w:fill="auto"/>
          </w:tcPr>
          <w:p w14:paraId="26A4B1E5" w14:textId="453C3726" w:rsidR="00846915" w:rsidRDefault="00846915" w:rsidP="00846915">
            <w:pPr>
              <w:spacing w:before="120" w:after="120" w:line="240" w:lineRule="auto"/>
              <w:jc w:val="both"/>
              <w:rPr>
                <w:rFonts w:ascii="Arial" w:hAnsi="Arial" w:cs="Arial"/>
                <w:bCs/>
              </w:rPr>
            </w:pPr>
            <w:r>
              <w:rPr>
                <w:rFonts w:ascii="Arial" w:hAnsi="Arial" w:cs="Arial"/>
                <w:b/>
              </w:rPr>
              <w:t xml:space="preserve">Lagerung </w:t>
            </w:r>
            <w:r>
              <w:rPr>
                <w:rFonts w:ascii="Arial" w:hAnsi="Arial" w:cs="Arial"/>
                <w:bCs/>
              </w:rPr>
              <w:t>von Flaschenzügen.</w:t>
            </w:r>
          </w:p>
          <w:p w14:paraId="174960E1" w14:textId="394A92A6"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Eurobox mit den Maßen 400 x 300 x 220 [mm]</w:t>
            </w:r>
          </w:p>
          <w:p w14:paraId="324F011B" w14:textId="330119EE" w:rsidR="00846915" w:rsidRDefault="00846915" w:rsidP="00846915">
            <w:pPr>
              <w:spacing w:before="120" w:after="120" w:line="240" w:lineRule="auto"/>
              <w:jc w:val="both"/>
              <w:rPr>
                <w:rFonts w:ascii="Arial" w:hAnsi="Arial" w:cs="Arial"/>
                <w:b/>
              </w:rPr>
            </w:pPr>
            <w:r>
              <w:rPr>
                <w:rFonts w:ascii="Arial" w:hAnsi="Arial" w:cs="Arial"/>
                <w:color w:val="000000"/>
              </w:rPr>
              <w:t>Position: Fach G3 hinter Radkasten, dritte Reihe von oben; hinter Position 3.3.3.2</w:t>
            </w:r>
            <w:r w:rsidR="004B6E71">
              <w:rPr>
                <w:rFonts w:ascii="Arial" w:hAnsi="Arial" w:cs="Arial"/>
                <w:color w:val="000000"/>
              </w:rPr>
              <w:t>4</w:t>
            </w:r>
          </w:p>
        </w:tc>
        <w:tc>
          <w:tcPr>
            <w:tcW w:w="689" w:type="pct"/>
            <w:shd w:val="clear" w:color="auto" w:fill="auto"/>
            <w:noWrap/>
          </w:tcPr>
          <w:p w14:paraId="1BEA2E6B" w14:textId="77777777" w:rsidR="00846915" w:rsidRPr="00AB2035" w:rsidRDefault="00846915" w:rsidP="00846915">
            <w:pPr>
              <w:spacing w:before="120" w:after="120" w:line="0" w:lineRule="atLeast"/>
              <w:rPr>
                <w:szCs w:val="20"/>
              </w:rPr>
            </w:pPr>
          </w:p>
        </w:tc>
      </w:tr>
      <w:tr w:rsidR="00846915" w:rsidRPr="00AB2035" w14:paraId="2B38A7B1" w14:textId="77777777" w:rsidTr="00BC7F46">
        <w:trPr>
          <w:trHeight w:val="344"/>
        </w:trPr>
        <w:tc>
          <w:tcPr>
            <w:tcW w:w="403" w:type="pct"/>
            <w:shd w:val="clear" w:color="auto" w:fill="auto"/>
            <w:vAlign w:val="center"/>
          </w:tcPr>
          <w:p w14:paraId="5899783E" w14:textId="33819AA1"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24</w:t>
            </w:r>
          </w:p>
        </w:tc>
        <w:tc>
          <w:tcPr>
            <w:tcW w:w="3908" w:type="pct"/>
            <w:shd w:val="clear" w:color="auto" w:fill="auto"/>
          </w:tcPr>
          <w:p w14:paraId="026D9F8D" w14:textId="03B48528" w:rsidR="00846915" w:rsidRDefault="00846915" w:rsidP="00846915">
            <w:pPr>
              <w:spacing w:before="120" w:after="120" w:line="240" w:lineRule="auto"/>
              <w:jc w:val="both"/>
              <w:rPr>
                <w:rFonts w:ascii="Arial" w:hAnsi="Arial" w:cs="Arial"/>
                <w:bCs/>
              </w:rPr>
            </w:pPr>
            <w:r>
              <w:rPr>
                <w:rFonts w:ascii="Arial" w:hAnsi="Arial" w:cs="Arial"/>
                <w:b/>
              </w:rPr>
              <w:t xml:space="preserve">Lagerung </w:t>
            </w:r>
            <w:r>
              <w:rPr>
                <w:rFonts w:ascii="Arial" w:hAnsi="Arial" w:cs="Arial"/>
                <w:bCs/>
              </w:rPr>
              <w:t>von Rollen.</w:t>
            </w:r>
          </w:p>
          <w:p w14:paraId="428E97B3"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Eurobox mit den Maßen 400 x 300 x 220 [mm]</w:t>
            </w:r>
          </w:p>
          <w:p w14:paraId="12A6BD31" w14:textId="3018225D" w:rsidR="00846915" w:rsidRDefault="00846915" w:rsidP="00846915">
            <w:pPr>
              <w:spacing w:before="120" w:after="120" w:line="240" w:lineRule="auto"/>
              <w:jc w:val="both"/>
              <w:rPr>
                <w:rFonts w:ascii="Arial" w:hAnsi="Arial" w:cs="Arial"/>
                <w:b/>
              </w:rPr>
            </w:pPr>
            <w:r>
              <w:rPr>
                <w:rFonts w:ascii="Arial" w:hAnsi="Arial" w:cs="Arial"/>
                <w:color w:val="000000"/>
              </w:rPr>
              <w:t>Position: Fach G3 hinter Radkasten, dritte Reihe von oben; vor Position 3.3.3.2</w:t>
            </w:r>
            <w:r w:rsidR="004B6E71">
              <w:rPr>
                <w:rFonts w:ascii="Arial" w:hAnsi="Arial" w:cs="Arial"/>
                <w:color w:val="000000"/>
              </w:rPr>
              <w:t>3</w:t>
            </w:r>
          </w:p>
        </w:tc>
        <w:tc>
          <w:tcPr>
            <w:tcW w:w="689" w:type="pct"/>
            <w:shd w:val="clear" w:color="auto" w:fill="auto"/>
            <w:noWrap/>
          </w:tcPr>
          <w:p w14:paraId="21B4AC09" w14:textId="77777777" w:rsidR="00846915" w:rsidRPr="00AB2035" w:rsidRDefault="00846915" w:rsidP="00846915">
            <w:pPr>
              <w:spacing w:before="120" w:after="120" w:line="0" w:lineRule="atLeast"/>
              <w:rPr>
                <w:szCs w:val="20"/>
              </w:rPr>
            </w:pPr>
          </w:p>
        </w:tc>
      </w:tr>
      <w:tr w:rsidR="00846915" w:rsidRPr="00AB2035" w14:paraId="66314E19" w14:textId="77777777" w:rsidTr="00BC7F46">
        <w:trPr>
          <w:trHeight w:val="344"/>
        </w:trPr>
        <w:tc>
          <w:tcPr>
            <w:tcW w:w="403" w:type="pct"/>
            <w:shd w:val="clear" w:color="auto" w:fill="auto"/>
            <w:vAlign w:val="center"/>
          </w:tcPr>
          <w:p w14:paraId="4FB82718" w14:textId="0E15F2B3"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25</w:t>
            </w:r>
          </w:p>
        </w:tc>
        <w:tc>
          <w:tcPr>
            <w:tcW w:w="3908" w:type="pct"/>
            <w:shd w:val="clear" w:color="auto" w:fill="auto"/>
          </w:tcPr>
          <w:p w14:paraId="31E1D4F9" w14:textId="7DE9C80B" w:rsidR="00846915" w:rsidRDefault="00846915" w:rsidP="00846915">
            <w:pPr>
              <w:spacing w:before="120" w:after="120" w:line="240" w:lineRule="auto"/>
              <w:jc w:val="both"/>
              <w:rPr>
                <w:rFonts w:ascii="Arial" w:hAnsi="Arial" w:cs="Arial"/>
                <w:bCs/>
              </w:rPr>
            </w:pPr>
            <w:r>
              <w:rPr>
                <w:rFonts w:ascii="Arial" w:hAnsi="Arial" w:cs="Arial"/>
                <w:b/>
              </w:rPr>
              <w:t xml:space="preserve">Lagerung </w:t>
            </w:r>
            <w:r>
              <w:rPr>
                <w:rFonts w:ascii="Arial" w:hAnsi="Arial" w:cs="Arial"/>
                <w:bCs/>
              </w:rPr>
              <w:t>von PSA Grund-Set Reserve.</w:t>
            </w:r>
          </w:p>
          <w:p w14:paraId="3FB41139" w14:textId="057FFE98"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2 Stück Eurobox mit den Maßen 400 x 300 x 220 [mm]</w:t>
            </w:r>
          </w:p>
          <w:p w14:paraId="66C0B2D6" w14:textId="50FD2A98" w:rsidR="00846915" w:rsidRPr="005433D5" w:rsidRDefault="00846915" w:rsidP="00846915">
            <w:pPr>
              <w:spacing w:before="120" w:after="120" w:line="240" w:lineRule="auto"/>
              <w:jc w:val="both"/>
              <w:rPr>
                <w:rFonts w:ascii="Arial" w:hAnsi="Arial" w:cs="Arial"/>
                <w:bCs/>
              </w:rPr>
            </w:pPr>
            <w:r>
              <w:rPr>
                <w:rFonts w:ascii="Arial" w:hAnsi="Arial" w:cs="Arial"/>
                <w:color w:val="000000"/>
              </w:rPr>
              <w:t>Position: Fach G3 hinter Radkasten, vierte Reihe von oben (hintereinander)</w:t>
            </w:r>
          </w:p>
        </w:tc>
        <w:tc>
          <w:tcPr>
            <w:tcW w:w="689" w:type="pct"/>
            <w:shd w:val="clear" w:color="auto" w:fill="auto"/>
            <w:noWrap/>
          </w:tcPr>
          <w:p w14:paraId="0999A3E5" w14:textId="77777777" w:rsidR="00846915" w:rsidRPr="00AB2035" w:rsidRDefault="00846915" w:rsidP="00846915">
            <w:pPr>
              <w:spacing w:before="120" w:after="120" w:line="0" w:lineRule="atLeast"/>
              <w:rPr>
                <w:szCs w:val="20"/>
              </w:rPr>
            </w:pPr>
          </w:p>
        </w:tc>
      </w:tr>
      <w:tr w:rsidR="00846915" w:rsidRPr="00AB2035" w14:paraId="65D33107" w14:textId="77777777" w:rsidTr="00BC7F46">
        <w:trPr>
          <w:trHeight w:val="344"/>
        </w:trPr>
        <w:tc>
          <w:tcPr>
            <w:tcW w:w="403" w:type="pct"/>
            <w:shd w:val="clear" w:color="auto" w:fill="auto"/>
            <w:vAlign w:val="center"/>
          </w:tcPr>
          <w:p w14:paraId="082869B3" w14:textId="7B0C7931"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26</w:t>
            </w:r>
          </w:p>
        </w:tc>
        <w:tc>
          <w:tcPr>
            <w:tcW w:w="3908" w:type="pct"/>
            <w:shd w:val="clear" w:color="auto" w:fill="auto"/>
          </w:tcPr>
          <w:p w14:paraId="3A24A73C" w14:textId="77777777" w:rsidR="00846915" w:rsidRDefault="00846915" w:rsidP="00846915">
            <w:pPr>
              <w:spacing w:before="120" w:after="120" w:line="240" w:lineRule="auto"/>
              <w:jc w:val="both"/>
              <w:rPr>
                <w:rFonts w:ascii="Arial" w:hAnsi="Arial" w:cs="Arial"/>
                <w:bCs/>
              </w:rPr>
            </w:pPr>
            <w:r>
              <w:rPr>
                <w:rFonts w:ascii="Arial" w:hAnsi="Arial" w:cs="Arial"/>
                <w:b/>
              </w:rPr>
              <w:t xml:space="preserve">Lagerung </w:t>
            </w:r>
            <w:r>
              <w:rPr>
                <w:rFonts w:ascii="Arial" w:hAnsi="Arial" w:cs="Arial"/>
                <w:bCs/>
              </w:rPr>
              <w:t>von PSA Grund-Set Reserve.</w:t>
            </w:r>
          </w:p>
          <w:p w14:paraId="2B3081E3" w14:textId="29F8C79B"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Eurobox mit den Maßen 400 x 300 x 220 [mm]</w:t>
            </w:r>
          </w:p>
          <w:p w14:paraId="116BA151" w14:textId="5E107653" w:rsidR="00846915" w:rsidRPr="00565DB0" w:rsidRDefault="00846915" w:rsidP="00846915">
            <w:pPr>
              <w:spacing w:before="120" w:after="120" w:line="240" w:lineRule="auto"/>
              <w:jc w:val="both"/>
              <w:rPr>
                <w:rFonts w:ascii="Arial" w:hAnsi="Arial" w:cs="Arial"/>
                <w:bCs/>
              </w:rPr>
            </w:pPr>
            <w:r>
              <w:rPr>
                <w:rFonts w:ascii="Arial" w:hAnsi="Arial" w:cs="Arial"/>
                <w:color w:val="000000"/>
              </w:rPr>
              <w:t>Position: Fach G3 hinter Radkasten, vierte Reihe von oben; hinter Position 3.3.3.2</w:t>
            </w:r>
            <w:r w:rsidR="004B6E71">
              <w:rPr>
                <w:rFonts w:ascii="Arial" w:hAnsi="Arial" w:cs="Arial"/>
                <w:color w:val="000000"/>
              </w:rPr>
              <w:t>7</w:t>
            </w:r>
            <w:r>
              <w:rPr>
                <w:rFonts w:ascii="Arial" w:hAnsi="Arial" w:cs="Arial"/>
                <w:color w:val="000000"/>
              </w:rPr>
              <w:t xml:space="preserve"> </w:t>
            </w:r>
          </w:p>
        </w:tc>
        <w:tc>
          <w:tcPr>
            <w:tcW w:w="689" w:type="pct"/>
            <w:shd w:val="clear" w:color="auto" w:fill="auto"/>
            <w:noWrap/>
          </w:tcPr>
          <w:p w14:paraId="6918571F" w14:textId="77777777" w:rsidR="00846915" w:rsidRPr="00AB2035" w:rsidRDefault="00846915" w:rsidP="00846915">
            <w:pPr>
              <w:spacing w:before="120" w:after="120" w:line="0" w:lineRule="atLeast"/>
              <w:rPr>
                <w:szCs w:val="20"/>
              </w:rPr>
            </w:pPr>
          </w:p>
        </w:tc>
      </w:tr>
      <w:tr w:rsidR="00846915" w:rsidRPr="00AB2035" w14:paraId="2C22A0B3" w14:textId="77777777" w:rsidTr="00BC7F46">
        <w:trPr>
          <w:trHeight w:val="344"/>
        </w:trPr>
        <w:tc>
          <w:tcPr>
            <w:tcW w:w="403" w:type="pct"/>
            <w:shd w:val="clear" w:color="auto" w:fill="auto"/>
            <w:vAlign w:val="center"/>
          </w:tcPr>
          <w:p w14:paraId="1D5659FF" w14:textId="28924789"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27</w:t>
            </w:r>
          </w:p>
        </w:tc>
        <w:tc>
          <w:tcPr>
            <w:tcW w:w="3908" w:type="pct"/>
            <w:shd w:val="clear" w:color="auto" w:fill="auto"/>
          </w:tcPr>
          <w:p w14:paraId="143D1F22" w14:textId="34BC3A09" w:rsidR="00846915" w:rsidRDefault="00846915" w:rsidP="00846915">
            <w:pPr>
              <w:spacing w:before="120" w:after="120" w:line="240" w:lineRule="auto"/>
              <w:jc w:val="both"/>
              <w:rPr>
                <w:rFonts w:ascii="Arial" w:hAnsi="Arial" w:cs="Arial"/>
                <w:bCs/>
              </w:rPr>
            </w:pPr>
            <w:r>
              <w:rPr>
                <w:rFonts w:ascii="Arial" w:hAnsi="Arial" w:cs="Arial"/>
                <w:b/>
              </w:rPr>
              <w:t xml:space="preserve">Lagerung </w:t>
            </w:r>
            <w:r>
              <w:rPr>
                <w:rFonts w:ascii="Arial" w:hAnsi="Arial" w:cs="Arial"/>
                <w:bCs/>
              </w:rPr>
              <w:t>von Standplatzsicherung.</w:t>
            </w:r>
          </w:p>
          <w:p w14:paraId="07E02097"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Eurobox mit den Maßen 400 x 300 x 220 [mm]</w:t>
            </w:r>
          </w:p>
          <w:p w14:paraId="14C74ABB" w14:textId="41769F1C" w:rsidR="00846915" w:rsidRDefault="00846915" w:rsidP="00846915">
            <w:pPr>
              <w:spacing w:before="120" w:after="120" w:line="240" w:lineRule="auto"/>
              <w:jc w:val="both"/>
              <w:rPr>
                <w:rFonts w:ascii="Arial" w:hAnsi="Arial" w:cs="Arial"/>
                <w:b/>
              </w:rPr>
            </w:pPr>
            <w:r>
              <w:rPr>
                <w:rFonts w:ascii="Arial" w:hAnsi="Arial" w:cs="Arial"/>
                <w:color w:val="000000"/>
              </w:rPr>
              <w:t>Position: Fach G3 hinter Radkasten, vierte Reihe von oben; vor Position 3.3.3.2</w:t>
            </w:r>
            <w:r w:rsidR="004B6E71">
              <w:rPr>
                <w:rFonts w:ascii="Arial" w:hAnsi="Arial" w:cs="Arial"/>
                <w:color w:val="000000"/>
              </w:rPr>
              <w:t>6</w:t>
            </w:r>
          </w:p>
        </w:tc>
        <w:tc>
          <w:tcPr>
            <w:tcW w:w="689" w:type="pct"/>
            <w:shd w:val="clear" w:color="auto" w:fill="auto"/>
            <w:noWrap/>
          </w:tcPr>
          <w:p w14:paraId="3C8A9929" w14:textId="77777777" w:rsidR="00846915" w:rsidRPr="00AB2035" w:rsidRDefault="00846915" w:rsidP="00846915">
            <w:pPr>
              <w:spacing w:before="120" w:after="120" w:line="0" w:lineRule="atLeast"/>
              <w:rPr>
                <w:szCs w:val="20"/>
              </w:rPr>
            </w:pPr>
          </w:p>
        </w:tc>
      </w:tr>
      <w:tr w:rsidR="00846915" w:rsidRPr="00AB2035" w14:paraId="037F3125" w14:textId="77777777" w:rsidTr="00BC7F46">
        <w:trPr>
          <w:trHeight w:val="344"/>
        </w:trPr>
        <w:tc>
          <w:tcPr>
            <w:tcW w:w="403" w:type="pct"/>
            <w:shd w:val="clear" w:color="auto" w:fill="auto"/>
            <w:vAlign w:val="center"/>
          </w:tcPr>
          <w:p w14:paraId="6390A811" w14:textId="0ECF1AA1" w:rsidR="00846915" w:rsidRPr="00AB2035" w:rsidRDefault="00846915" w:rsidP="00846915">
            <w:pPr>
              <w:spacing w:before="120" w:after="120" w:line="0" w:lineRule="atLeast"/>
              <w:rPr>
                <w:rFonts w:cs="Arial"/>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28</w:t>
            </w:r>
          </w:p>
        </w:tc>
        <w:tc>
          <w:tcPr>
            <w:tcW w:w="3908" w:type="pct"/>
            <w:shd w:val="clear" w:color="auto" w:fill="auto"/>
          </w:tcPr>
          <w:p w14:paraId="3F8C6E9D" w14:textId="6A965954" w:rsidR="00846915" w:rsidRPr="00696B34" w:rsidRDefault="00846915" w:rsidP="00846915">
            <w:pPr>
              <w:spacing w:before="120" w:after="120" w:line="240" w:lineRule="auto"/>
              <w:jc w:val="both"/>
              <w:rPr>
                <w:rFonts w:ascii="Arial" w:hAnsi="Arial" w:cs="Arial"/>
                <w:bCs/>
              </w:rPr>
            </w:pPr>
            <w:r w:rsidRPr="00696B34">
              <w:rPr>
                <w:rFonts w:ascii="Arial" w:hAnsi="Arial" w:cs="Arial"/>
                <w:b/>
              </w:rPr>
              <w:t>Lagerung</w:t>
            </w:r>
            <w:r>
              <w:rPr>
                <w:rFonts w:ascii="Arial" w:hAnsi="Arial" w:cs="Arial"/>
                <w:bCs/>
              </w:rPr>
              <w:t xml:space="preserve"> von sechs Faltkegeln und zwei Rollen Absperrband </w:t>
            </w:r>
            <w:r w:rsidR="004B6E71">
              <w:rPr>
                <w:rFonts w:ascii="Arial" w:hAnsi="Arial" w:cs="Arial"/>
                <w:bCs/>
              </w:rPr>
              <w:t>im Traversenkasten</w:t>
            </w:r>
            <w:r w:rsidRPr="00696B34">
              <w:rPr>
                <w:rFonts w:ascii="Arial" w:hAnsi="Arial" w:cs="Arial"/>
                <w:bCs/>
              </w:rPr>
              <w:t xml:space="preserve"> hinten links (unter Fach G3)</w:t>
            </w:r>
            <w:r w:rsidR="00246F22">
              <w:rPr>
                <w:rFonts w:ascii="Arial" w:hAnsi="Arial" w:cs="Arial"/>
                <w:bCs/>
              </w:rPr>
              <w:t>. Faltkegel und Absperrband werden durch den AG angeliefert.</w:t>
            </w:r>
          </w:p>
        </w:tc>
        <w:tc>
          <w:tcPr>
            <w:tcW w:w="689" w:type="pct"/>
            <w:shd w:val="clear" w:color="auto" w:fill="auto"/>
            <w:noWrap/>
          </w:tcPr>
          <w:p w14:paraId="097C6018" w14:textId="77777777" w:rsidR="00846915" w:rsidRPr="00AB2035" w:rsidRDefault="00846915" w:rsidP="00846915">
            <w:pPr>
              <w:spacing w:before="120" w:after="120" w:line="0" w:lineRule="atLeast"/>
              <w:rPr>
                <w:szCs w:val="20"/>
              </w:rPr>
            </w:pPr>
          </w:p>
        </w:tc>
      </w:tr>
      <w:tr w:rsidR="00846915" w:rsidRPr="00AB2035" w14:paraId="1F112956" w14:textId="77777777" w:rsidTr="00BC7F46">
        <w:trPr>
          <w:trHeight w:val="344"/>
        </w:trPr>
        <w:tc>
          <w:tcPr>
            <w:tcW w:w="403" w:type="pct"/>
            <w:shd w:val="clear" w:color="auto" w:fill="auto"/>
            <w:vAlign w:val="center"/>
          </w:tcPr>
          <w:p w14:paraId="6FD2EE34" w14:textId="3A3D4D62"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29</w:t>
            </w:r>
          </w:p>
        </w:tc>
        <w:tc>
          <w:tcPr>
            <w:tcW w:w="3908" w:type="pct"/>
            <w:shd w:val="clear" w:color="auto" w:fill="auto"/>
          </w:tcPr>
          <w:p w14:paraId="4F34D645" w14:textId="2E56FC6F" w:rsidR="00846915" w:rsidRDefault="00846915" w:rsidP="00846915">
            <w:pPr>
              <w:spacing w:before="120" w:after="120" w:line="0" w:lineRule="atLeast"/>
              <w:jc w:val="both"/>
              <w:rPr>
                <w:rFonts w:ascii="Arial" w:hAnsi="Arial" w:cs="Arial"/>
                <w:color w:val="000000"/>
              </w:rPr>
            </w:pPr>
            <w:r>
              <w:rPr>
                <w:rFonts w:ascii="Arial" w:hAnsi="Arial" w:cs="Arial"/>
                <w:b/>
              </w:rPr>
              <w:t xml:space="preserve">Lagerung </w:t>
            </w:r>
            <w:r>
              <w:rPr>
                <w:rFonts w:ascii="Arial" w:hAnsi="Arial" w:cs="Arial"/>
                <w:bCs/>
              </w:rPr>
              <w:t xml:space="preserve">einer Rolltrage mit Tasche, </w:t>
            </w:r>
            <w:r>
              <w:rPr>
                <w:rFonts w:ascii="Arial" w:hAnsi="Arial" w:cs="Arial"/>
                <w:color w:val="000000"/>
              </w:rPr>
              <w:t>mit den Raummaßen 950 mm x 300 mm x 300 mm [LxBxH].</w:t>
            </w:r>
          </w:p>
          <w:p w14:paraId="7B728D43" w14:textId="6371EB90"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keines</w:t>
            </w:r>
          </w:p>
          <w:p w14:paraId="0A093B1A" w14:textId="0C6A9903" w:rsidR="00846915" w:rsidRPr="004B6D61" w:rsidRDefault="00846915" w:rsidP="00846915">
            <w:pPr>
              <w:spacing w:before="120" w:after="120" w:line="240" w:lineRule="auto"/>
              <w:jc w:val="both"/>
              <w:rPr>
                <w:rFonts w:ascii="Arial" w:hAnsi="Arial" w:cs="Arial"/>
                <w:bCs/>
              </w:rPr>
            </w:pPr>
            <w:r>
              <w:rPr>
                <w:rFonts w:ascii="Arial" w:hAnsi="Arial" w:cs="Arial"/>
                <w:color w:val="000000"/>
              </w:rPr>
              <w:t>Position: Fach G2, erste Reihe von oben</w:t>
            </w:r>
          </w:p>
        </w:tc>
        <w:tc>
          <w:tcPr>
            <w:tcW w:w="689" w:type="pct"/>
            <w:shd w:val="clear" w:color="auto" w:fill="auto"/>
            <w:noWrap/>
          </w:tcPr>
          <w:p w14:paraId="1F2D11D0" w14:textId="77777777" w:rsidR="00846915" w:rsidRPr="00AB2035" w:rsidRDefault="00846915" w:rsidP="00846915">
            <w:pPr>
              <w:spacing w:before="120" w:after="120" w:line="0" w:lineRule="atLeast"/>
              <w:rPr>
                <w:szCs w:val="20"/>
              </w:rPr>
            </w:pPr>
          </w:p>
        </w:tc>
      </w:tr>
      <w:tr w:rsidR="00846915" w:rsidRPr="00AB2035" w14:paraId="6024CC55" w14:textId="77777777" w:rsidTr="00BC7F46">
        <w:trPr>
          <w:trHeight w:val="344"/>
        </w:trPr>
        <w:tc>
          <w:tcPr>
            <w:tcW w:w="403" w:type="pct"/>
            <w:shd w:val="clear" w:color="auto" w:fill="auto"/>
            <w:vAlign w:val="center"/>
          </w:tcPr>
          <w:p w14:paraId="43105667" w14:textId="5CCE7999"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30</w:t>
            </w:r>
          </w:p>
        </w:tc>
        <w:tc>
          <w:tcPr>
            <w:tcW w:w="3908" w:type="pct"/>
            <w:shd w:val="clear" w:color="auto" w:fill="auto"/>
          </w:tcPr>
          <w:p w14:paraId="78146F1A" w14:textId="66EFC090" w:rsidR="00846915" w:rsidRDefault="00846915" w:rsidP="00846915">
            <w:pPr>
              <w:spacing w:before="120" w:after="120" w:line="240" w:lineRule="auto"/>
              <w:jc w:val="both"/>
              <w:rPr>
                <w:rFonts w:ascii="Arial" w:hAnsi="Arial" w:cs="Arial"/>
                <w:bCs/>
              </w:rPr>
            </w:pPr>
            <w:r>
              <w:rPr>
                <w:rFonts w:ascii="Arial" w:hAnsi="Arial" w:cs="Arial"/>
                <w:b/>
              </w:rPr>
              <w:t xml:space="preserve">Lagerung </w:t>
            </w:r>
            <w:r>
              <w:rPr>
                <w:rFonts w:ascii="Arial" w:hAnsi="Arial" w:cs="Arial"/>
                <w:bCs/>
              </w:rPr>
              <w:t>einer Reserve-Kiste.</w:t>
            </w:r>
          </w:p>
          <w:p w14:paraId="42F724A4" w14:textId="3E362760"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Eurobox mit den Maßen 600 x 400 x 220 [mm]</w:t>
            </w:r>
          </w:p>
          <w:p w14:paraId="64CF8156" w14:textId="707CB69E" w:rsidR="00846915" w:rsidRDefault="00846915" w:rsidP="00846915">
            <w:pPr>
              <w:spacing w:before="120" w:after="120" w:line="0" w:lineRule="atLeast"/>
              <w:jc w:val="both"/>
              <w:rPr>
                <w:rFonts w:ascii="Arial" w:hAnsi="Arial" w:cs="Arial"/>
                <w:b/>
              </w:rPr>
            </w:pPr>
            <w:r>
              <w:rPr>
                <w:rFonts w:ascii="Arial" w:hAnsi="Arial" w:cs="Arial"/>
                <w:color w:val="000000"/>
              </w:rPr>
              <w:lastRenderedPageBreak/>
              <w:t>Position: Fach G2, erste Reihe von oben</w:t>
            </w:r>
          </w:p>
        </w:tc>
        <w:tc>
          <w:tcPr>
            <w:tcW w:w="689" w:type="pct"/>
            <w:shd w:val="clear" w:color="auto" w:fill="auto"/>
            <w:noWrap/>
          </w:tcPr>
          <w:p w14:paraId="07A1AADE" w14:textId="77777777" w:rsidR="00846915" w:rsidRPr="00AB2035" w:rsidRDefault="00846915" w:rsidP="00846915">
            <w:pPr>
              <w:spacing w:before="120" w:after="120" w:line="0" w:lineRule="atLeast"/>
              <w:rPr>
                <w:szCs w:val="20"/>
              </w:rPr>
            </w:pPr>
          </w:p>
        </w:tc>
      </w:tr>
      <w:tr w:rsidR="00846915" w:rsidRPr="00AB2035" w14:paraId="383B58E7" w14:textId="77777777" w:rsidTr="00BC7F46">
        <w:trPr>
          <w:trHeight w:val="344"/>
        </w:trPr>
        <w:tc>
          <w:tcPr>
            <w:tcW w:w="403" w:type="pct"/>
            <w:shd w:val="clear" w:color="auto" w:fill="auto"/>
            <w:vAlign w:val="center"/>
          </w:tcPr>
          <w:p w14:paraId="09C7F263" w14:textId="781BC9FB"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31</w:t>
            </w:r>
          </w:p>
        </w:tc>
        <w:tc>
          <w:tcPr>
            <w:tcW w:w="3908" w:type="pct"/>
            <w:shd w:val="clear" w:color="auto" w:fill="auto"/>
          </w:tcPr>
          <w:p w14:paraId="44F2C046" w14:textId="752E3C84" w:rsidR="00846915" w:rsidRDefault="00846915" w:rsidP="00846915">
            <w:pPr>
              <w:spacing w:before="120" w:after="120" w:line="0" w:lineRule="atLeast"/>
              <w:jc w:val="both"/>
              <w:rPr>
                <w:rFonts w:ascii="Arial" w:hAnsi="Arial" w:cs="Arial"/>
                <w:color w:val="000000"/>
              </w:rPr>
            </w:pPr>
            <w:r>
              <w:rPr>
                <w:rFonts w:ascii="Arial" w:hAnsi="Arial" w:cs="Arial"/>
                <w:b/>
              </w:rPr>
              <w:t xml:space="preserve">Lagerung </w:t>
            </w:r>
            <w:r>
              <w:rPr>
                <w:rFonts w:ascii="Arial" w:hAnsi="Arial" w:cs="Arial"/>
                <w:bCs/>
              </w:rPr>
              <w:t xml:space="preserve">einer Tasche für Rettungstrage Spec Pak, </w:t>
            </w:r>
            <w:r>
              <w:rPr>
                <w:rFonts w:ascii="Arial" w:hAnsi="Arial" w:cs="Arial"/>
                <w:color w:val="000000"/>
              </w:rPr>
              <w:t>mit den Raummaßen 1.050 mm x 300 mm x 200 mm [LxBxH].</w:t>
            </w:r>
          </w:p>
          <w:p w14:paraId="2FC710AD"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keines</w:t>
            </w:r>
          </w:p>
          <w:p w14:paraId="56AA8041" w14:textId="7B76C3E1" w:rsidR="00846915" w:rsidRPr="00916759" w:rsidRDefault="00846915" w:rsidP="00846915">
            <w:pPr>
              <w:spacing w:before="120" w:after="120" w:line="240" w:lineRule="auto"/>
              <w:jc w:val="both"/>
              <w:rPr>
                <w:rFonts w:ascii="Arial" w:hAnsi="Arial" w:cs="Arial"/>
              </w:rPr>
            </w:pPr>
            <w:r>
              <w:rPr>
                <w:rFonts w:ascii="Arial" w:hAnsi="Arial" w:cs="Arial"/>
                <w:color w:val="000000"/>
              </w:rPr>
              <w:t>Position: Fach G2, zweite Reihe von oben</w:t>
            </w:r>
          </w:p>
        </w:tc>
        <w:tc>
          <w:tcPr>
            <w:tcW w:w="689" w:type="pct"/>
            <w:shd w:val="clear" w:color="auto" w:fill="auto"/>
            <w:noWrap/>
          </w:tcPr>
          <w:p w14:paraId="6607119B" w14:textId="77777777" w:rsidR="00846915" w:rsidRPr="00AB2035" w:rsidRDefault="00846915" w:rsidP="00846915">
            <w:pPr>
              <w:spacing w:before="120" w:after="120" w:line="0" w:lineRule="atLeast"/>
              <w:rPr>
                <w:szCs w:val="20"/>
              </w:rPr>
            </w:pPr>
          </w:p>
        </w:tc>
      </w:tr>
      <w:tr w:rsidR="00846915" w:rsidRPr="00AB2035" w14:paraId="5B506025" w14:textId="77777777" w:rsidTr="00BC7F46">
        <w:trPr>
          <w:trHeight w:val="344"/>
        </w:trPr>
        <w:tc>
          <w:tcPr>
            <w:tcW w:w="403" w:type="pct"/>
            <w:shd w:val="clear" w:color="auto" w:fill="auto"/>
            <w:vAlign w:val="center"/>
          </w:tcPr>
          <w:p w14:paraId="5CD578B1" w14:textId="5D20957F"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32</w:t>
            </w:r>
          </w:p>
        </w:tc>
        <w:tc>
          <w:tcPr>
            <w:tcW w:w="3908" w:type="pct"/>
            <w:shd w:val="clear" w:color="auto" w:fill="auto"/>
          </w:tcPr>
          <w:p w14:paraId="0BFA5F97" w14:textId="1BDE91EA" w:rsidR="00846915" w:rsidRDefault="00846915" w:rsidP="00846915">
            <w:pPr>
              <w:spacing w:before="120" w:after="120" w:line="240" w:lineRule="auto"/>
              <w:jc w:val="both"/>
              <w:rPr>
                <w:rFonts w:ascii="Arial" w:hAnsi="Arial" w:cs="Arial"/>
                <w:bCs/>
              </w:rPr>
            </w:pPr>
            <w:r>
              <w:rPr>
                <w:rFonts w:ascii="Arial" w:hAnsi="Arial" w:cs="Arial"/>
                <w:b/>
              </w:rPr>
              <w:t xml:space="preserve">Lagerung </w:t>
            </w:r>
            <w:r>
              <w:rPr>
                <w:rFonts w:ascii="Arial" w:hAnsi="Arial" w:cs="Arial"/>
                <w:bCs/>
              </w:rPr>
              <w:t>von Rettungsgurten.</w:t>
            </w:r>
          </w:p>
          <w:p w14:paraId="1F31D383" w14:textId="74615396"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Eurobox mit den Maßen 600 x 400 x 320 [mm]</w:t>
            </w:r>
          </w:p>
          <w:p w14:paraId="04840688" w14:textId="42CC2098" w:rsidR="00846915" w:rsidRPr="00916759" w:rsidRDefault="00846915" w:rsidP="00846915">
            <w:pPr>
              <w:spacing w:before="120" w:after="120" w:line="240" w:lineRule="auto"/>
              <w:jc w:val="both"/>
              <w:rPr>
                <w:rFonts w:ascii="Arial" w:hAnsi="Arial" w:cs="Arial"/>
              </w:rPr>
            </w:pPr>
            <w:r>
              <w:rPr>
                <w:rFonts w:ascii="Arial" w:hAnsi="Arial" w:cs="Arial"/>
                <w:color w:val="000000"/>
              </w:rPr>
              <w:t>Position: Fach G2, zweite Reihe von oben</w:t>
            </w:r>
          </w:p>
        </w:tc>
        <w:tc>
          <w:tcPr>
            <w:tcW w:w="689" w:type="pct"/>
            <w:shd w:val="clear" w:color="auto" w:fill="auto"/>
            <w:noWrap/>
          </w:tcPr>
          <w:p w14:paraId="57FB35EB" w14:textId="77777777" w:rsidR="00846915" w:rsidRPr="00AB2035" w:rsidRDefault="00846915" w:rsidP="00846915">
            <w:pPr>
              <w:spacing w:before="120" w:after="120" w:line="0" w:lineRule="atLeast"/>
              <w:rPr>
                <w:szCs w:val="20"/>
              </w:rPr>
            </w:pPr>
          </w:p>
        </w:tc>
      </w:tr>
      <w:tr w:rsidR="00846915" w:rsidRPr="00AB2035" w14:paraId="4A86362C" w14:textId="77777777" w:rsidTr="00BC7F46">
        <w:trPr>
          <w:trHeight w:val="344"/>
        </w:trPr>
        <w:tc>
          <w:tcPr>
            <w:tcW w:w="403" w:type="pct"/>
            <w:shd w:val="clear" w:color="auto" w:fill="auto"/>
            <w:vAlign w:val="center"/>
          </w:tcPr>
          <w:p w14:paraId="55BF3438" w14:textId="461417F5"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33</w:t>
            </w:r>
          </w:p>
        </w:tc>
        <w:tc>
          <w:tcPr>
            <w:tcW w:w="3908" w:type="pct"/>
            <w:shd w:val="clear" w:color="auto" w:fill="auto"/>
          </w:tcPr>
          <w:p w14:paraId="039F0E75" w14:textId="340C9BCC" w:rsidR="00846915" w:rsidRDefault="00846915" w:rsidP="00846915">
            <w:pPr>
              <w:spacing w:before="120" w:after="120" w:line="0" w:lineRule="atLeast"/>
              <w:jc w:val="both"/>
              <w:rPr>
                <w:rFonts w:ascii="Arial" w:hAnsi="Arial" w:cs="Arial"/>
                <w:color w:val="000000"/>
              </w:rPr>
            </w:pPr>
            <w:r>
              <w:rPr>
                <w:rFonts w:ascii="Arial" w:hAnsi="Arial" w:cs="Arial"/>
                <w:b/>
              </w:rPr>
              <w:t xml:space="preserve">Lagerung </w:t>
            </w:r>
            <w:r>
              <w:rPr>
                <w:rFonts w:ascii="Arial" w:hAnsi="Arial" w:cs="Arial"/>
                <w:bCs/>
              </w:rPr>
              <w:t xml:space="preserve">eines Dreieckfußes, </w:t>
            </w:r>
            <w:r>
              <w:rPr>
                <w:rFonts w:ascii="Arial" w:hAnsi="Arial" w:cs="Arial"/>
                <w:color w:val="000000"/>
              </w:rPr>
              <w:t>mit den Raummaßen 900 mm x 570 mm x 90 mm [LxBxH].</w:t>
            </w:r>
          </w:p>
          <w:p w14:paraId="07FA470B"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keines</w:t>
            </w:r>
          </w:p>
          <w:p w14:paraId="23432974" w14:textId="67A86E73" w:rsidR="00846915" w:rsidRPr="00916759" w:rsidRDefault="00846915" w:rsidP="00846915">
            <w:pPr>
              <w:spacing w:before="120" w:after="120" w:line="240" w:lineRule="auto"/>
              <w:jc w:val="both"/>
              <w:rPr>
                <w:rFonts w:ascii="Arial" w:hAnsi="Arial" w:cs="Arial"/>
              </w:rPr>
            </w:pPr>
            <w:r>
              <w:rPr>
                <w:rFonts w:ascii="Arial" w:hAnsi="Arial" w:cs="Arial"/>
                <w:color w:val="000000"/>
              </w:rPr>
              <w:t>Position: Fach G2, dritte Reihe von oben</w:t>
            </w:r>
          </w:p>
        </w:tc>
        <w:tc>
          <w:tcPr>
            <w:tcW w:w="689" w:type="pct"/>
            <w:shd w:val="clear" w:color="auto" w:fill="auto"/>
            <w:noWrap/>
          </w:tcPr>
          <w:p w14:paraId="629A0A33" w14:textId="77777777" w:rsidR="00846915" w:rsidRPr="00AB2035" w:rsidRDefault="00846915" w:rsidP="00846915">
            <w:pPr>
              <w:spacing w:before="120" w:after="120" w:line="0" w:lineRule="atLeast"/>
              <w:rPr>
                <w:szCs w:val="20"/>
              </w:rPr>
            </w:pPr>
          </w:p>
        </w:tc>
      </w:tr>
      <w:tr w:rsidR="00846915" w:rsidRPr="00AB2035" w14:paraId="6ABF7EBB" w14:textId="77777777" w:rsidTr="00BC7F46">
        <w:trPr>
          <w:trHeight w:val="344"/>
        </w:trPr>
        <w:tc>
          <w:tcPr>
            <w:tcW w:w="403" w:type="pct"/>
            <w:shd w:val="clear" w:color="auto" w:fill="auto"/>
            <w:vAlign w:val="center"/>
          </w:tcPr>
          <w:p w14:paraId="026F5DD2" w14:textId="0BE7DE49"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34</w:t>
            </w:r>
          </w:p>
        </w:tc>
        <w:tc>
          <w:tcPr>
            <w:tcW w:w="3908" w:type="pct"/>
            <w:shd w:val="clear" w:color="auto" w:fill="auto"/>
          </w:tcPr>
          <w:p w14:paraId="16F95C40" w14:textId="59A1E4D8" w:rsidR="00846915" w:rsidRPr="00313C5E" w:rsidRDefault="00846915" w:rsidP="00846915">
            <w:pPr>
              <w:spacing w:before="120" w:after="120" w:line="240" w:lineRule="auto"/>
              <w:jc w:val="both"/>
              <w:rPr>
                <w:rFonts w:ascii="Arial" w:hAnsi="Arial" w:cs="Arial"/>
                <w:color w:val="000000"/>
              </w:rPr>
            </w:pPr>
            <w:r w:rsidRPr="00476D51">
              <w:rPr>
                <w:rFonts w:ascii="Arial" w:hAnsi="Arial" w:cs="Arial"/>
                <w:b/>
                <w:bCs/>
              </w:rPr>
              <w:t>Lieferung und Lagerung</w:t>
            </w:r>
            <w:r>
              <w:rPr>
                <w:rFonts w:ascii="Arial" w:hAnsi="Arial" w:cs="Arial"/>
              </w:rPr>
              <w:t xml:space="preserve"> </w:t>
            </w:r>
            <w:r>
              <w:rPr>
                <w:rFonts w:ascii="Arial" w:hAnsi="Arial" w:cs="Arial"/>
                <w:color w:val="000000"/>
              </w:rPr>
              <w:t>eines Faltzeltes vom Hersteller/Typ „</w:t>
            </w:r>
            <w:r w:rsidRPr="000A5224">
              <w:rPr>
                <w:rFonts w:ascii="Arial" w:hAnsi="Arial" w:cs="Arial"/>
                <w:i/>
                <w:iCs/>
                <w:color w:val="000000"/>
              </w:rPr>
              <w:t>MVL-Tent ALU Faltzelt Serie 45 Premium</w:t>
            </w:r>
            <w:r>
              <w:rPr>
                <w:rFonts w:ascii="Arial" w:hAnsi="Arial" w:cs="Arial"/>
                <w:i/>
                <w:iCs/>
                <w:color w:val="000000"/>
              </w:rPr>
              <w:t xml:space="preserve"> 3m x 3m mit Dach“</w:t>
            </w:r>
            <w:r>
              <w:rPr>
                <w:rFonts w:ascii="Arial" w:hAnsi="Arial" w:cs="Arial"/>
                <w:color w:val="000000"/>
              </w:rPr>
              <w:t xml:space="preserve">, mit den Raummaßen 1.600 mm x 230 mm x 230 mm in der Farbe weiß. </w:t>
            </w:r>
          </w:p>
          <w:p w14:paraId="1E5B2141"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keines</w:t>
            </w:r>
          </w:p>
          <w:p w14:paraId="056F01CE" w14:textId="6D4F72E1" w:rsidR="00846915" w:rsidRPr="00476D51" w:rsidRDefault="00846915" w:rsidP="00846915">
            <w:pPr>
              <w:spacing w:before="120" w:after="120" w:line="240" w:lineRule="auto"/>
              <w:jc w:val="both"/>
              <w:rPr>
                <w:rFonts w:ascii="Arial" w:hAnsi="Arial" w:cs="Arial"/>
              </w:rPr>
            </w:pPr>
            <w:r>
              <w:rPr>
                <w:rFonts w:ascii="Arial" w:hAnsi="Arial" w:cs="Arial"/>
                <w:color w:val="000000"/>
              </w:rPr>
              <w:t>Position: Fach G2, vierte Reihe von oben</w:t>
            </w:r>
          </w:p>
        </w:tc>
        <w:tc>
          <w:tcPr>
            <w:tcW w:w="689" w:type="pct"/>
            <w:shd w:val="clear" w:color="auto" w:fill="auto"/>
            <w:noWrap/>
          </w:tcPr>
          <w:p w14:paraId="0EA4FE61" w14:textId="77777777" w:rsidR="00846915" w:rsidRPr="00AB2035" w:rsidRDefault="00846915" w:rsidP="00846915">
            <w:pPr>
              <w:spacing w:before="120" w:after="120" w:line="0" w:lineRule="atLeast"/>
              <w:rPr>
                <w:szCs w:val="20"/>
              </w:rPr>
            </w:pPr>
          </w:p>
        </w:tc>
      </w:tr>
      <w:tr w:rsidR="00846915" w:rsidRPr="00AB2035" w14:paraId="070B1373" w14:textId="77777777" w:rsidTr="00BC7F46">
        <w:trPr>
          <w:trHeight w:val="344"/>
        </w:trPr>
        <w:tc>
          <w:tcPr>
            <w:tcW w:w="403" w:type="pct"/>
            <w:shd w:val="clear" w:color="auto" w:fill="auto"/>
            <w:vAlign w:val="center"/>
          </w:tcPr>
          <w:p w14:paraId="07CB4AB5" w14:textId="5947468C"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35</w:t>
            </w:r>
          </w:p>
        </w:tc>
        <w:tc>
          <w:tcPr>
            <w:tcW w:w="3908" w:type="pct"/>
            <w:shd w:val="clear" w:color="auto" w:fill="auto"/>
          </w:tcPr>
          <w:p w14:paraId="39176F5A" w14:textId="02E5C69E" w:rsidR="00846915" w:rsidRDefault="00846915" w:rsidP="00846915">
            <w:pPr>
              <w:spacing w:before="120" w:after="120" w:line="0" w:lineRule="atLeast"/>
              <w:jc w:val="both"/>
              <w:rPr>
                <w:rFonts w:ascii="Arial" w:hAnsi="Arial" w:cs="Arial"/>
                <w:color w:val="000000"/>
              </w:rPr>
            </w:pPr>
            <w:r>
              <w:rPr>
                <w:rFonts w:ascii="Arial" w:hAnsi="Arial" w:cs="Arial"/>
                <w:b/>
              </w:rPr>
              <w:t xml:space="preserve">Lagerung </w:t>
            </w:r>
            <w:r>
              <w:rPr>
                <w:rFonts w:ascii="Arial" w:hAnsi="Arial" w:cs="Arial"/>
                <w:bCs/>
              </w:rPr>
              <w:t>des Dreibein-Zubehörs.</w:t>
            </w:r>
          </w:p>
          <w:p w14:paraId="5317A005" w14:textId="1FBC8A45"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Eurobox mit den Maßen 400 x 300 x 220 [mm]</w:t>
            </w:r>
          </w:p>
          <w:p w14:paraId="1CFDACD7" w14:textId="46AEEF6A" w:rsidR="00846915" w:rsidRPr="00916759" w:rsidRDefault="00846915" w:rsidP="00846915">
            <w:pPr>
              <w:spacing w:before="120" w:after="120" w:line="240" w:lineRule="auto"/>
              <w:jc w:val="both"/>
              <w:rPr>
                <w:rFonts w:ascii="Arial" w:hAnsi="Arial" w:cs="Arial"/>
              </w:rPr>
            </w:pPr>
            <w:r>
              <w:rPr>
                <w:rFonts w:ascii="Arial" w:hAnsi="Arial" w:cs="Arial"/>
                <w:color w:val="000000"/>
              </w:rPr>
              <w:t>Position: Fach G2, fünfte Reihe von oben; vor Position 3.3.3.3</w:t>
            </w:r>
            <w:r w:rsidR="004B4A12">
              <w:rPr>
                <w:rFonts w:ascii="Arial" w:hAnsi="Arial" w:cs="Arial"/>
                <w:color w:val="000000"/>
              </w:rPr>
              <w:t>6</w:t>
            </w:r>
          </w:p>
        </w:tc>
        <w:tc>
          <w:tcPr>
            <w:tcW w:w="689" w:type="pct"/>
            <w:shd w:val="clear" w:color="auto" w:fill="auto"/>
            <w:noWrap/>
          </w:tcPr>
          <w:p w14:paraId="4ADC7897" w14:textId="77777777" w:rsidR="00846915" w:rsidRPr="00AB2035" w:rsidRDefault="00846915" w:rsidP="00846915">
            <w:pPr>
              <w:spacing w:before="120" w:after="120" w:line="0" w:lineRule="atLeast"/>
              <w:rPr>
                <w:szCs w:val="20"/>
              </w:rPr>
            </w:pPr>
          </w:p>
        </w:tc>
      </w:tr>
      <w:tr w:rsidR="00846915" w:rsidRPr="00AB2035" w14:paraId="25AFBD68" w14:textId="77777777" w:rsidTr="00BC7F46">
        <w:trPr>
          <w:trHeight w:val="344"/>
        </w:trPr>
        <w:tc>
          <w:tcPr>
            <w:tcW w:w="403" w:type="pct"/>
            <w:shd w:val="clear" w:color="auto" w:fill="auto"/>
            <w:vAlign w:val="center"/>
          </w:tcPr>
          <w:p w14:paraId="766C99B5" w14:textId="1E6A5343"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36</w:t>
            </w:r>
          </w:p>
        </w:tc>
        <w:tc>
          <w:tcPr>
            <w:tcW w:w="3908" w:type="pct"/>
            <w:shd w:val="clear" w:color="auto" w:fill="auto"/>
          </w:tcPr>
          <w:p w14:paraId="06BF3D4D" w14:textId="6C315527" w:rsidR="00846915" w:rsidRDefault="00846915" w:rsidP="00846915">
            <w:pPr>
              <w:spacing w:before="120" w:after="120" w:line="0" w:lineRule="atLeast"/>
              <w:jc w:val="both"/>
              <w:rPr>
                <w:rFonts w:ascii="Arial" w:hAnsi="Arial" w:cs="Arial"/>
                <w:bCs/>
              </w:rPr>
            </w:pPr>
            <w:r>
              <w:rPr>
                <w:rFonts w:ascii="Arial" w:hAnsi="Arial" w:cs="Arial"/>
                <w:b/>
              </w:rPr>
              <w:t xml:space="preserve">Lieferung und Lagerung </w:t>
            </w:r>
            <w:r>
              <w:rPr>
                <w:rFonts w:ascii="Arial" w:hAnsi="Arial" w:cs="Arial"/>
                <w:bCs/>
              </w:rPr>
              <w:t>des Faltzelt-Zubehörs.</w:t>
            </w:r>
          </w:p>
          <w:p w14:paraId="7FC78B78" w14:textId="783A3B1F" w:rsidR="00846915" w:rsidRDefault="00846915" w:rsidP="00846915">
            <w:pPr>
              <w:spacing w:before="120" w:after="120" w:line="0" w:lineRule="atLeast"/>
              <w:jc w:val="both"/>
              <w:rPr>
                <w:rFonts w:ascii="Arial" w:hAnsi="Arial" w:cs="Arial"/>
                <w:bCs/>
              </w:rPr>
            </w:pPr>
            <w:r>
              <w:rPr>
                <w:rFonts w:ascii="Arial" w:hAnsi="Arial" w:cs="Arial"/>
                <w:bCs/>
              </w:rPr>
              <w:t>Das Zubehör muss vom Faltzelt-Hersteller stammen. Faltzelt-Zubehör bestehend aus:</w:t>
            </w:r>
          </w:p>
          <w:p w14:paraId="43D7CE18" w14:textId="05A1A0EE" w:rsidR="00846915" w:rsidRDefault="000A0C34" w:rsidP="00846915">
            <w:pPr>
              <w:pStyle w:val="Listenabsatz"/>
              <w:numPr>
                <w:ilvl w:val="0"/>
                <w:numId w:val="35"/>
              </w:numPr>
              <w:spacing w:before="120" w:after="120" w:line="0" w:lineRule="atLeast"/>
              <w:jc w:val="both"/>
              <w:rPr>
                <w:rFonts w:ascii="Arial" w:hAnsi="Arial" w:cs="Arial"/>
                <w:color w:val="000000"/>
              </w:rPr>
            </w:pPr>
            <w:r>
              <w:rPr>
                <w:rFonts w:ascii="Arial" w:hAnsi="Arial" w:cs="Arial"/>
                <w:color w:val="000000"/>
              </w:rPr>
              <w:t>Vier</w:t>
            </w:r>
            <w:r w:rsidR="00846915">
              <w:rPr>
                <w:rFonts w:ascii="Arial" w:hAnsi="Arial" w:cs="Arial"/>
                <w:color w:val="000000"/>
              </w:rPr>
              <w:t xml:space="preserve"> Seitenwänden; </w:t>
            </w:r>
            <w:r>
              <w:rPr>
                <w:rFonts w:ascii="Arial" w:hAnsi="Arial" w:cs="Arial"/>
                <w:color w:val="000000"/>
              </w:rPr>
              <w:t>zwei</w:t>
            </w:r>
            <w:r w:rsidR="00846915">
              <w:rPr>
                <w:rFonts w:ascii="Arial" w:hAnsi="Arial" w:cs="Arial"/>
                <w:color w:val="000000"/>
              </w:rPr>
              <w:t xml:space="preserve"> davon mit Tür und zwei mit </w:t>
            </w:r>
            <w:r>
              <w:rPr>
                <w:rFonts w:ascii="Arial" w:hAnsi="Arial" w:cs="Arial"/>
                <w:color w:val="000000"/>
              </w:rPr>
              <w:t>Bogenf</w:t>
            </w:r>
            <w:r w:rsidR="00846915">
              <w:rPr>
                <w:rFonts w:ascii="Arial" w:hAnsi="Arial" w:cs="Arial"/>
                <w:color w:val="000000"/>
              </w:rPr>
              <w:t>enster</w:t>
            </w:r>
          </w:p>
          <w:p w14:paraId="0973DC11" w14:textId="3EE97F6E" w:rsidR="00846915" w:rsidRDefault="00846915" w:rsidP="00846915">
            <w:pPr>
              <w:pStyle w:val="Listenabsatz"/>
              <w:numPr>
                <w:ilvl w:val="0"/>
                <w:numId w:val="35"/>
              </w:numPr>
              <w:spacing w:before="120" w:after="120" w:line="0" w:lineRule="atLeast"/>
              <w:jc w:val="both"/>
              <w:rPr>
                <w:rFonts w:ascii="Arial" w:hAnsi="Arial" w:cs="Arial"/>
                <w:color w:val="000000"/>
              </w:rPr>
            </w:pPr>
            <w:r>
              <w:rPr>
                <w:rFonts w:ascii="Arial" w:hAnsi="Arial" w:cs="Arial"/>
                <w:color w:val="000000"/>
              </w:rPr>
              <w:t>Komplettes</w:t>
            </w:r>
            <w:r w:rsidR="000A0C34">
              <w:rPr>
                <w:rFonts w:ascii="Arial" w:hAnsi="Arial" w:cs="Arial"/>
                <w:color w:val="000000"/>
              </w:rPr>
              <w:t xml:space="preserve"> 54-teiliges</w:t>
            </w:r>
            <w:r>
              <w:rPr>
                <w:rFonts w:ascii="Arial" w:hAnsi="Arial" w:cs="Arial"/>
                <w:color w:val="000000"/>
              </w:rPr>
              <w:t xml:space="preserve"> Verspannungsset (Heringe und Spanngurte)</w:t>
            </w:r>
            <w:r w:rsidR="000A0C34">
              <w:rPr>
                <w:rFonts w:ascii="Arial" w:hAnsi="Arial" w:cs="Arial"/>
                <w:color w:val="000000"/>
              </w:rPr>
              <w:t xml:space="preserve"> des Faltzelt-Herstellers</w:t>
            </w:r>
          </w:p>
          <w:p w14:paraId="74893FB0" w14:textId="2F8BE96E" w:rsidR="00846915" w:rsidRPr="00C553B4" w:rsidRDefault="00846915" w:rsidP="00846915">
            <w:pPr>
              <w:pStyle w:val="Listenabsatz"/>
              <w:numPr>
                <w:ilvl w:val="0"/>
                <w:numId w:val="35"/>
              </w:numPr>
              <w:spacing w:before="120" w:after="120" w:line="0" w:lineRule="atLeast"/>
              <w:jc w:val="both"/>
              <w:rPr>
                <w:rFonts w:ascii="Arial" w:hAnsi="Arial" w:cs="Arial"/>
                <w:color w:val="000000"/>
              </w:rPr>
            </w:pPr>
            <w:r>
              <w:rPr>
                <w:rFonts w:ascii="Arial" w:hAnsi="Arial" w:cs="Arial"/>
                <w:color w:val="000000"/>
              </w:rPr>
              <w:t>4 Stück Sandbags</w:t>
            </w:r>
          </w:p>
          <w:p w14:paraId="719F7641" w14:textId="6692197F"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Eurobox mit den Maßen 600 x 400 x 220 [mm]</w:t>
            </w:r>
            <w:r w:rsidR="000A0C34">
              <w:rPr>
                <w:rFonts w:ascii="Arial" w:hAnsi="Arial" w:cs="Arial"/>
                <w:color w:val="000000"/>
              </w:rPr>
              <w:t xml:space="preserve"> oder – wenn nicht möglich in Eurokiste zu lagern – in einer vom Hersteller des Faltzeltes gelieferten Tragetasche mit den Außenmaßen 580 x 580 x 250 [mm]</w:t>
            </w:r>
          </w:p>
          <w:p w14:paraId="3F5198DC" w14:textId="2F9B16DE" w:rsidR="00846915" w:rsidRPr="00916759" w:rsidRDefault="00846915" w:rsidP="00846915">
            <w:pPr>
              <w:spacing w:before="120" w:after="120" w:line="240" w:lineRule="auto"/>
              <w:jc w:val="both"/>
              <w:rPr>
                <w:rFonts w:ascii="Arial" w:hAnsi="Arial" w:cs="Arial"/>
              </w:rPr>
            </w:pPr>
            <w:r>
              <w:rPr>
                <w:rFonts w:ascii="Arial" w:hAnsi="Arial" w:cs="Arial"/>
                <w:color w:val="000000"/>
              </w:rPr>
              <w:t>Position: Fach G2, fünfte Reihe von oben; hinter Position 3.3.3.3</w:t>
            </w:r>
            <w:r w:rsidR="004B4A12">
              <w:rPr>
                <w:rFonts w:ascii="Arial" w:hAnsi="Arial" w:cs="Arial"/>
                <w:color w:val="000000"/>
              </w:rPr>
              <w:t>5</w:t>
            </w:r>
          </w:p>
        </w:tc>
        <w:tc>
          <w:tcPr>
            <w:tcW w:w="689" w:type="pct"/>
            <w:shd w:val="clear" w:color="auto" w:fill="auto"/>
            <w:noWrap/>
          </w:tcPr>
          <w:p w14:paraId="38621440" w14:textId="77777777" w:rsidR="00846915" w:rsidRPr="00AB2035" w:rsidRDefault="00846915" w:rsidP="00846915">
            <w:pPr>
              <w:spacing w:before="120" w:after="120" w:line="0" w:lineRule="atLeast"/>
              <w:rPr>
                <w:szCs w:val="20"/>
              </w:rPr>
            </w:pPr>
          </w:p>
        </w:tc>
      </w:tr>
      <w:tr w:rsidR="00846915" w:rsidRPr="00AB2035" w14:paraId="70881BC1" w14:textId="77777777" w:rsidTr="00BC7F46">
        <w:trPr>
          <w:trHeight w:val="344"/>
        </w:trPr>
        <w:tc>
          <w:tcPr>
            <w:tcW w:w="403" w:type="pct"/>
            <w:shd w:val="clear" w:color="auto" w:fill="auto"/>
            <w:vAlign w:val="center"/>
          </w:tcPr>
          <w:p w14:paraId="4CC0C96F" w14:textId="7008E21E"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37</w:t>
            </w:r>
          </w:p>
        </w:tc>
        <w:tc>
          <w:tcPr>
            <w:tcW w:w="3908" w:type="pct"/>
            <w:shd w:val="clear" w:color="auto" w:fill="auto"/>
          </w:tcPr>
          <w:p w14:paraId="6BEE301A" w14:textId="7F1D3E6E" w:rsidR="00846915" w:rsidRPr="001D25FC" w:rsidRDefault="00846915" w:rsidP="00846915">
            <w:pPr>
              <w:spacing w:before="120" w:after="120" w:line="240" w:lineRule="auto"/>
              <w:jc w:val="both"/>
              <w:rPr>
                <w:rFonts w:ascii="Arial" w:hAnsi="Arial" w:cs="Arial"/>
                <w:color w:val="000000"/>
              </w:rPr>
            </w:pPr>
            <w:r w:rsidRPr="006F7176">
              <w:rPr>
                <w:rFonts w:ascii="Arial" w:hAnsi="Arial" w:cs="Arial"/>
                <w:b/>
                <w:bCs/>
              </w:rPr>
              <w:t>Lagerung</w:t>
            </w:r>
            <w:r>
              <w:rPr>
                <w:rFonts w:ascii="Arial" w:hAnsi="Arial" w:cs="Arial"/>
              </w:rPr>
              <w:t xml:space="preserve"> eines Notfallrucksacks, </w:t>
            </w:r>
            <w:r>
              <w:rPr>
                <w:rFonts w:ascii="Arial" w:hAnsi="Arial" w:cs="Arial"/>
                <w:color w:val="000000"/>
              </w:rPr>
              <w:t xml:space="preserve">mit den Raummaßen 600 mm x 550 mm x 350 mm. </w:t>
            </w:r>
          </w:p>
          <w:p w14:paraId="681ABA10"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keines</w:t>
            </w:r>
          </w:p>
          <w:p w14:paraId="1AFC81EA" w14:textId="6DCF9976" w:rsidR="00846915" w:rsidRPr="00916759" w:rsidRDefault="00846915" w:rsidP="00846915">
            <w:pPr>
              <w:spacing w:before="120" w:after="120" w:line="240" w:lineRule="auto"/>
              <w:jc w:val="both"/>
              <w:rPr>
                <w:rFonts w:ascii="Arial" w:hAnsi="Arial" w:cs="Arial"/>
              </w:rPr>
            </w:pPr>
            <w:r>
              <w:rPr>
                <w:rFonts w:ascii="Arial" w:hAnsi="Arial" w:cs="Arial"/>
                <w:color w:val="000000"/>
              </w:rPr>
              <w:t>Position: Fach G4, erste Reihe von oben</w:t>
            </w:r>
          </w:p>
        </w:tc>
        <w:tc>
          <w:tcPr>
            <w:tcW w:w="689" w:type="pct"/>
            <w:shd w:val="clear" w:color="auto" w:fill="auto"/>
            <w:noWrap/>
          </w:tcPr>
          <w:p w14:paraId="6410B8A2" w14:textId="77777777" w:rsidR="00846915" w:rsidRPr="00AB2035" w:rsidRDefault="00846915" w:rsidP="00846915">
            <w:pPr>
              <w:spacing w:before="120" w:after="120" w:line="0" w:lineRule="atLeast"/>
              <w:rPr>
                <w:szCs w:val="20"/>
              </w:rPr>
            </w:pPr>
          </w:p>
        </w:tc>
      </w:tr>
      <w:tr w:rsidR="00846915" w:rsidRPr="00AB2035" w14:paraId="05CAD8C1" w14:textId="77777777" w:rsidTr="00BC7F46">
        <w:trPr>
          <w:trHeight w:val="344"/>
        </w:trPr>
        <w:tc>
          <w:tcPr>
            <w:tcW w:w="403" w:type="pct"/>
            <w:shd w:val="clear" w:color="auto" w:fill="auto"/>
            <w:vAlign w:val="center"/>
          </w:tcPr>
          <w:p w14:paraId="359C1AAD" w14:textId="1FD77C41"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38</w:t>
            </w:r>
          </w:p>
        </w:tc>
        <w:tc>
          <w:tcPr>
            <w:tcW w:w="3908" w:type="pct"/>
            <w:shd w:val="clear" w:color="auto" w:fill="auto"/>
          </w:tcPr>
          <w:p w14:paraId="08D6398A" w14:textId="2282A8EB" w:rsidR="00846915" w:rsidRPr="001D25FC" w:rsidRDefault="00846915" w:rsidP="00846915">
            <w:pPr>
              <w:spacing w:before="120" w:after="120" w:line="240" w:lineRule="auto"/>
              <w:jc w:val="both"/>
              <w:rPr>
                <w:rFonts w:ascii="Arial" w:hAnsi="Arial" w:cs="Arial"/>
                <w:color w:val="000000"/>
              </w:rPr>
            </w:pPr>
            <w:r w:rsidRPr="006F7176">
              <w:rPr>
                <w:rFonts w:ascii="Arial" w:hAnsi="Arial" w:cs="Arial"/>
                <w:b/>
                <w:bCs/>
              </w:rPr>
              <w:t>Lagerung</w:t>
            </w:r>
            <w:r>
              <w:rPr>
                <w:rFonts w:ascii="Arial" w:hAnsi="Arial" w:cs="Arial"/>
              </w:rPr>
              <w:t xml:space="preserve"> eines Rucksacks mit Höhensicherungsgerät, </w:t>
            </w:r>
            <w:r>
              <w:rPr>
                <w:rFonts w:ascii="Arial" w:hAnsi="Arial" w:cs="Arial"/>
                <w:color w:val="000000"/>
              </w:rPr>
              <w:t xml:space="preserve">mit den Raummaßen 600 mm x 400 mm x 280 mm. </w:t>
            </w:r>
          </w:p>
          <w:p w14:paraId="1D6A0647"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keines</w:t>
            </w:r>
          </w:p>
          <w:p w14:paraId="40B81D7D" w14:textId="78ECA04A" w:rsidR="00846915" w:rsidRPr="00916759" w:rsidRDefault="00846915" w:rsidP="00846915">
            <w:pPr>
              <w:spacing w:before="120" w:after="120" w:line="240" w:lineRule="auto"/>
              <w:jc w:val="both"/>
              <w:rPr>
                <w:rFonts w:ascii="Arial" w:hAnsi="Arial" w:cs="Arial"/>
              </w:rPr>
            </w:pPr>
            <w:r>
              <w:rPr>
                <w:rFonts w:ascii="Arial" w:hAnsi="Arial" w:cs="Arial"/>
                <w:color w:val="000000"/>
              </w:rPr>
              <w:lastRenderedPageBreak/>
              <w:t>Position: Fach G4, zweite Reihe von oben</w:t>
            </w:r>
          </w:p>
        </w:tc>
        <w:tc>
          <w:tcPr>
            <w:tcW w:w="689" w:type="pct"/>
            <w:shd w:val="clear" w:color="auto" w:fill="auto"/>
            <w:noWrap/>
          </w:tcPr>
          <w:p w14:paraId="7250188D" w14:textId="77777777" w:rsidR="00846915" w:rsidRPr="00AB2035" w:rsidRDefault="00846915" w:rsidP="00846915">
            <w:pPr>
              <w:spacing w:before="120" w:after="120" w:line="0" w:lineRule="atLeast"/>
              <w:rPr>
                <w:szCs w:val="20"/>
              </w:rPr>
            </w:pPr>
          </w:p>
        </w:tc>
      </w:tr>
      <w:tr w:rsidR="00846915" w:rsidRPr="00AB2035" w14:paraId="6AC91259" w14:textId="77777777" w:rsidTr="00BC7F46">
        <w:trPr>
          <w:trHeight w:val="344"/>
        </w:trPr>
        <w:tc>
          <w:tcPr>
            <w:tcW w:w="403" w:type="pct"/>
            <w:shd w:val="clear" w:color="auto" w:fill="auto"/>
            <w:vAlign w:val="center"/>
          </w:tcPr>
          <w:p w14:paraId="5F7BB9C5" w14:textId="28C69E0F"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39</w:t>
            </w:r>
          </w:p>
        </w:tc>
        <w:tc>
          <w:tcPr>
            <w:tcW w:w="3908" w:type="pct"/>
            <w:shd w:val="clear" w:color="auto" w:fill="auto"/>
          </w:tcPr>
          <w:p w14:paraId="1D5EB659" w14:textId="006B9AFE" w:rsidR="00846915" w:rsidRDefault="00846915" w:rsidP="00846915">
            <w:pPr>
              <w:spacing w:before="120" w:after="120" w:line="240" w:lineRule="auto"/>
              <w:jc w:val="both"/>
              <w:rPr>
                <w:rFonts w:ascii="Arial" w:hAnsi="Arial" w:cs="Arial"/>
              </w:rPr>
            </w:pPr>
            <w:r w:rsidRPr="006F7176">
              <w:rPr>
                <w:rFonts w:ascii="Arial" w:hAnsi="Arial" w:cs="Arial"/>
                <w:b/>
                <w:bCs/>
              </w:rPr>
              <w:t>Lagerung</w:t>
            </w:r>
            <w:r>
              <w:rPr>
                <w:rFonts w:ascii="Arial" w:hAnsi="Arial" w:cs="Arial"/>
              </w:rPr>
              <w:t xml:space="preserve"> eines (Gruppenführer-)Rucksacks, mit den Raummaßen </w:t>
            </w:r>
            <w:r>
              <w:rPr>
                <w:rFonts w:ascii="Arial" w:hAnsi="Arial" w:cs="Arial"/>
                <w:color w:val="000000"/>
              </w:rPr>
              <w:t>600 mm x 400 mm x 280 mm.</w:t>
            </w:r>
          </w:p>
          <w:p w14:paraId="55863691"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keines</w:t>
            </w:r>
          </w:p>
          <w:p w14:paraId="28929F7F" w14:textId="18E84866" w:rsidR="00846915" w:rsidRPr="00916759" w:rsidRDefault="00846915" w:rsidP="00846915">
            <w:pPr>
              <w:spacing w:before="120" w:after="120" w:line="240" w:lineRule="auto"/>
              <w:jc w:val="both"/>
              <w:rPr>
                <w:rFonts w:ascii="Arial" w:hAnsi="Arial" w:cs="Arial"/>
              </w:rPr>
            </w:pPr>
            <w:r>
              <w:rPr>
                <w:rFonts w:ascii="Arial" w:hAnsi="Arial" w:cs="Arial"/>
                <w:color w:val="000000"/>
              </w:rPr>
              <w:t>Position: Fach G4, zweite Reihe von oben</w:t>
            </w:r>
          </w:p>
        </w:tc>
        <w:tc>
          <w:tcPr>
            <w:tcW w:w="689" w:type="pct"/>
            <w:shd w:val="clear" w:color="auto" w:fill="auto"/>
            <w:noWrap/>
          </w:tcPr>
          <w:p w14:paraId="1BFD9851" w14:textId="77777777" w:rsidR="00846915" w:rsidRPr="00AB2035" w:rsidRDefault="00846915" w:rsidP="00846915">
            <w:pPr>
              <w:spacing w:before="120" w:after="120" w:line="0" w:lineRule="atLeast"/>
              <w:rPr>
                <w:szCs w:val="20"/>
              </w:rPr>
            </w:pPr>
          </w:p>
        </w:tc>
      </w:tr>
      <w:tr w:rsidR="00846915" w:rsidRPr="00AB2035" w14:paraId="6B493988" w14:textId="77777777" w:rsidTr="00BC7F46">
        <w:trPr>
          <w:trHeight w:val="344"/>
        </w:trPr>
        <w:tc>
          <w:tcPr>
            <w:tcW w:w="403" w:type="pct"/>
            <w:shd w:val="clear" w:color="auto" w:fill="auto"/>
            <w:vAlign w:val="center"/>
          </w:tcPr>
          <w:p w14:paraId="4097A16B" w14:textId="66AA741F"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40</w:t>
            </w:r>
          </w:p>
        </w:tc>
        <w:tc>
          <w:tcPr>
            <w:tcW w:w="3908" w:type="pct"/>
            <w:shd w:val="clear" w:color="auto" w:fill="auto"/>
          </w:tcPr>
          <w:p w14:paraId="739B66F2" w14:textId="43A18492" w:rsidR="00846915" w:rsidRPr="001D25FC" w:rsidRDefault="00846915" w:rsidP="00846915">
            <w:pPr>
              <w:spacing w:before="120" w:after="120" w:line="240" w:lineRule="auto"/>
              <w:jc w:val="both"/>
              <w:rPr>
                <w:rFonts w:ascii="Arial" w:hAnsi="Arial" w:cs="Arial"/>
                <w:color w:val="000000"/>
              </w:rPr>
            </w:pPr>
            <w:r w:rsidRPr="006F7176">
              <w:rPr>
                <w:rFonts w:ascii="Arial" w:hAnsi="Arial" w:cs="Arial"/>
                <w:b/>
                <w:bCs/>
              </w:rPr>
              <w:t>Lagerung</w:t>
            </w:r>
            <w:r>
              <w:rPr>
                <w:rFonts w:ascii="Arial" w:hAnsi="Arial" w:cs="Arial"/>
              </w:rPr>
              <w:t xml:space="preserve"> von zwei (Festpunkt-)Rucksäcken, </w:t>
            </w:r>
            <w:r>
              <w:rPr>
                <w:rFonts w:ascii="Arial" w:hAnsi="Arial" w:cs="Arial"/>
                <w:color w:val="000000"/>
              </w:rPr>
              <w:t xml:space="preserve">mit den Raummaßen je Rucksack 600 mm x 400 mm x 280 mm. </w:t>
            </w:r>
          </w:p>
          <w:p w14:paraId="2BC953B1"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keines</w:t>
            </w:r>
          </w:p>
          <w:p w14:paraId="14185599" w14:textId="19F70DDE" w:rsidR="00846915" w:rsidRDefault="00846915" w:rsidP="00846915">
            <w:pPr>
              <w:spacing w:before="120" w:after="120" w:line="240" w:lineRule="auto"/>
              <w:jc w:val="both"/>
              <w:rPr>
                <w:rFonts w:ascii="Arial" w:hAnsi="Arial" w:cs="Arial"/>
                <w:b/>
              </w:rPr>
            </w:pPr>
            <w:r>
              <w:rPr>
                <w:rFonts w:ascii="Arial" w:hAnsi="Arial" w:cs="Arial"/>
                <w:color w:val="000000"/>
              </w:rPr>
              <w:t>Position: Fach G4, dritte Reihe von oben</w:t>
            </w:r>
          </w:p>
        </w:tc>
        <w:tc>
          <w:tcPr>
            <w:tcW w:w="689" w:type="pct"/>
            <w:shd w:val="clear" w:color="auto" w:fill="auto"/>
            <w:noWrap/>
          </w:tcPr>
          <w:p w14:paraId="04988C41" w14:textId="77777777" w:rsidR="00846915" w:rsidRPr="00AB2035" w:rsidRDefault="00846915" w:rsidP="00846915">
            <w:pPr>
              <w:spacing w:before="120" w:after="120" w:line="0" w:lineRule="atLeast"/>
              <w:rPr>
                <w:szCs w:val="20"/>
              </w:rPr>
            </w:pPr>
          </w:p>
        </w:tc>
      </w:tr>
      <w:tr w:rsidR="00846915" w:rsidRPr="00AB2035" w14:paraId="484966A3" w14:textId="77777777" w:rsidTr="00BC7F46">
        <w:trPr>
          <w:trHeight w:val="344"/>
        </w:trPr>
        <w:tc>
          <w:tcPr>
            <w:tcW w:w="403" w:type="pct"/>
            <w:shd w:val="clear" w:color="auto" w:fill="auto"/>
            <w:vAlign w:val="center"/>
          </w:tcPr>
          <w:p w14:paraId="37DE35EE" w14:textId="3435BED3"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41</w:t>
            </w:r>
          </w:p>
        </w:tc>
        <w:tc>
          <w:tcPr>
            <w:tcW w:w="3908" w:type="pct"/>
            <w:shd w:val="clear" w:color="auto" w:fill="auto"/>
          </w:tcPr>
          <w:p w14:paraId="48FF1819" w14:textId="7ADC4A3B" w:rsidR="00846915" w:rsidRDefault="00846915" w:rsidP="00846915">
            <w:pPr>
              <w:spacing w:before="120" w:after="120" w:line="240" w:lineRule="auto"/>
              <w:jc w:val="both"/>
              <w:rPr>
                <w:rFonts w:ascii="Arial" w:hAnsi="Arial" w:cs="Arial"/>
                <w:bCs/>
              </w:rPr>
            </w:pPr>
            <w:r w:rsidRPr="00DA1A3E">
              <w:rPr>
                <w:rFonts w:ascii="Arial" w:hAnsi="Arial" w:cs="Arial"/>
                <w:b/>
              </w:rPr>
              <w:t>Lagerung</w:t>
            </w:r>
            <w:r>
              <w:rPr>
                <w:rFonts w:ascii="Arial" w:hAnsi="Arial" w:cs="Arial"/>
                <w:bCs/>
              </w:rPr>
              <w:t xml:space="preserve"> von zwei Packtaschen mit Dynamikseil, mit den Raummaßen je Packtasche 580</w:t>
            </w:r>
            <w:r>
              <w:rPr>
                <w:rFonts w:ascii="Arial" w:hAnsi="Arial" w:cs="Arial"/>
                <w:color w:val="000000"/>
              </w:rPr>
              <w:t xml:space="preserve"> mm x 325 mm x 280 mm. </w:t>
            </w:r>
            <w:r>
              <w:rPr>
                <w:rFonts w:ascii="Arial" w:hAnsi="Arial" w:cs="Arial"/>
                <w:bCs/>
              </w:rPr>
              <w:t xml:space="preserve"> </w:t>
            </w:r>
          </w:p>
          <w:p w14:paraId="7D4C59FC"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keines</w:t>
            </w:r>
          </w:p>
          <w:p w14:paraId="62C7BACF" w14:textId="39965C83" w:rsidR="00846915" w:rsidRPr="00916759" w:rsidRDefault="00846915" w:rsidP="00846915">
            <w:pPr>
              <w:spacing w:before="120" w:after="120" w:line="240" w:lineRule="auto"/>
              <w:jc w:val="both"/>
              <w:rPr>
                <w:rFonts w:ascii="Arial" w:hAnsi="Arial" w:cs="Arial"/>
                <w:bCs/>
              </w:rPr>
            </w:pPr>
            <w:r>
              <w:rPr>
                <w:rFonts w:ascii="Arial" w:hAnsi="Arial" w:cs="Arial"/>
                <w:color w:val="000000"/>
              </w:rPr>
              <w:t>Position: Fach G4, erste Reihe von oben</w:t>
            </w:r>
          </w:p>
        </w:tc>
        <w:tc>
          <w:tcPr>
            <w:tcW w:w="689" w:type="pct"/>
            <w:shd w:val="clear" w:color="auto" w:fill="auto"/>
            <w:noWrap/>
          </w:tcPr>
          <w:p w14:paraId="23567EC1" w14:textId="77777777" w:rsidR="00846915" w:rsidRPr="00AB2035" w:rsidRDefault="00846915" w:rsidP="00846915">
            <w:pPr>
              <w:spacing w:before="120" w:after="120" w:line="0" w:lineRule="atLeast"/>
              <w:rPr>
                <w:szCs w:val="20"/>
              </w:rPr>
            </w:pPr>
          </w:p>
        </w:tc>
      </w:tr>
      <w:tr w:rsidR="00846915" w:rsidRPr="00AB2035" w14:paraId="03AA90B8" w14:textId="77777777" w:rsidTr="00BC7F46">
        <w:trPr>
          <w:trHeight w:val="344"/>
        </w:trPr>
        <w:tc>
          <w:tcPr>
            <w:tcW w:w="403" w:type="pct"/>
            <w:shd w:val="clear" w:color="auto" w:fill="auto"/>
            <w:vAlign w:val="center"/>
          </w:tcPr>
          <w:p w14:paraId="2F4BC724" w14:textId="0CE67E45"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42</w:t>
            </w:r>
          </w:p>
        </w:tc>
        <w:tc>
          <w:tcPr>
            <w:tcW w:w="3908" w:type="pct"/>
            <w:shd w:val="clear" w:color="auto" w:fill="auto"/>
          </w:tcPr>
          <w:p w14:paraId="637AEF12" w14:textId="44D31317" w:rsidR="00846915" w:rsidRDefault="00846915" w:rsidP="00846915">
            <w:pPr>
              <w:spacing w:before="120" w:after="120" w:line="240" w:lineRule="auto"/>
              <w:jc w:val="both"/>
              <w:rPr>
                <w:rFonts w:ascii="Arial" w:hAnsi="Arial" w:cs="Arial"/>
                <w:bCs/>
              </w:rPr>
            </w:pPr>
            <w:r w:rsidRPr="00DA1A3E">
              <w:rPr>
                <w:rFonts w:ascii="Arial" w:hAnsi="Arial" w:cs="Arial"/>
                <w:b/>
              </w:rPr>
              <w:t>Lagerung</w:t>
            </w:r>
            <w:r>
              <w:rPr>
                <w:rFonts w:ascii="Arial" w:hAnsi="Arial" w:cs="Arial"/>
                <w:bCs/>
              </w:rPr>
              <w:t xml:space="preserve"> von zwei Packtaschen mit Halbstatikseil, mit den Raummaßen je Packtasche 300</w:t>
            </w:r>
            <w:r>
              <w:rPr>
                <w:rFonts w:ascii="Arial" w:hAnsi="Arial" w:cs="Arial"/>
                <w:color w:val="000000"/>
              </w:rPr>
              <w:t xml:space="preserve"> mm x 250 mm x 250 mm. </w:t>
            </w:r>
            <w:r>
              <w:rPr>
                <w:rFonts w:ascii="Arial" w:hAnsi="Arial" w:cs="Arial"/>
                <w:bCs/>
              </w:rPr>
              <w:t xml:space="preserve"> </w:t>
            </w:r>
          </w:p>
          <w:p w14:paraId="7E32739B"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keines</w:t>
            </w:r>
          </w:p>
          <w:p w14:paraId="09238E7E" w14:textId="7994A460" w:rsidR="00846915" w:rsidRPr="00916759" w:rsidRDefault="00846915" w:rsidP="00846915">
            <w:pPr>
              <w:spacing w:before="120" w:after="120" w:line="240" w:lineRule="auto"/>
              <w:jc w:val="both"/>
              <w:rPr>
                <w:rFonts w:ascii="Arial" w:hAnsi="Arial" w:cs="Arial"/>
                <w:bCs/>
              </w:rPr>
            </w:pPr>
            <w:r>
              <w:rPr>
                <w:rFonts w:ascii="Arial" w:hAnsi="Arial" w:cs="Arial"/>
                <w:color w:val="000000"/>
              </w:rPr>
              <w:t>Position: Fach G4, erste Reihe von oben; hintereinander gelagert</w:t>
            </w:r>
          </w:p>
        </w:tc>
        <w:tc>
          <w:tcPr>
            <w:tcW w:w="689" w:type="pct"/>
            <w:shd w:val="clear" w:color="auto" w:fill="auto"/>
            <w:noWrap/>
          </w:tcPr>
          <w:p w14:paraId="341E2628" w14:textId="77777777" w:rsidR="00846915" w:rsidRPr="00AB2035" w:rsidRDefault="00846915" w:rsidP="00846915">
            <w:pPr>
              <w:spacing w:before="120" w:after="120" w:line="0" w:lineRule="atLeast"/>
              <w:rPr>
                <w:szCs w:val="20"/>
              </w:rPr>
            </w:pPr>
          </w:p>
        </w:tc>
      </w:tr>
      <w:tr w:rsidR="00846915" w:rsidRPr="00AB2035" w14:paraId="7A14ED6B" w14:textId="77777777" w:rsidTr="00BC7F46">
        <w:trPr>
          <w:trHeight w:val="344"/>
        </w:trPr>
        <w:tc>
          <w:tcPr>
            <w:tcW w:w="403" w:type="pct"/>
            <w:shd w:val="clear" w:color="auto" w:fill="auto"/>
            <w:vAlign w:val="center"/>
          </w:tcPr>
          <w:p w14:paraId="2F63399E" w14:textId="0186D9D6"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43</w:t>
            </w:r>
          </w:p>
        </w:tc>
        <w:tc>
          <w:tcPr>
            <w:tcW w:w="3908" w:type="pct"/>
            <w:shd w:val="clear" w:color="auto" w:fill="auto"/>
          </w:tcPr>
          <w:p w14:paraId="7DFB133D" w14:textId="1010C4B3" w:rsidR="00846915" w:rsidRDefault="00846915" w:rsidP="00846915">
            <w:pPr>
              <w:spacing w:before="120" w:after="120" w:line="240" w:lineRule="auto"/>
              <w:jc w:val="both"/>
              <w:rPr>
                <w:rFonts w:ascii="Arial" w:hAnsi="Arial" w:cs="Arial"/>
                <w:bCs/>
              </w:rPr>
            </w:pPr>
            <w:r w:rsidRPr="00DA1A3E">
              <w:rPr>
                <w:rFonts w:ascii="Arial" w:hAnsi="Arial" w:cs="Arial"/>
                <w:b/>
              </w:rPr>
              <w:t>Lagerung</w:t>
            </w:r>
            <w:r>
              <w:rPr>
                <w:rFonts w:ascii="Arial" w:hAnsi="Arial" w:cs="Arial"/>
                <w:bCs/>
              </w:rPr>
              <w:t xml:space="preserve"> von zwei Packtaschen mit Halbstatikseil, mit den Raummaßen je Packtasche 420</w:t>
            </w:r>
            <w:r>
              <w:rPr>
                <w:rFonts w:ascii="Arial" w:hAnsi="Arial" w:cs="Arial"/>
                <w:color w:val="000000"/>
              </w:rPr>
              <w:t xml:space="preserve"> mm x 300 mm x 300 mm. </w:t>
            </w:r>
            <w:r>
              <w:rPr>
                <w:rFonts w:ascii="Arial" w:hAnsi="Arial" w:cs="Arial"/>
                <w:bCs/>
              </w:rPr>
              <w:t xml:space="preserve"> </w:t>
            </w:r>
          </w:p>
          <w:p w14:paraId="241E0A77"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keines</w:t>
            </w:r>
          </w:p>
          <w:p w14:paraId="0CA636FF" w14:textId="1E747F18" w:rsidR="00846915" w:rsidRPr="00916759" w:rsidRDefault="00846915" w:rsidP="00846915">
            <w:pPr>
              <w:spacing w:before="120" w:after="120" w:line="240" w:lineRule="auto"/>
              <w:jc w:val="both"/>
              <w:rPr>
                <w:rFonts w:ascii="Arial" w:hAnsi="Arial" w:cs="Arial"/>
                <w:bCs/>
              </w:rPr>
            </w:pPr>
            <w:r>
              <w:rPr>
                <w:rFonts w:ascii="Arial" w:hAnsi="Arial" w:cs="Arial"/>
                <w:color w:val="000000"/>
              </w:rPr>
              <w:t>Position: Fach G4, zweite Reihe von oben</w:t>
            </w:r>
          </w:p>
        </w:tc>
        <w:tc>
          <w:tcPr>
            <w:tcW w:w="689" w:type="pct"/>
            <w:shd w:val="clear" w:color="auto" w:fill="auto"/>
            <w:noWrap/>
          </w:tcPr>
          <w:p w14:paraId="5F988AE2" w14:textId="77777777" w:rsidR="00846915" w:rsidRPr="00AB2035" w:rsidRDefault="00846915" w:rsidP="00846915">
            <w:pPr>
              <w:spacing w:before="120" w:after="120" w:line="0" w:lineRule="atLeast"/>
              <w:rPr>
                <w:szCs w:val="20"/>
              </w:rPr>
            </w:pPr>
          </w:p>
        </w:tc>
      </w:tr>
      <w:tr w:rsidR="00846915" w:rsidRPr="00AB2035" w14:paraId="2B1F92FF" w14:textId="77777777" w:rsidTr="00BC7F46">
        <w:trPr>
          <w:trHeight w:val="344"/>
        </w:trPr>
        <w:tc>
          <w:tcPr>
            <w:tcW w:w="403" w:type="pct"/>
            <w:shd w:val="clear" w:color="auto" w:fill="auto"/>
            <w:vAlign w:val="center"/>
          </w:tcPr>
          <w:p w14:paraId="1591C32D" w14:textId="2D5FA622"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44</w:t>
            </w:r>
          </w:p>
        </w:tc>
        <w:tc>
          <w:tcPr>
            <w:tcW w:w="3908" w:type="pct"/>
            <w:shd w:val="clear" w:color="auto" w:fill="auto"/>
          </w:tcPr>
          <w:p w14:paraId="65910B8B" w14:textId="624C6B6F" w:rsidR="00846915" w:rsidRDefault="00846915" w:rsidP="00846915">
            <w:pPr>
              <w:spacing w:before="120" w:after="120" w:line="240" w:lineRule="auto"/>
              <w:jc w:val="both"/>
              <w:rPr>
                <w:rFonts w:ascii="Arial" w:hAnsi="Arial" w:cs="Arial"/>
                <w:bCs/>
              </w:rPr>
            </w:pPr>
            <w:r w:rsidRPr="00DA1A3E">
              <w:rPr>
                <w:rFonts w:ascii="Arial" w:hAnsi="Arial" w:cs="Arial"/>
                <w:b/>
              </w:rPr>
              <w:t>Lagerung</w:t>
            </w:r>
            <w:r>
              <w:rPr>
                <w:rFonts w:ascii="Arial" w:hAnsi="Arial" w:cs="Arial"/>
                <w:bCs/>
              </w:rPr>
              <w:t xml:space="preserve"> von einer Packtasche mit Halbstatikseil, mit den Raummaßen 580</w:t>
            </w:r>
            <w:r>
              <w:rPr>
                <w:rFonts w:ascii="Arial" w:hAnsi="Arial" w:cs="Arial"/>
                <w:color w:val="000000"/>
              </w:rPr>
              <w:t xml:space="preserve"> mm x 325 mm x 280 mm. </w:t>
            </w:r>
            <w:r>
              <w:rPr>
                <w:rFonts w:ascii="Arial" w:hAnsi="Arial" w:cs="Arial"/>
                <w:bCs/>
              </w:rPr>
              <w:t xml:space="preserve"> </w:t>
            </w:r>
          </w:p>
          <w:p w14:paraId="0874CE02"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keines</w:t>
            </w:r>
          </w:p>
          <w:p w14:paraId="13F94933" w14:textId="040FD588" w:rsidR="00846915" w:rsidRPr="00916759" w:rsidRDefault="00846915" w:rsidP="00846915">
            <w:pPr>
              <w:spacing w:before="120" w:after="120" w:line="240" w:lineRule="auto"/>
              <w:jc w:val="both"/>
              <w:rPr>
                <w:rFonts w:ascii="Arial" w:hAnsi="Arial" w:cs="Arial"/>
                <w:bCs/>
              </w:rPr>
            </w:pPr>
            <w:r>
              <w:rPr>
                <w:rFonts w:ascii="Arial" w:hAnsi="Arial" w:cs="Arial"/>
                <w:color w:val="000000"/>
              </w:rPr>
              <w:t>Position: Fach G4, zweite Reihe von oben</w:t>
            </w:r>
          </w:p>
        </w:tc>
        <w:tc>
          <w:tcPr>
            <w:tcW w:w="689" w:type="pct"/>
            <w:shd w:val="clear" w:color="auto" w:fill="auto"/>
            <w:noWrap/>
          </w:tcPr>
          <w:p w14:paraId="5D79F7AD" w14:textId="77777777" w:rsidR="00846915" w:rsidRPr="00AB2035" w:rsidRDefault="00846915" w:rsidP="00846915">
            <w:pPr>
              <w:spacing w:before="120" w:after="120" w:line="0" w:lineRule="atLeast"/>
              <w:rPr>
                <w:szCs w:val="20"/>
              </w:rPr>
            </w:pPr>
          </w:p>
        </w:tc>
      </w:tr>
      <w:tr w:rsidR="00846915" w:rsidRPr="00AB2035" w14:paraId="6CEB0ECA" w14:textId="77777777" w:rsidTr="00BC7F46">
        <w:trPr>
          <w:trHeight w:val="344"/>
        </w:trPr>
        <w:tc>
          <w:tcPr>
            <w:tcW w:w="403" w:type="pct"/>
            <w:shd w:val="clear" w:color="auto" w:fill="auto"/>
            <w:vAlign w:val="center"/>
          </w:tcPr>
          <w:p w14:paraId="5FFB17A0" w14:textId="49753374"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45</w:t>
            </w:r>
          </w:p>
        </w:tc>
        <w:tc>
          <w:tcPr>
            <w:tcW w:w="3908" w:type="pct"/>
            <w:shd w:val="clear" w:color="auto" w:fill="auto"/>
          </w:tcPr>
          <w:p w14:paraId="299EF3B7" w14:textId="6EBEBAAC" w:rsidR="00846915" w:rsidRDefault="00846915" w:rsidP="00846915">
            <w:pPr>
              <w:spacing w:before="120" w:after="120" w:line="240" w:lineRule="auto"/>
              <w:jc w:val="both"/>
              <w:rPr>
                <w:rFonts w:ascii="Arial" w:hAnsi="Arial" w:cs="Arial"/>
                <w:bCs/>
              </w:rPr>
            </w:pPr>
            <w:r w:rsidRPr="00DA1A3E">
              <w:rPr>
                <w:rFonts w:ascii="Arial" w:hAnsi="Arial" w:cs="Arial"/>
                <w:b/>
              </w:rPr>
              <w:t>Lagerung</w:t>
            </w:r>
            <w:r>
              <w:rPr>
                <w:rFonts w:ascii="Arial" w:hAnsi="Arial" w:cs="Arial"/>
                <w:bCs/>
              </w:rPr>
              <w:t xml:space="preserve"> von drei Packtaschen mit Halbstatikseil, mit den Raummaßen je Packtasche 580</w:t>
            </w:r>
            <w:r>
              <w:rPr>
                <w:rFonts w:ascii="Arial" w:hAnsi="Arial" w:cs="Arial"/>
                <w:color w:val="000000"/>
              </w:rPr>
              <w:t xml:space="preserve"> mm x 325 mm x 280 mm. </w:t>
            </w:r>
            <w:r>
              <w:rPr>
                <w:rFonts w:ascii="Arial" w:hAnsi="Arial" w:cs="Arial"/>
                <w:bCs/>
              </w:rPr>
              <w:t xml:space="preserve"> </w:t>
            </w:r>
          </w:p>
          <w:p w14:paraId="51F88813"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keines</w:t>
            </w:r>
          </w:p>
          <w:p w14:paraId="3EC62E4A" w14:textId="1A2BE3A9" w:rsidR="00846915" w:rsidRPr="00916759" w:rsidRDefault="00846915" w:rsidP="00846915">
            <w:pPr>
              <w:spacing w:before="120" w:after="120" w:line="240" w:lineRule="auto"/>
              <w:jc w:val="both"/>
              <w:rPr>
                <w:rFonts w:ascii="Arial" w:hAnsi="Arial" w:cs="Arial"/>
                <w:bCs/>
              </w:rPr>
            </w:pPr>
            <w:r>
              <w:rPr>
                <w:rFonts w:ascii="Arial" w:hAnsi="Arial" w:cs="Arial"/>
                <w:color w:val="000000"/>
              </w:rPr>
              <w:t>Position: Fach G4, dritte Reihe von oben</w:t>
            </w:r>
          </w:p>
        </w:tc>
        <w:tc>
          <w:tcPr>
            <w:tcW w:w="689" w:type="pct"/>
            <w:shd w:val="clear" w:color="auto" w:fill="auto"/>
            <w:noWrap/>
          </w:tcPr>
          <w:p w14:paraId="53EAAC91" w14:textId="77777777" w:rsidR="00846915" w:rsidRPr="00AB2035" w:rsidRDefault="00846915" w:rsidP="00846915">
            <w:pPr>
              <w:spacing w:before="120" w:after="120" w:line="0" w:lineRule="atLeast"/>
              <w:rPr>
                <w:szCs w:val="20"/>
              </w:rPr>
            </w:pPr>
          </w:p>
        </w:tc>
      </w:tr>
      <w:tr w:rsidR="00846915" w:rsidRPr="00AB2035" w14:paraId="434EFDE9" w14:textId="77777777" w:rsidTr="00BC7F46">
        <w:trPr>
          <w:trHeight w:val="344"/>
        </w:trPr>
        <w:tc>
          <w:tcPr>
            <w:tcW w:w="403" w:type="pct"/>
            <w:shd w:val="clear" w:color="auto" w:fill="auto"/>
            <w:vAlign w:val="center"/>
          </w:tcPr>
          <w:p w14:paraId="2834F6DE" w14:textId="3043CAF6"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46</w:t>
            </w:r>
          </w:p>
        </w:tc>
        <w:tc>
          <w:tcPr>
            <w:tcW w:w="3908" w:type="pct"/>
            <w:shd w:val="clear" w:color="auto" w:fill="auto"/>
          </w:tcPr>
          <w:p w14:paraId="04292AEC" w14:textId="0B44517C" w:rsidR="00846915" w:rsidRDefault="00846915" w:rsidP="00846915">
            <w:pPr>
              <w:spacing w:before="120" w:after="120" w:line="240" w:lineRule="auto"/>
              <w:jc w:val="both"/>
              <w:rPr>
                <w:rFonts w:ascii="Arial" w:hAnsi="Arial" w:cs="Arial"/>
                <w:bCs/>
              </w:rPr>
            </w:pPr>
            <w:r w:rsidRPr="00DA1A3E">
              <w:rPr>
                <w:rFonts w:ascii="Arial" w:hAnsi="Arial" w:cs="Arial"/>
                <w:b/>
              </w:rPr>
              <w:t>Lagerung</w:t>
            </w:r>
            <w:r>
              <w:rPr>
                <w:rFonts w:ascii="Arial" w:hAnsi="Arial" w:cs="Arial"/>
                <w:bCs/>
              </w:rPr>
              <w:t xml:space="preserve"> von zwei Packtaschen mit Halbstatikseil, mit den Raummaßen je Packtasche 600</w:t>
            </w:r>
            <w:r>
              <w:rPr>
                <w:rFonts w:ascii="Arial" w:hAnsi="Arial" w:cs="Arial"/>
                <w:color w:val="000000"/>
              </w:rPr>
              <w:t xml:space="preserve"> mm x 400 mm x 280 mm. </w:t>
            </w:r>
            <w:r>
              <w:rPr>
                <w:rFonts w:ascii="Arial" w:hAnsi="Arial" w:cs="Arial"/>
                <w:bCs/>
              </w:rPr>
              <w:t xml:space="preserve"> </w:t>
            </w:r>
          </w:p>
          <w:p w14:paraId="3A604F8A" w14:textId="77777777" w:rsidR="00846915" w:rsidRDefault="00846915" w:rsidP="00846915">
            <w:pPr>
              <w:spacing w:before="120" w:after="120" w:line="240" w:lineRule="auto"/>
              <w:jc w:val="both"/>
              <w:rPr>
                <w:rFonts w:ascii="Arial" w:hAnsi="Arial" w:cs="Arial"/>
                <w:color w:val="000000"/>
              </w:rPr>
            </w:pPr>
            <w:r>
              <w:rPr>
                <w:rFonts w:ascii="Arial" w:hAnsi="Arial" w:cs="Arial"/>
                <w:color w:val="000000"/>
              </w:rPr>
              <w:t>Behältnis: keines</w:t>
            </w:r>
          </w:p>
          <w:p w14:paraId="12EF7C91" w14:textId="51C02970" w:rsidR="00846915" w:rsidRPr="00916759" w:rsidRDefault="00846915" w:rsidP="00846915">
            <w:pPr>
              <w:spacing w:before="120" w:after="120" w:line="240" w:lineRule="auto"/>
              <w:jc w:val="both"/>
              <w:rPr>
                <w:rFonts w:ascii="Arial" w:hAnsi="Arial" w:cs="Arial"/>
                <w:bCs/>
              </w:rPr>
            </w:pPr>
            <w:r>
              <w:rPr>
                <w:rFonts w:ascii="Arial" w:hAnsi="Arial" w:cs="Arial"/>
                <w:color w:val="000000"/>
              </w:rPr>
              <w:t>Position: Fach G4, vierte Reihe von oben</w:t>
            </w:r>
          </w:p>
        </w:tc>
        <w:tc>
          <w:tcPr>
            <w:tcW w:w="689" w:type="pct"/>
            <w:shd w:val="clear" w:color="auto" w:fill="auto"/>
            <w:noWrap/>
          </w:tcPr>
          <w:p w14:paraId="088A78F5" w14:textId="77777777" w:rsidR="00846915" w:rsidRPr="00AB2035" w:rsidRDefault="00846915" w:rsidP="00846915">
            <w:pPr>
              <w:spacing w:before="120" w:after="120" w:line="0" w:lineRule="atLeast"/>
              <w:rPr>
                <w:szCs w:val="20"/>
              </w:rPr>
            </w:pPr>
          </w:p>
        </w:tc>
      </w:tr>
      <w:tr w:rsidR="00846915" w:rsidRPr="00AB2035" w14:paraId="523F7263" w14:textId="77777777" w:rsidTr="00BC7F46">
        <w:trPr>
          <w:trHeight w:val="344"/>
        </w:trPr>
        <w:tc>
          <w:tcPr>
            <w:tcW w:w="403" w:type="pct"/>
            <w:shd w:val="clear" w:color="auto" w:fill="auto"/>
            <w:vAlign w:val="center"/>
          </w:tcPr>
          <w:p w14:paraId="5E6180AE" w14:textId="33CE0B0C" w:rsidR="00846915" w:rsidRPr="0048279F" w:rsidRDefault="00846915" w:rsidP="00846915">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47</w:t>
            </w:r>
          </w:p>
        </w:tc>
        <w:tc>
          <w:tcPr>
            <w:tcW w:w="3908" w:type="pct"/>
            <w:shd w:val="clear" w:color="auto" w:fill="auto"/>
          </w:tcPr>
          <w:p w14:paraId="5D928374" w14:textId="72A9909C" w:rsidR="00846915" w:rsidRPr="00635637" w:rsidRDefault="00846915" w:rsidP="00846915">
            <w:pPr>
              <w:spacing w:before="120" w:after="120" w:line="240" w:lineRule="auto"/>
              <w:jc w:val="both"/>
              <w:rPr>
                <w:rFonts w:ascii="Arial" w:hAnsi="Arial" w:cs="Arial"/>
                <w:color w:val="000000"/>
              </w:rPr>
            </w:pPr>
            <w:r>
              <w:rPr>
                <w:rFonts w:ascii="Arial" w:hAnsi="Arial" w:cs="Arial"/>
                <w:b/>
              </w:rPr>
              <w:t xml:space="preserve">Lieferung </w:t>
            </w:r>
            <w:r>
              <w:rPr>
                <w:rFonts w:ascii="Arial" w:hAnsi="Arial" w:cs="Arial"/>
                <w:bCs/>
              </w:rPr>
              <w:t xml:space="preserve">und </w:t>
            </w:r>
            <w:r>
              <w:rPr>
                <w:rFonts w:ascii="Arial" w:hAnsi="Arial" w:cs="Arial"/>
                <w:b/>
              </w:rPr>
              <w:t xml:space="preserve">Lagerung </w:t>
            </w:r>
            <w:r>
              <w:rPr>
                <w:rFonts w:ascii="Arial" w:hAnsi="Arial" w:cs="Arial"/>
                <w:bCs/>
              </w:rPr>
              <w:t xml:space="preserve">eines </w:t>
            </w:r>
            <w:r>
              <w:rPr>
                <w:rFonts w:ascii="Arial" w:hAnsi="Arial" w:cs="Arial"/>
                <w:color w:val="000000"/>
              </w:rPr>
              <w:t>Feuerlöscher PG 6 mit außen</w:t>
            </w:r>
            <w:r w:rsidRPr="00B00A69">
              <w:rPr>
                <w:rFonts w:ascii="Arial" w:hAnsi="Arial" w:cs="Arial"/>
                <w:color w:val="000000"/>
              </w:rPr>
              <w:t>liegender Druckgasflasche (Fabrikat Jockel)</w:t>
            </w:r>
            <w:r>
              <w:rPr>
                <w:rFonts w:ascii="Arial" w:hAnsi="Arial" w:cs="Arial"/>
                <w:color w:val="000000"/>
              </w:rPr>
              <w:t xml:space="preserve">, </w:t>
            </w:r>
            <w:r>
              <w:rPr>
                <w:rFonts w:ascii="Arial" w:hAnsi="Arial" w:cs="Arial"/>
                <w:bCs/>
              </w:rPr>
              <w:t xml:space="preserve">im </w:t>
            </w:r>
            <w:r w:rsidRPr="00696B34">
              <w:rPr>
                <w:rFonts w:ascii="Arial" w:hAnsi="Arial" w:cs="Arial"/>
                <w:bCs/>
              </w:rPr>
              <w:t xml:space="preserve">Traversenkasten hinten </w:t>
            </w:r>
            <w:r>
              <w:rPr>
                <w:rFonts w:ascii="Arial" w:hAnsi="Arial" w:cs="Arial"/>
                <w:bCs/>
              </w:rPr>
              <w:t>rechts</w:t>
            </w:r>
            <w:r w:rsidRPr="00696B34">
              <w:rPr>
                <w:rFonts w:ascii="Arial" w:hAnsi="Arial" w:cs="Arial"/>
                <w:bCs/>
              </w:rPr>
              <w:t xml:space="preserve"> (unter Fach G</w:t>
            </w:r>
            <w:r>
              <w:rPr>
                <w:rFonts w:ascii="Arial" w:hAnsi="Arial" w:cs="Arial"/>
                <w:bCs/>
              </w:rPr>
              <w:t>4</w:t>
            </w:r>
            <w:r w:rsidRPr="00696B34">
              <w:rPr>
                <w:rFonts w:ascii="Arial" w:hAnsi="Arial" w:cs="Arial"/>
                <w:bCs/>
              </w:rPr>
              <w:t>)</w:t>
            </w:r>
            <w:r>
              <w:rPr>
                <w:rFonts w:ascii="Arial" w:hAnsi="Arial" w:cs="Arial"/>
                <w:bCs/>
              </w:rPr>
              <w:t>.</w:t>
            </w:r>
          </w:p>
        </w:tc>
        <w:tc>
          <w:tcPr>
            <w:tcW w:w="689" w:type="pct"/>
            <w:shd w:val="clear" w:color="auto" w:fill="auto"/>
            <w:noWrap/>
          </w:tcPr>
          <w:p w14:paraId="58C9D6BA" w14:textId="77777777" w:rsidR="00846915" w:rsidRPr="00AB2035" w:rsidRDefault="00846915" w:rsidP="00846915">
            <w:pPr>
              <w:spacing w:before="120" w:after="120" w:line="0" w:lineRule="atLeast"/>
              <w:rPr>
                <w:szCs w:val="20"/>
              </w:rPr>
            </w:pPr>
          </w:p>
        </w:tc>
      </w:tr>
      <w:tr w:rsidR="00246F22" w:rsidRPr="00AB2035" w14:paraId="32B29570" w14:textId="77777777" w:rsidTr="00BC7F46">
        <w:trPr>
          <w:trHeight w:val="344"/>
        </w:trPr>
        <w:tc>
          <w:tcPr>
            <w:tcW w:w="403" w:type="pct"/>
            <w:shd w:val="clear" w:color="auto" w:fill="auto"/>
            <w:vAlign w:val="center"/>
          </w:tcPr>
          <w:p w14:paraId="2C4A4ECB" w14:textId="58180FB9" w:rsidR="00246F22" w:rsidRPr="0048279F" w:rsidRDefault="00246F22" w:rsidP="00246F22">
            <w:pPr>
              <w:spacing w:before="120" w:after="120" w:line="0" w:lineRule="atLeast"/>
              <w:rPr>
                <w:rFonts w:cs="Arial"/>
                <w:sz w:val="16"/>
                <w:szCs w:val="16"/>
              </w:rPr>
            </w:pPr>
            <w:r w:rsidRPr="0048279F">
              <w:rPr>
                <w:rFonts w:cs="Arial"/>
                <w:sz w:val="16"/>
                <w:szCs w:val="16"/>
              </w:rPr>
              <w:lastRenderedPageBreak/>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48</w:t>
            </w:r>
          </w:p>
        </w:tc>
        <w:tc>
          <w:tcPr>
            <w:tcW w:w="3908" w:type="pct"/>
            <w:shd w:val="clear" w:color="auto" w:fill="auto"/>
          </w:tcPr>
          <w:p w14:paraId="586BF7A1" w14:textId="77777777" w:rsidR="00246F22" w:rsidRDefault="00246F22" w:rsidP="00246F22">
            <w:pPr>
              <w:spacing w:before="120" w:after="120" w:line="240" w:lineRule="auto"/>
              <w:jc w:val="both"/>
              <w:rPr>
                <w:rFonts w:ascii="Arial" w:hAnsi="Arial" w:cs="Arial"/>
                <w:bCs/>
              </w:rPr>
            </w:pPr>
            <w:r w:rsidRPr="00DA1A3E">
              <w:rPr>
                <w:rFonts w:ascii="Arial" w:hAnsi="Arial" w:cs="Arial"/>
                <w:b/>
              </w:rPr>
              <w:t>Lagerung</w:t>
            </w:r>
            <w:r>
              <w:rPr>
                <w:rFonts w:ascii="Arial" w:hAnsi="Arial" w:cs="Arial"/>
                <w:bCs/>
              </w:rPr>
              <w:t xml:space="preserve"> von zwei Packtaschen mit Halbstatikseil, mit den Raummaßen je Packtasche 600</w:t>
            </w:r>
            <w:r>
              <w:rPr>
                <w:rFonts w:ascii="Arial" w:hAnsi="Arial" w:cs="Arial"/>
                <w:color w:val="000000"/>
              </w:rPr>
              <w:t xml:space="preserve"> mm x 400 mm x 280 mm. </w:t>
            </w:r>
            <w:r>
              <w:rPr>
                <w:rFonts w:ascii="Arial" w:hAnsi="Arial" w:cs="Arial"/>
                <w:bCs/>
              </w:rPr>
              <w:t xml:space="preserve"> </w:t>
            </w:r>
          </w:p>
          <w:p w14:paraId="4107B45A" w14:textId="77777777" w:rsidR="00246F22" w:rsidRDefault="00246F22" w:rsidP="00246F22">
            <w:pPr>
              <w:spacing w:before="120" w:after="120" w:line="240" w:lineRule="auto"/>
              <w:jc w:val="both"/>
              <w:rPr>
                <w:rFonts w:ascii="Arial" w:hAnsi="Arial" w:cs="Arial"/>
                <w:color w:val="000000"/>
              </w:rPr>
            </w:pPr>
            <w:r>
              <w:rPr>
                <w:rFonts w:ascii="Arial" w:hAnsi="Arial" w:cs="Arial"/>
                <w:color w:val="000000"/>
              </w:rPr>
              <w:t>Behältnis: keines</w:t>
            </w:r>
          </w:p>
          <w:p w14:paraId="39BD8E06" w14:textId="5F9ECADE" w:rsidR="00246F22" w:rsidRDefault="00246F22" w:rsidP="00246F22">
            <w:pPr>
              <w:spacing w:before="120" w:after="120" w:line="240" w:lineRule="auto"/>
              <w:jc w:val="both"/>
              <w:rPr>
                <w:rFonts w:ascii="Arial" w:hAnsi="Arial" w:cs="Arial"/>
                <w:b/>
              </w:rPr>
            </w:pPr>
            <w:r>
              <w:rPr>
                <w:rFonts w:ascii="Arial" w:hAnsi="Arial" w:cs="Arial"/>
                <w:color w:val="000000"/>
              </w:rPr>
              <w:t>Position: Fach G4, vierte Reihe von oben</w:t>
            </w:r>
          </w:p>
        </w:tc>
        <w:tc>
          <w:tcPr>
            <w:tcW w:w="689" w:type="pct"/>
            <w:shd w:val="clear" w:color="auto" w:fill="auto"/>
            <w:noWrap/>
          </w:tcPr>
          <w:p w14:paraId="37FE5293" w14:textId="77777777" w:rsidR="00246F22" w:rsidRPr="00AB2035" w:rsidRDefault="00246F22" w:rsidP="00246F22">
            <w:pPr>
              <w:spacing w:before="120" w:after="120" w:line="0" w:lineRule="atLeast"/>
              <w:rPr>
                <w:szCs w:val="20"/>
              </w:rPr>
            </w:pPr>
          </w:p>
        </w:tc>
      </w:tr>
      <w:tr w:rsidR="00246F22" w:rsidRPr="00AB2035" w14:paraId="111D5A5C" w14:textId="77777777" w:rsidTr="00BC7F46">
        <w:trPr>
          <w:trHeight w:val="344"/>
        </w:trPr>
        <w:tc>
          <w:tcPr>
            <w:tcW w:w="403" w:type="pct"/>
            <w:shd w:val="clear" w:color="auto" w:fill="auto"/>
            <w:vAlign w:val="center"/>
          </w:tcPr>
          <w:p w14:paraId="0CB7ACB4" w14:textId="2E2014CF" w:rsidR="00246F22" w:rsidRPr="0048279F" w:rsidRDefault="00246F22" w:rsidP="00246F22">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49</w:t>
            </w:r>
          </w:p>
        </w:tc>
        <w:tc>
          <w:tcPr>
            <w:tcW w:w="3908" w:type="pct"/>
            <w:shd w:val="clear" w:color="auto" w:fill="auto"/>
          </w:tcPr>
          <w:p w14:paraId="0909DAB0" w14:textId="5A174EA1" w:rsidR="00246F22" w:rsidRDefault="00246F22" w:rsidP="00246F22">
            <w:pPr>
              <w:spacing w:before="120" w:after="120" w:line="240" w:lineRule="auto"/>
              <w:jc w:val="both"/>
              <w:rPr>
                <w:rFonts w:ascii="Arial" w:hAnsi="Arial" w:cs="Arial"/>
                <w:bCs/>
              </w:rPr>
            </w:pPr>
            <w:r w:rsidRPr="007638ED">
              <w:rPr>
                <w:rFonts w:ascii="Arial" w:hAnsi="Arial" w:cs="Arial"/>
                <w:b/>
              </w:rPr>
              <w:t>Lieferung</w:t>
            </w:r>
            <w:r>
              <w:rPr>
                <w:rFonts w:ascii="Arial" w:hAnsi="Arial" w:cs="Arial"/>
                <w:bCs/>
              </w:rPr>
              <w:t xml:space="preserve"> einer Gerätefachschublade.</w:t>
            </w:r>
          </w:p>
          <w:p w14:paraId="18442FA8" w14:textId="77777777" w:rsidR="00246F22" w:rsidRDefault="00246F22" w:rsidP="00246F22">
            <w:pPr>
              <w:spacing w:before="120" w:after="120" w:line="240" w:lineRule="auto"/>
              <w:jc w:val="both"/>
              <w:rPr>
                <w:rFonts w:ascii="Arial" w:hAnsi="Arial" w:cs="Arial"/>
                <w:bCs/>
              </w:rPr>
            </w:pPr>
            <w:r>
              <w:rPr>
                <w:rFonts w:ascii="Arial" w:hAnsi="Arial" w:cs="Arial"/>
                <w:bCs/>
              </w:rPr>
              <w:t xml:space="preserve">Position: Fach GH, erste Reihe von oben </w:t>
            </w:r>
          </w:p>
          <w:p w14:paraId="121A056B" w14:textId="77777777" w:rsidR="00246F22" w:rsidRDefault="00246F22" w:rsidP="00246F22">
            <w:pPr>
              <w:spacing w:before="120" w:after="120" w:line="240" w:lineRule="auto"/>
              <w:jc w:val="both"/>
              <w:rPr>
                <w:rFonts w:ascii="Arial" w:hAnsi="Arial" w:cs="Arial"/>
                <w:bCs/>
              </w:rPr>
            </w:pPr>
            <w:r>
              <w:rPr>
                <w:rFonts w:ascii="Arial" w:hAnsi="Arial" w:cs="Arial"/>
                <w:bCs/>
              </w:rPr>
              <w:t xml:space="preserve">Innerhalb dieser Schublade, </w:t>
            </w:r>
            <w:r w:rsidRPr="007638ED">
              <w:rPr>
                <w:rFonts w:ascii="Arial" w:hAnsi="Arial" w:cs="Arial"/>
                <w:b/>
              </w:rPr>
              <w:t>Lagerung</w:t>
            </w:r>
            <w:r>
              <w:rPr>
                <w:rFonts w:ascii="Arial" w:hAnsi="Arial" w:cs="Arial"/>
                <w:bCs/>
              </w:rPr>
              <w:t xml:space="preserve"> von:</w:t>
            </w:r>
          </w:p>
          <w:p w14:paraId="3936CF1A" w14:textId="77777777" w:rsidR="00246F22" w:rsidRDefault="00246F22" w:rsidP="00246F22">
            <w:pPr>
              <w:pStyle w:val="Listenabsatz"/>
              <w:numPr>
                <w:ilvl w:val="0"/>
                <w:numId w:val="32"/>
              </w:numPr>
              <w:spacing w:before="120" w:after="120" w:line="240" w:lineRule="auto"/>
              <w:jc w:val="both"/>
              <w:rPr>
                <w:rFonts w:ascii="Arial" w:hAnsi="Arial" w:cs="Arial"/>
                <w:bCs/>
              </w:rPr>
            </w:pPr>
            <w:r>
              <w:rPr>
                <w:rFonts w:ascii="Arial" w:hAnsi="Arial" w:cs="Arial"/>
                <w:bCs/>
              </w:rPr>
              <w:t>Einer Teleskopleiter, mit den Raummaßen 940 mm x 460 mm x 80 mm</w:t>
            </w:r>
          </w:p>
          <w:p w14:paraId="3067AB06" w14:textId="2C619821" w:rsidR="00246F22" w:rsidRDefault="00246F22" w:rsidP="00246F22">
            <w:pPr>
              <w:pStyle w:val="Listenabsatz"/>
              <w:numPr>
                <w:ilvl w:val="0"/>
                <w:numId w:val="32"/>
              </w:numPr>
              <w:spacing w:before="120" w:after="120" w:line="240" w:lineRule="auto"/>
              <w:jc w:val="both"/>
              <w:rPr>
                <w:rFonts w:ascii="Arial" w:hAnsi="Arial" w:cs="Arial"/>
                <w:bCs/>
              </w:rPr>
            </w:pPr>
            <w:r>
              <w:rPr>
                <w:rFonts w:ascii="Arial" w:hAnsi="Arial" w:cs="Arial"/>
                <w:bCs/>
              </w:rPr>
              <w:t>Einem Rucksack „Tragenrettung“, mit den Raummaßen 600 mm x 400 mm x 250 mm</w:t>
            </w:r>
          </w:p>
          <w:p w14:paraId="5511668E" w14:textId="4715E342" w:rsidR="00246F22" w:rsidRDefault="00246F22" w:rsidP="00246F22">
            <w:pPr>
              <w:pStyle w:val="Listenabsatz"/>
              <w:numPr>
                <w:ilvl w:val="0"/>
                <w:numId w:val="32"/>
              </w:numPr>
              <w:spacing w:before="120" w:after="120" w:line="240" w:lineRule="auto"/>
              <w:jc w:val="both"/>
              <w:rPr>
                <w:rFonts w:ascii="Arial" w:hAnsi="Arial" w:cs="Arial"/>
                <w:bCs/>
              </w:rPr>
            </w:pPr>
            <w:r>
              <w:rPr>
                <w:rFonts w:ascii="Arial" w:hAnsi="Arial" w:cs="Arial"/>
                <w:bCs/>
              </w:rPr>
              <w:t>Einer Eurobox, mit den Raummaßen 400 mm x 300 mm x 120 mm</w:t>
            </w:r>
          </w:p>
          <w:p w14:paraId="7D691A7A" w14:textId="7C2304DB" w:rsidR="00246F22" w:rsidRPr="00E476A0" w:rsidRDefault="00246F22" w:rsidP="00246F22">
            <w:pPr>
              <w:pStyle w:val="Listenabsatz"/>
              <w:numPr>
                <w:ilvl w:val="0"/>
                <w:numId w:val="32"/>
              </w:numPr>
              <w:spacing w:before="120" w:after="120" w:line="240" w:lineRule="auto"/>
              <w:jc w:val="both"/>
              <w:rPr>
                <w:rFonts w:ascii="Arial" w:hAnsi="Arial" w:cs="Arial"/>
                <w:bCs/>
              </w:rPr>
            </w:pPr>
            <w:r>
              <w:rPr>
                <w:rFonts w:ascii="Arial" w:hAnsi="Arial" w:cs="Arial"/>
                <w:bCs/>
              </w:rPr>
              <w:t>Zwei Türtraversen (MAS), mit den Raummaßen je Stück 1.400 mm x 100 mm x 50 mm</w:t>
            </w:r>
          </w:p>
        </w:tc>
        <w:tc>
          <w:tcPr>
            <w:tcW w:w="689" w:type="pct"/>
            <w:shd w:val="clear" w:color="auto" w:fill="auto"/>
            <w:noWrap/>
          </w:tcPr>
          <w:p w14:paraId="4429C2A7" w14:textId="77777777" w:rsidR="00246F22" w:rsidRPr="00AB2035" w:rsidRDefault="00246F22" w:rsidP="00246F22">
            <w:pPr>
              <w:spacing w:before="120" w:after="120" w:line="0" w:lineRule="atLeast"/>
              <w:rPr>
                <w:szCs w:val="20"/>
              </w:rPr>
            </w:pPr>
          </w:p>
        </w:tc>
      </w:tr>
      <w:tr w:rsidR="00246F22" w:rsidRPr="00AB2035" w14:paraId="6670E49D" w14:textId="77777777" w:rsidTr="00BC7F46">
        <w:trPr>
          <w:trHeight w:val="344"/>
        </w:trPr>
        <w:tc>
          <w:tcPr>
            <w:tcW w:w="403" w:type="pct"/>
            <w:shd w:val="clear" w:color="auto" w:fill="auto"/>
            <w:vAlign w:val="center"/>
          </w:tcPr>
          <w:p w14:paraId="51714B81" w14:textId="303CEB51" w:rsidR="00246F22" w:rsidRPr="0048279F" w:rsidRDefault="00246F22" w:rsidP="00246F22">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50</w:t>
            </w:r>
          </w:p>
        </w:tc>
        <w:tc>
          <w:tcPr>
            <w:tcW w:w="3908" w:type="pct"/>
            <w:shd w:val="clear" w:color="auto" w:fill="auto"/>
          </w:tcPr>
          <w:p w14:paraId="0A335997" w14:textId="77777777" w:rsidR="00246F22" w:rsidRDefault="00246F22" w:rsidP="00246F22">
            <w:pPr>
              <w:spacing w:before="120" w:after="120" w:line="240" w:lineRule="auto"/>
              <w:jc w:val="both"/>
              <w:rPr>
                <w:rFonts w:ascii="Arial" w:hAnsi="Arial" w:cs="Arial"/>
                <w:bCs/>
              </w:rPr>
            </w:pPr>
            <w:r w:rsidRPr="006D1CC8">
              <w:rPr>
                <w:rFonts w:ascii="Arial" w:hAnsi="Arial" w:cs="Arial"/>
                <w:b/>
              </w:rPr>
              <w:t>Lagerung</w:t>
            </w:r>
            <w:r>
              <w:rPr>
                <w:rFonts w:ascii="Arial" w:hAnsi="Arial" w:cs="Arial"/>
                <w:bCs/>
              </w:rPr>
              <w:t xml:space="preserve"> einer Schwerlasttrage </w:t>
            </w:r>
            <w:r w:rsidRPr="00756774">
              <w:rPr>
                <w:rFonts w:ascii="Arial" w:hAnsi="Arial" w:cs="Arial"/>
                <w:bCs/>
                <w:i/>
                <w:iCs/>
              </w:rPr>
              <w:t>Ferno</w:t>
            </w:r>
            <w:r>
              <w:rPr>
                <w:rFonts w:ascii="Arial" w:hAnsi="Arial" w:cs="Arial"/>
                <w:bCs/>
                <w:i/>
                <w:iCs/>
              </w:rPr>
              <w:t xml:space="preserve">, </w:t>
            </w:r>
            <w:r>
              <w:rPr>
                <w:rFonts w:ascii="Arial" w:hAnsi="Arial" w:cs="Arial"/>
                <w:bCs/>
              </w:rPr>
              <w:t>mit den Raummaßen 2.110 mm x 813 mm x 180 mm.</w:t>
            </w:r>
          </w:p>
          <w:p w14:paraId="6F00BF0F" w14:textId="77777777" w:rsidR="00246F22" w:rsidRDefault="00246F22" w:rsidP="00246F22">
            <w:pPr>
              <w:spacing w:before="120" w:after="120" w:line="240" w:lineRule="auto"/>
              <w:jc w:val="both"/>
              <w:rPr>
                <w:rFonts w:ascii="Arial" w:hAnsi="Arial" w:cs="Arial"/>
                <w:color w:val="000000"/>
              </w:rPr>
            </w:pPr>
            <w:r>
              <w:rPr>
                <w:rFonts w:ascii="Arial" w:hAnsi="Arial" w:cs="Arial"/>
                <w:color w:val="000000"/>
              </w:rPr>
              <w:t>Behältnis: keines</w:t>
            </w:r>
          </w:p>
          <w:p w14:paraId="026A7A72" w14:textId="7B1085B3" w:rsidR="00246F22" w:rsidRPr="00756774" w:rsidRDefault="00246F22" w:rsidP="00246F22">
            <w:pPr>
              <w:spacing w:before="120" w:after="120" w:line="240" w:lineRule="auto"/>
              <w:jc w:val="both"/>
              <w:rPr>
                <w:rFonts w:ascii="Arial" w:hAnsi="Arial" w:cs="Arial"/>
                <w:bCs/>
              </w:rPr>
            </w:pPr>
            <w:r>
              <w:rPr>
                <w:rFonts w:ascii="Arial" w:hAnsi="Arial" w:cs="Arial"/>
                <w:color w:val="000000"/>
              </w:rPr>
              <w:t>Position: Fach GH, zweite Reihe von oben</w:t>
            </w:r>
          </w:p>
        </w:tc>
        <w:tc>
          <w:tcPr>
            <w:tcW w:w="689" w:type="pct"/>
            <w:shd w:val="clear" w:color="auto" w:fill="auto"/>
            <w:noWrap/>
          </w:tcPr>
          <w:p w14:paraId="49E80E14" w14:textId="77777777" w:rsidR="00246F22" w:rsidRPr="00AB2035" w:rsidRDefault="00246F22" w:rsidP="00246F22">
            <w:pPr>
              <w:spacing w:before="120" w:after="120" w:line="0" w:lineRule="atLeast"/>
              <w:rPr>
                <w:szCs w:val="20"/>
              </w:rPr>
            </w:pPr>
          </w:p>
        </w:tc>
      </w:tr>
      <w:tr w:rsidR="00246F22" w:rsidRPr="00AB2035" w14:paraId="08CD0C32" w14:textId="77777777" w:rsidTr="00BC7F46">
        <w:trPr>
          <w:trHeight w:val="344"/>
        </w:trPr>
        <w:tc>
          <w:tcPr>
            <w:tcW w:w="403" w:type="pct"/>
            <w:shd w:val="clear" w:color="auto" w:fill="auto"/>
            <w:vAlign w:val="center"/>
          </w:tcPr>
          <w:p w14:paraId="0029C756" w14:textId="2C1C4C3B" w:rsidR="00246F22" w:rsidRPr="0048279F" w:rsidRDefault="00246F22" w:rsidP="00246F22">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51</w:t>
            </w:r>
          </w:p>
        </w:tc>
        <w:tc>
          <w:tcPr>
            <w:tcW w:w="3908" w:type="pct"/>
            <w:shd w:val="clear" w:color="auto" w:fill="auto"/>
          </w:tcPr>
          <w:p w14:paraId="210CE09B" w14:textId="17B4B17F" w:rsidR="00246F22" w:rsidRDefault="00246F22" w:rsidP="00246F22">
            <w:pPr>
              <w:spacing w:before="120" w:after="120" w:line="240" w:lineRule="auto"/>
              <w:jc w:val="both"/>
              <w:rPr>
                <w:rFonts w:ascii="Arial" w:hAnsi="Arial" w:cs="Arial"/>
                <w:bCs/>
              </w:rPr>
            </w:pPr>
            <w:r w:rsidRPr="006D1CC8">
              <w:rPr>
                <w:rFonts w:ascii="Arial" w:hAnsi="Arial" w:cs="Arial"/>
                <w:b/>
              </w:rPr>
              <w:t>Lagerung</w:t>
            </w:r>
            <w:r>
              <w:rPr>
                <w:rFonts w:ascii="Arial" w:hAnsi="Arial" w:cs="Arial"/>
                <w:bCs/>
              </w:rPr>
              <w:t xml:space="preserve"> einer Korbtrage </w:t>
            </w:r>
            <w:r w:rsidRPr="00756774">
              <w:rPr>
                <w:rFonts w:ascii="Arial" w:hAnsi="Arial" w:cs="Arial"/>
                <w:bCs/>
                <w:i/>
                <w:iCs/>
              </w:rPr>
              <w:t>Ferno</w:t>
            </w:r>
            <w:r>
              <w:rPr>
                <w:rFonts w:ascii="Arial" w:hAnsi="Arial" w:cs="Arial"/>
                <w:bCs/>
                <w:i/>
                <w:iCs/>
              </w:rPr>
              <w:t xml:space="preserve">, </w:t>
            </w:r>
            <w:r>
              <w:rPr>
                <w:rFonts w:ascii="Arial" w:hAnsi="Arial" w:cs="Arial"/>
                <w:bCs/>
              </w:rPr>
              <w:t>mit den Raummaßen 2.110 mm x 580 mm x 180 mm.</w:t>
            </w:r>
          </w:p>
          <w:p w14:paraId="06116910" w14:textId="77777777" w:rsidR="00246F22" w:rsidRDefault="00246F22" w:rsidP="00246F22">
            <w:pPr>
              <w:spacing w:before="120" w:after="120" w:line="240" w:lineRule="auto"/>
              <w:jc w:val="both"/>
              <w:rPr>
                <w:rFonts w:ascii="Arial" w:hAnsi="Arial" w:cs="Arial"/>
                <w:color w:val="000000"/>
              </w:rPr>
            </w:pPr>
            <w:r>
              <w:rPr>
                <w:rFonts w:ascii="Arial" w:hAnsi="Arial" w:cs="Arial"/>
                <w:color w:val="000000"/>
              </w:rPr>
              <w:t>Behältnis: keines</w:t>
            </w:r>
          </w:p>
          <w:p w14:paraId="5DD0D461" w14:textId="6FD36367" w:rsidR="00246F22" w:rsidRPr="00916759" w:rsidRDefault="00246F22" w:rsidP="00246F22">
            <w:pPr>
              <w:spacing w:before="120" w:after="120" w:line="240" w:lineRule="auto"/>
              <w:jc w:val="both"/>
              <w:rPr>
                <w:rFonts w:ascii="Arial" w:hAnsi="Arial" w:cs="Arial"/>
                <w:bCs/>
              </w:rPr>
            </w:pPr>
            <w:r>
              <w:rPr>
                <w:rFonts w:ascii="Arial" w:hAnsi="Arial" w:cs="Arial"/>
                <w:color w:val="000000"/>
              </w:rPr>
              <w:t xml:space="preserve">Position: Fach GH, zweite Reihe von oben, liegend innerhalb der Position 3.3.3.50 </w:t>
            </w:r>
          </w:p>
        </w:tc>
        <w:tc>
          <w:tcPr>
            <w:tcW w:w="689" w:type="pct"/>
            <w:shd w:val="clear" w:color="auto" w:fill="auto"/>
            <w:noWrap/>
          </w:tcPr>
          <w:p w14:paraId="2F70788A" w14:textId="77777777" w:rsidR="00246F22" w:rsidRPr="00AB2035" w:rsidRDefault="00246F22" w:rsidP="00246F22">
            <w:pPr>
              <w:spacing w:before="120" w:after="120" w:line="0" w:lineRule="atLeast"/>
              <w:rPr>
                <w:szCs w:val="20"/>
              </w:rPr>
            </w:pPr>
          </w:p>
        </w:tc>
      </w:tr>
      <w:tr w:rsidR="00246F22" w:rsidRPr="00AB2035" w14:paraId="4AEFC8F5" w14:textId="77777777" w:rsidTr="00BC7F46">
        <w:trPr>
          <w:trHeight w:val="344"/>
        </w:trPr>
        <w:tc>
          <w:tcPr>
            <w:tcW w:w="403" w:type="pct"/>
            <w:shd w:val="clear" w:color="auto" w:fill="auto"/>
            <w:vAlign w:val="center"/>
          </w:tcPr>
          <w:p w14:paraId="545C3481" w14:textId="54A54A0D" w:rsidR="00246F22" w:rsidRPr="0048279F" w:rsidRDefault="00246F22" w:rsidP="00246F22">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52</w:t>
            </w:r>
          </w:p>
        </w:tc>
        <w:tc>
          <w:tcPr>
            <w:tcW w:w="3908" w:type="pct"/>
            <w:shd w:val="clear" w:color="auto" w:fill="auto"/>
          </w:tcPr>
          <w:p w14:paraId="3A9FD36E" w14:textId="5D156297" w:rsidR="00246F22" w:rsidRDefault="00246F22" w:rsidP="00246F22">
            <w:pPr>
              <w:spacing w:before="120" w:after="120" w:line="240" w:lineRule="auto"/>
              <w:jc w:val="both"/>
              <w:rPr>
                <w:rFonts w:ascii="Arial" w:hAnsi="Arial" w:cs="Arial"/>
                <w:bCs/>
              </w:rPr>
            </w:pPr>
            <w:r>
              <w:rPr>
                <w:rFonts w:ascii="Arial" w:hAnsi="Arial" w:cs="Arial"/>
                <w:b/>
              </w:rPr>
              <w:t xml:space="preserve">Lieferung und </w:t>
            </w:r>
            <w:r w:rsidRPr="006D1CC8">
              <w:rPr>
                <w:rFonts w:ascii="Arial" w:hAnsi="Arial" w:cs="Arial"/>
                <w:b/>
              </w:rPr>
              <w:t>Lagerung</w:t>
            </w:r>
            <w:r>
              <w:rPr>
                <w:rFonts w:ascii="Arial" w:hAnsi="Arial" w:cs="Arial"/>
                <w:bCs/>
              </w:rPr>
              <w:t xml:space="preserve"> eines magnetischen Whiteboards (DIN A2)</w:t>
            </w:r>
            <w:r>
              <w:rPr>
                <w:rFonts w:ascii="Arial" w:hAnsi="Arial" w:cs="Arial"/>
                <w:bCs/>
                <w:i/>
                <w:iCs/>
              </w:rPr>
              <w:t xml:space="preserve">, </w:t>
            </w:r>
            <w:r>
              <w:rPr>
                <w:rFonts w:ascii="Arial" w:hAnsi="Arial" w:cs="Arial"/>
                <w:bCs/>
              </w:rPr>
              <w:t>mit den Raummaßen 600 mm x 450 mm x 30 mm.</w:t>
            </w:r>
          </w:p>
          <w:p w14:paraId="207EF921" w14:textId="77777777" w:rsidR="00246F22" w:rsidRDefault="00246F22" w:rsidP="00246F22">
            <w:pPr>
              <w:spacing w:before="120" w:after="120" w:line="240" w:lineRule="auto"/>
              <w:jc w:val="both"/>
              <w:rPr>
                <w:rFonts w:ascii="Arial" w:hAnsi="Arial" w:cs="Arial"/>
                <w:color w:val="000000"/>
              </w:rPr>
            </w:pPr>
            <w:r>
              <w:rPr>
                <w:rFonts w:ascii="Arial" w:hAnsi="Arial" w:cs="Arial"/>
                <w:color w:val="000000"/>
              </w:rPr>
              <w:t>Behältnis: keines</w:t>
            </w:r>
          </w:p>
          <w:p w14:paraId="1D113DD9" w14:textId="77777777" w:rsidR="00246F22" w:rsidRDefault="00246F22" w:rsidP="00246F22">
            <w:pPr>
              <w:spacing w:before="120" w:after="120" w:line="240" w:lineRule="auto"/>
              <w:jc w:val="both"/>
              <w:rPr>
                <w:rFonts w:ascii="Arial" w:hAnsi="Arial" w:cs="Arial"/>
                <w:color w:val="000000"/>
              </w:rPr>
            </w:pPr>
            <w:r>
              <w:rPr>
                <w:rFonts w:ascii="Arial" w:hAnsi="Arial" w:cs="Arial"/>
                <w:color w:val="000000"/>
              </w:rPr>
              <w:t>Position: Fach GH, dritte Reihe von oben</w:t>
            </w:r>
          </w:p>
          <w:p w14:paraId="70572150" w14:textId="04E25BF7" w:rsidR="00232C2D" w:rsidRPr="00916759" w:rsidRDefault="00232C2D" w:rsidP="00246F22">
            <w:pPr>
              <w:spacing w:before="120" w:after="120" w:line="240" w:lineRule="auto"/>
              <w:jc w:val="both"/>
              <w:rPr>
                <w:rFonts w:ascii="Arial" w:hAnsi="Arial" w:cs="Arial"/>
                <w:bCs/>
              </w:rPr>
            </w:pPr>
            <w:r>
              <w:rPr>
                <w:rFonts w:ascii="Arial" w:hAnsi="Arial" w:cs="Arial"/>
                <w:color w:val="000000"/>
              </w:rPr>
              <w:t>Des Weiteren ist eine Möglichkeit zu schaffen, dass Whiteboard am Heck des Fahrzeuges kurzfristig und vorübergehend zu befestigen, um eine Lagedarstellung zu visualisieren. Beispiel hierfür wäre ein aus dem Heck-Gerätefach ausklappbarer Arm, an dem das Whiteboard angehangen werden kann.</w:t>
            </w:r>
          </w:p>
        </w:tc>
        <w:tc>
          <w:tcPr>
            <w:tcW w:w="689" w:type="pct"/>
            <w:shd w:val="clear" w:color="auto" w:fill="auto"/>
            <w:noWrap/>
          </w:tcPr>
          <w:p w14:paraId="59A5DBD8" w14:textId="77777777" w:rsidR="00246F22" w:rsidRPr="00AB2035" w:rsidRDefault="00246F22" w:rsidP="00246F22">
            <w:pPr>
              <w:spacing w:before="120" w:after="120" w:line="0" w:lineRule="atLeast"/>
              <w:rPr>
                <w:szCs w:val="20"/>
              </w:rPr>
            </w:pPr>
          </w:p>
        </w:tc>
      </w:tr>
      <w:tr w:rsidR="00246F22" w:rsidRPr="00AB2035" w14:paraId="49E2EBC4" w14:textId="77777777" w:rsidTr="00BC7F46">
        <w:trPr>
          <w:trHeight w:val="344"/>
        </w:trPr>
        <w:tc>
          <w:tcPr>
            <w:tcW w:w="403" w:type="pct"/>
            <w:shd w:val="clear" w:color="auto" w:fill="auto"/>
            <w:vAlign w:val="center"/>
          </w:tcPr>
          <w:p w14:paraId="527C3142" w14:textId="6416ADA9" w:rsidR="00246F22" w:rsidRPr="0048279F" w:rsidRDefault="00246F22" w:rsidP="00246F22">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53</w:t>
            </w:r>
          </w:p>
        </w:tc>
        <w:tc>
          <w:tcPr>
            <w:tcW w:w="3908" w:type="pct"/>
            <w:shd w:val="clear" w:color="auto" w:fill="auto"/>
          </w:tcPr>
          <w:p w14:paraId="6D0FF5D2" w14:textId="77777777" w:rsidR="00246F22" w:rsidRDefault="00246F22" w:rsidP="00246F22">
            <w:pPr>
              <w:spacing w:before="120" w:after="120" w:line="240" w:lineRule="auto"/>
              <w:jc w:val="both"/>
              <w:rPr>
                <w:rFonts w:ascii="Arial" w:hAnsi="Arial" w:cs="Arial"/>
                <w:bCs/>
              </w:rPr>
            </w:pPr>
            <w:r w:rsidRPr="005469FB">
              <w:rPr>
                <w:rFonts w:ascii="Arial" w:hAnsi="Arial" w:cs="Arial"/>
                <w:b/>
              </w:rPr>
              <w:t>Lagerung</w:t>
            </w:r>
            <w:r>
              <w:rPr>
                <w:rFonts w:ascii="Arial" w:hAnsi="Arial" w:cs="Arial"/>
                <w:bCs/>
              </w:rPr>
              <w:t xml:space="preserve"> einer Schleuder Big Shot (Notch), mit den Raummaßen 1.200 mm x 100 mm x 50 mm.</w:t>
            </w:r>
          </w:p>
          <w:p w14:paraId="18567406" w14:textId="77777777" w:rsidR="00246F22" w:rsidRDefault="00246F22" w:rsidP="00246F22">
            <w:pPr>
              <w:spacing w:before="120" w:after="120" w:line="240" w:lineRule="auto"/>
              <w:jc w:val="both"/>
              <w:rPr>
                <w:rFonts w:ascii="Arial" w:hAnsi="Arial" w:cs="Arial"/>
                <w:color w:val="000000"/>
              </w:rPr>
            </w:pPr>
            <w:r>
              <w:rPr>
                <w:rFonts w:ascii="Arial" w:hAnsi="Arial" w:cs="Arial"/>
                <w:color w:val="000000"/>
              </w:rPr>
              <w:t>Behältnis: keines</w:t>
            </w:r>
          </w:p>
          <w:p w14:paraId="017A86D9" w14:textId="66C8F38F" w:rsidR="00246F22" w:rsidRPr="00916759" w:rsidRDefault="00246F22" w:rsidP="00246F22">
            <w:pPr>
              <w:spacing w:before="120" w:after="120" w:line="240" w:lineRule="auto"/>
              <w:jc w:val="both"/>
              <w:rPr>
                <w:rFonts w:ascii="Arial" w:hAnsi="Arial" w:cs="Arial"/>
                <w:bCs/>
              </w:rPr>
            </w:pPr>
            <w:r>
              <w:rPr>
                <w:rFonts w:ascii="Arial" w:hAnsi="Arial" w:cs="Arial"/>
                <w:color w:val="000000"/>
              </w:rPr>
              <w:t>Position: im Dachkasten</w:t>
            </w:r>
          </w:p>
        </w:tc>
        <w:tc>
          <w:tcPr>
            <w:tcW w:w="689" w:type="pct"/>
            <w:shd w:val="clear" w:color="auto" w:fill="auto"/>
            <w:noWrap/>
          </w:tcPr>
          <w:p w14:paraId="5493EC73" w14:textId="77777777" w:rsidR="00246F22" w:rsidRPr="00AB2035" w:rsidRDefault="00246F22" w:rsidP="00246F22">
            <w:pPr>
              <w:spacing w:before="120" w:after="120" w:line="0" w:lineRule="atLeast"/>
              <w:rPr>
                <w:szCs w:val="20"/>
              </w:rPr>
            </w:pPr>
          </w:p>
        </w:tc>
      </w:tr>
      <w:tr w:rsidR="00246F22" w:rsidRPr="00AB2035" w14:paraId="6900B729" w14:textId="77777777" w:rsidTr="00BC7F46">
        <w:trPr>
          <w:trHeight w:val="344"/>
        </w:trPr>
        <w:tc>
          <w:tcPr>
            <w:tcW w:w="403" w:type="pct"/>
            <w:shd w:val="clear" w:color="auto" w:fill="auto"/>
            <w:vAlign w:val="center"/>
          </w:tcPr>
          <w:p w14:paraId="09798D7F" w14:textId="55111D89" w:rsidR="00246F22" w:rsidRPr="0048279F" w:rsidRDefault="00246F22" w:rsidP="00246F22">
            <w:pPr>
              <w:spacing w:before="120" w:after="120" w:line="0" w:lineRule="atLeast"/>
              <w:rPr>
                <w:rFonts w:cs="Arial"/>
                <w:sz w:val="16"/>
                <w:szCs w:val="16"/>
              </w:rPr>
            </w:pPr>
            <w:r w:rsidRPr="0048279F">
              <w:rPr>
                <w:rFonts w:cs="Arial"/>
                <w:sz w:val="16"/>
                <w:szCs w:val="16"/>
              </w:rPr>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54</w:t>
            </w:r>
          </w:p>
        </w:tc>
        <w:tc>
          <w:tcPr>
            <w:tcW w:w="3908" w:type="pct"/>
            <w:shd w:val="clear" w:color="auto" w:fill="auto"/>
          </w:tcPr>
          <w:p w14:paraId="271D36C9" w14:textId="77777777" w:rsidR="00246F22" w:rsidRDefault="00246F22" w:rsidP="00246F22">
            <w:pPr>
              <w:spacing w:before="120" w:after="120" w:line="0" w:lineRule="atLeast"/>
              <w:jc w:val="both"/>
              <w:rPr>
                <w:rFonts w:ascii="Arial" w:hAnsi="Arial" w:cs="Arial"/>
                <w:color w:val="000000"/>
              </w:rPr>
            </w:pPr>
            <w:r>
              <w:rPr>
                <w:rFonts w:ascii="Arial" w:hAnsi="Arial" w:cs="Arial"/>
                <w:b/>
              </w:rPr>
              <w:t xml:space="preserve">Lagerung </w:t>
            </w:r>
            <w:r>
              <w:rPr>
                <w:rFonts w:ascii="Arial" w:hAnsi="Arial" w:cs="Arial"/>
                <w:bCs/>
              </w:rPr>
              <w:t>des Big Shot Kopfes.</w:t>
            </w:r>
          </w:p>
          <w:p w14:paraId="26CB74C5" w14:textId="77777777" w:rsidR="00246F22" w:rsidRDefault="00246F22" w:rsidP="00246F22">
            <w:pPr>
              <w:spacing w:before="120" w:after="120" w:line="240" w:lineRule="auto"/>
              <w:jc w:val="both"/>
              <w:rPr>
                <w:rFonts w:ascii="Arial" w:hAnsi="Arial" w:cs="Arial"/>
                <w:color w:val="000000"/>
              </w:rPr>
            </w:pPr>
            <w:r>
              <w:rPr>
                <w:rFonts w:ascii="Arial" w:hAnsi="Arial" w:cs="Arial"/>
                <w:color w:val="000000"/>
              </w:rPr>
              <w:t>Behältnis: Eurobox mit den Maßen 400 x 300 x 220 [mm]</w:t>
            </w:r>
          </w:p>
          <w:p w14:paraId="1735FA16" w14:textId="664B626F" w:rsidR="00246F22" w:rsidRPr="00916759" w:rsidRDefault="00246F22" w:rsidP="00246F22">
            <w:pPr>
              <w:spacing w:before="120" w:after="120" w:line="240" w:lineRule="auto"/>
              <w:jc w:val="both"/>
              <w:rPr>
                <w:rFonts w:ascii="Arial" w:hAnsi="Arial" w:cs="Arial"/>
                <w:bCs/>
              </w:rPr>
            </w:pPr>
            <w:r>
              <w:rPr>
                <w:rFonts w:ascii="Arial" w:hAnsi="Arial" w:cs="Arial"/>
                <w:color w:val="000000"/>
              </w:rPr>
              <w:t>Position: im Dachkasten</w:t>
            </w:r>
          </w:p>
        </w:tc>
        <w:tc>
          <w:tcPr>
            <w:tcW w:w="689" w:type="pct"/>
            <w:shd w:val="clear" w:color="auto" w:fill="auto"/>
            <w:noWrap/>
          </w:tcPr>
          <w:p w14:paraId="0CC7D345" w14:textId="77777777" w:rsidR="00246F22" w:rsidRPr="00AB2035" w:rsidRDefault="00246F22" w:rsidP="00246F22">
            <w:pPr>
              <w:spacing w:before="120" w:after="120" w:line="0" w:lineRule="atLeast"/>
              <w:rPr>
                <w:szCs w:val="20"/>
              </w:rPr>
            </w:pPr>
          </w:p>
        </w:tc>
      </w:tr>
      <w:tr w:rsidR="00246F22" w:rsidRPr="00AB2035" w14:paraId="7B95CAD8" w14:textId="77777777" w:rsidTr="00BC7F46">
        <w:trPr>
          <w:trHeight w:val="344"/>
        </w:trPr>
        <w:tc>
          <w:tcPr>
            <w:tcW w:w="403" w:type="pct"/>
            <w:shd w:val="clear" w:color="auto" w:fill="auto"/>
            <w:vAlign w:val="center"/>
          </w:tcPr>
          <w:p w14:paraId="2799A6E9" w14:textId="0CA6F540" w:rsidR="00246F22" w:rsidRPr="0048279F" w:rsidRDefault="00246F22" w:rsidP="00246F22">
            <w:pPr>
              <w:spacing w:before="120" w:after="120" w:line="0" w:lineRule="atLeast"/>
              <w:rPr>
                <w:rFonts w:cs="Arial"/>
                <w:sz w:val="16"/>
                <w:szCs w:val="16"/>
              </w:rPr>
            </w:pPr>
            <w:r w:rsidRPr="0048279F">
              <w:rPr>
                <w:rFonts w:cs="Arial"/>
                <w:sz w:val="16"/>
                <w:szCs w:val="16"/>
              </w:rPr>
              <w:lastRenderedPageBreak/>
              <w:t>3.</w:t>
            </w:r>
            <w:r>
              <w:rPr>
                <w:rFonts w:cs="Arial"/>
                <w:sz w:val="16"/>
                <w:szCs w:val="16"/>
              </w:rPr>
              <w:t>3</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55</w:t>
            </w:r>
          </w:p>
        </w:tc>
        <w:tc>
          <w:tcPr>
            <w:tcW w:w="3908" w:type="pct"/>
            <w:shd w:val="clear" w:color="auto" w:fill="auto"/>
          </w:tcPr>
          <w:p w14:paraId="02744D37" w14:textId="7C8D54B3" w:rsidR="00246F22" w:rsidRDefault="00246F22" w:rsidP="00246F22">
            <w:pPr>
              <w:spacing w:before="120" w:after="120" w:line="240" w:lineRule="auto"/>
              <w:jc w:val="both"/>
              <w:rPr>
                <w:rFonts w:ascii="Arial" w:hAnsi="Arial" w:cs="Arial"/>
                <w:bCs/>
              </w:rPr>
            </w:pPr>
            <w:r w:rsidRPr="005469FB">
              <w:rPr>
                <w:rFonts w:ascii="Arial" w:hAnsi="Arial" w:cs="Arial"/>
                <w:b/>
              </w:rPr>
              <w:t>Lagerung</w:t>
            </w:r>
            <w:r>
              <w:rPr>
                <w:rFonts w:ascii="Arial" w:hAnsi="Arial" w:cs="Arial"/>
                <w:bCs/>
              </w:rPr>
              <w:t xml:space="preserve"> einer Teleskopstange, mit den Raummaßen 2.320 mm x 45 mm x 45 mm.</w:t>
            </w:r>
          </w:p>
          <w:p w14:paraId="42C2F459" w14:textId="77777777" w:rsidR="00246F22" w:rsidRDefault="00246F22" w:rsidP="00246F22">
            <w:pPr>
              <w:spacing w:before="120" w:after="120" w:line="240" w:lineRule="auto"/>
              <w:jc w:val="both"/>
              <w:rPr>
                <w:rFonts w:ascii="Arial" w:hAnsi="Arial" w:cs="Arial"/>
                <w:color w:val="000000"/>
              </w:rPr>
            </w:pPr>
            <w:r>
              <w:rPr>
                <w:rFonts w:ascii="Arial" w:hAnsi="Arial" w:cs="Arial"/>
                <w:color w:val="000000"/>
              </w:rPr>
              <w:t>Behältnis: keines</w:t>
            </w:r>
          </w:p>
          <w:p w14:paraId="4CA4FD81" w14:textId="51FFFB66" w:rsidR="00246F22" w:rsidRDefault="00246F22" w:rsidP="00246F22">
            <w:pPr>
              <w:spacing w:before="120" w:after="120" w:line="0" w:lineRule="atLeast"/>
              <w:jc w:val="both"/>
              <w:rPr>
                <w:rFonts w:ascii="Arial" w:hAnsi="Arial" w:cs="Arial"/>
                <w:b/>
              </w:rPr>
            </w:pPr>
            <w:r>
              <w:rPr>
                <w:rFonts w:ascii="Arial" w:hAnsi="Arial" w:cs="Arial"/>
                <w:color w:val="000000"/>
              </w:rPr>
              <w:t>Position: auf dem Dach</w:t>
            </w:r>
          </w:p>
        </w:tc>
        <w:tc>
          <w:tcPr>
            <w:tcW w:w="689" w:type="pct"/>
            <w:shd w:val="clear" w:color="auto" w:fill="auto"/>
            <w:noWrap/>
          </w:tcPr>
          <w:p w14:paraId="709E14ED" w14:textId="77777777" w:rsidR="00246F22" w:rsidRPr="00AB2035" w:rsidRDefault="00246F22" w:rsidP="00246F22">
            <w:pPr>
              <w:spacing w:before="120" w:after="120" w:line="0" w:lineRule="atLeast"/>
              <w:rPr>
                <w:szCs w:val="20"/>
              </w:rPr>
            </w:pPr>
          </w:p>
        </w:tc>
      </w:tr>
      <w:tr w:rsidR="00246F22" w:rsidRPr="00AB2035" w14:paraId="6D19592B" w14:textId="77777777" w:rsidTr="00BC7F46">
        <w:trPr>
          <w:trHeight w:val="344"/>
        </w:trPr>
        <w:tc>
          <w:tcPr>
            <w:tcW w:w="403" w:type="pct"/>
            <w:shd w:val="clear" w:color="auto" w:fill="auto"/>
            <w:vAlign w:val="center"/>
          </w:tcPr>
          <w:p w14:paraId="04432534" w14:textId="4ECD0613" w:rsidR="00246F22" w:rsidRPr="0048279F" w:rsidRDefault="00FC60E0" w:rsidP="00246F22">
            <w:pPr>
              <w:spacing w:before="120" w:after="120" w:line="0" w:lineRule="atLeast"/>
              <w:rPr>
                <w:rFonts w:cs="Arial"/>
                <w:sz w:val="16"/>
                <w:szCs w:val="16"/>
              </w:rPr>
            </w:pPr>
            <w:r>
              <w:rPr>
                <w:rFonts w:cs="Arial"/>
                <w:sz w:val="16"/>
                <w:szCs w:val="16"/>
              </w:rPr>
              <w:t>3.3.3.56</w:t>
            </w:r>
          </w:p>
        </w:tc>
        <w:tc>
          <w:tcPr>
            <w:tcW w:w="3908" w:type="pct"/>
            <w:shd w:val="clear" w:color="auto" w:fill="auto"/>
          </w:tcPr>
          <w:p w14:paraId="1D27930E" w14:textId="3AB61461" w:rsidR="00246F22" w:rsidRDefault="00246F22" w:rsidP="00246F22">
            <w:pPr>
              <w:spacing w:before="120" w:after="120" w:line="0" w:lineRule="atLeast"/>
              <w:jc w:val="both"/>
              <w:rPr>
                <w:rFonts w:ascii="Arial" w:hAnsi="Arial" w:cs="Arial"/>
                <w:color w:val="000000"/>
              </w:rPr>
            </w:pPr>
            <w:r>
              <w:rPr>
                <w:rFonts w:ascii="Arial" w:hAnsi="Arial" w:cs="Arial"/>
                <w:b/>
              </w:rPr>
              <w:t xml:space="preserve">Lagerung </w:t>
            </w:r>
            <w:r>
              <w:rPr>
                <w:rFonts w:ascii="Arial" w:hAnsi="Arial" w:cs="Arial"/>
                <w:bCs/>
              </w:rPr>
              <w:t>des Teleskopstangen-Zubehörs.</w:t>
            </w:r>
          </w:p>
          <w:p w14:paraId="12415309" w14:textId="77777777" w:rsidR="00246F22" w:rsidRDefault="00246F22" w:rsidP="00246F22">
            <w:pPr>
              <w:spacing w:before="120" w:after="120" w:line="240" w:lineRule="auto"/>
              <w:jc w:val="both"/>
              <w:rPr>
                <w:rFonts w:ascii="Arial" w:hAnsi="Arial" w:cs="Arial"/>
                <w:color w:val="000000"/>
              </w:rPr>
            </w:pPr>
            <w:r>
              <w:rPr>
                <w:rFonts w:ascii="Arial" w:hAnsi="Arial" w:cs="Arial"/>
                <w:color w:val="000000"/>
              </w:rPr>
              <w:t>Behältnis: Eurobox mit den Maßen 400 x 300 x 220 [mm]</w:t>
            </w:r>
          </w:p>
          <w:p w14:paraId="1EF6FAAF" w14:textId="6F1B36AA" w:rsidR="00246F22" w:rsidRDefault="00246F22" w:rsidP="00246F22">
            <w:pPr>
              <w:spacing w:before="120" w:after="120" w:line="0" w:lineRule="atLeast"/>
              <w:jc w:val="both"/>
              <w:rPr>
                <w:rFonts w:ascii="Arial" w:hAnsi="Arial" w:cs="Arial"/>
                <w:b/>
              </w:rPr>
            </w:pPr>
            <w:r>
              <w:rPr>
                <w:rFonts w:ascii="Arial" w:hAnsi="Arial" w:cs="Arial"/>
                <w:color w:val="000000"/>
              </w:rPr>
              <w:t>Position: im Dachkasten</w:t>
            </w:r>
          </w:p>
        </w:tc>
        <w:tc>
          <w:tcPr>
            <w:tcW w:w="689" w:type="pct"/>
            <w:shd w:val="clear" w:color="auto" w:fill="auto"/>
            <w:noWrap/>
          </w:tcPr>
          <w:p w14:paraId="03FBC74C" w14:textId="77777777" w:rsidR="00246F22" w:rsidRPr="00AB2035" w:rsidRDefault="00246F22" w:rsidP="00246F22">
            <w:pPr>
              <w:spacing w:before="120" w:after="120" w:line="0" w:lineRule="atLeast"/>
              <w:rPr>
                <w:szCs w:val="20"/>
              </w:rPr>
            </w:pPr>
          </w:p>
        </w:tc>
      </w:tr>
      <w:tr w:rsidR="000A0C34" w:rsidRPr="00AB2035" w14:paraId="7082C4EB" w14:textId="77777777" w:rsidTr="00BC7F46">
        <w:trPr>
          <w:trHeight w:val="344"/>
        </w:trPr>
        <w:tc>
          <w:tcPr>
            <w:tcW w:w="403" w:type="pct"/>
            <w:shd w:val="clear" w:color="auto" w:fill="auto"/>
            <w:vAlign w:val="center"/>
          </w:tcPr>
          <w:p w14:paraId="1962D37E" w14:textId="3081B026" w:rsidR="000A0C34" w:rsidRDefault="000A0C34" w:rsidP="00246F22">
            <w:pPr>
              <w:spacing w:before="120" w:after="120" w:line="0" w:lineRule="atLeast"/>
              <w:rPr>
                <w:rFonts w:cs="Arial"/>
                <w:sz w:val="16"/>
                <w:szCs w:val="16"/>
              </w:rPr>
            </w:pPr>
            <w:r>
              <w:rPr>
                <w:rFonts w:cs="Arial"/>
                <w:sz w:val="16"/>
                <w:szCs w:val="16"/>
              </w:rPr>
              <w:t>3.3.3.57</w:t>
            </w:r>
          </w:p>
        </w:tc>
        <w:tc>
          <w:tcPr>
            <w:tcW w:w="3908" w:type="pct"/>
            <w:shd w:val="clear" w:color="auto" w:fill="auto"/>
          </w:tcPr>
          <w:p w14:paraId="3048AB50" w14:textId="77777777" w:rsidR="000A0C34" w:rsidRDefault="000A0C34" w:rsidP="00246F22">
            <w:pPr>
              <w:spacing w:before="120" w:after="120" w:line="0" w:lineRule="atLeast"/>
              <w:jc w:val="both"/>
              <w:rPr>
                <w:rFonts w:ascii="Arial" w:hAnsi="Arial" w:cs="Arial"/>
                <w:bCs/>
                <w:sz w:val="32"/>
                <w:szCs w:val="32"/>
              </w:rPr>
            </w:pPr>
            <w:r>
              <w:rPr>
                <w:rFonts w:ascii="Arial" w:hAnsi="Arial" w:cs="Arial"/>
                <w:b/>
              </w:rPr>
              <w:t xml:space="preserve">Lieferung und Lagerung </w:t>
            </w:r>
            <w:r>
              <w:rPr>
                <w:rFonts w:ascii="Arial" w:hAnsi="Arial" w:cs="Arial"/>
                <w:bCs/>
              </w:rPr>
              <w:t xml:space="preserve">von Faltzelt-Gewichten in U-Form für das Faltzelt aus Position </w:t>
            </w:r>
            <w:r w:rsidRPr="000A0C34">
              <w:rPr>
                <w:rFonts w:cs="Arial"/>
              </w:rPr>
              <w:t>3.3.3.34.</w:t>
            </w:r>
            <w:r w:rsidRPr="000A0C34">
              <w:rPr>
                <w:rFonts w:ascii="Arial" w:hAnsi="Arial" w:cs="Arial"/>
                <w:bCs/>
                <w:sz w:val="32"/>
                <w:szCs w:val="32"/>
              </w:rPr>
              <w:t xml:space="preserve"> </w:t>
            </w:r>
          </w:p>
          <w:p w14:paraId="7F58592B" w14:textId="6EE0DE99" w:rsidR="000A0C34" w:rsidRPr="000A0C34" w:rsidRDefault="000A0C34" w:rsidP="00246F22">
            <w:pPr>
              <w:spacing w:before="120" w:after="120" w:line="0" w:lineRule="atLeast"/>
              <w:jc w:val="both"/>
              <w:rPr>
                <w:rFonts w:ascii="Arial" w:hAnsi="Arial" w:cs="Arial"/>
                <w:bCs/>
              </w:rPr>
            </w:pPr>
            <w:r>
              <w:rPr>
                <w:rFonts w:ascii="Arial" w:hAnsi="Arial" w:cs="Arial"/>
                <w:color w:val="000000"/>
              </w:rPr>
              <w:t>Position: im Dachkasten</w:t>
            </w:r>
          </w:p>
        </w:tc>
        <w:tc>
          <w:tcPr>
            <w:tcW w:w="689" w:type="pct"/>
            <w:shd w:val="clear" w:color="auto" w:fill="auto"/>
            <w:noWrap/>
          </w:tcPr>
          <w:p w14:paraId="7B61C300" w14:textId="77777777" w:rsidR="000A0C34" w:rsidRPr="00AB2035" w:rsidRDefault="000A0C34" w:rsidP="00246F22">
            <w:pPr>
              <w:spacing w:before="120" w:after="120" w:line="0" w:lineRule="atLeast"/>
              <w:rPr>
                <w:szCs w:val="20"/>
              </w:rPr>
            </w:pPr>
          </w:p>
        </w:tc>
      </w:tr>
      <w:tr w:rsidR="00246F22" w:rsidRPr="00AB2035" w14:paraId="522EFA12" w14:textId="77777777" w:rsidTr="00A131F3">
        <w:trPr>
          <w:trHeight w:val="346"/>
        </w:trPr>
        <w:tc>
          <w:tcPr>
            <w:tcW w:w="5000" w:type="pct"/>
            <w:gridSpan w:val="3"/>
            <w:shd w:val="clear" w:color="auto" w:fill="BFBFBF" w:themeFill="background1" w:themeFillShade="BF"/>
            <w:vAlign w:val="center"/>
          </w:tcPr>
          <w:p w14:paraId="16338982" w14:textId="6A8E6A29" w:rsidR="00246F22" w:rsidRPr="00AB2035" w:rsidRDefault="00246F22" w:rsidP="00246F22">
            <w:pPr>
              <w:pStyle w:val="berschrift2"/>
              <w:rPr>
                <w:szCs w:val="20"/>
              </w:rPr>
            </w:pPr>
            <w:bookmarkStart w:id="481" w:name="_Toc208828873"/>
            <w:r>
              <w:t>Feuerwehrtechnische elektrische / elektronische Ausstattung</w:t>
            </w:r>
            <w:bookmarkEnd w:id="481"/>
          </w:p>
        </w:tc>
      </w:tr>
      <w:tr w:rsidR="00246F22" w:rsidRPr="00AB2035" w14:paraId="0B5EA6ED" w14:textId="77777777" w:rsidTr="00275D17">
        <w:trPr>
          <w:trHeight w:val="601"/>
        </w:trPr>
        <w:tc>
          <w:tcPr>
            <w:tcW w:w="5000" w:type="pct"/>
            <w:gridSpan w:val="3"/>
            <w:shd w:val="clear" w:color="auto" w:fill="D9D9D9" w:themeFill="background1" w:themeFillShade="D9"/>
          </w:tcPr>
          <w:p w14:paraId="5EDACFB1" w14:textId="3BFED01A" w:rsidR="00246F22" w:rsidRPr="00AB2035" w:rsidRDefault="00246F22" w:rsidP="00246F22">
            <w:pPr>
              <w:pStyle w:val="berschrift3"/>
            </w:pPr>
            <w:bookmarkStart w:id="482" w:name="_Toc208828874"/>
            <w:r>
              <w:t>Grundlegendes</w:t>
            </w:r>
            <w:bookmarkEnd w:id="482"/>
          </w:p>
        </w:tc>
      </w:tr>
      <w:tr w:rsidR="00246F22" w:rsidRPr="00AB2035" w14:paraId="20EF2063" w14:textId="77777777" w:rsidTr="00BC7F46">
        <w:trPr>
          <w:trHeight w:val="344"/>
        </w:trPr>
        <w:tc>
          <w:tcPr>
            <w:tcW w:w="403" w:type="pct"/>
            <w:shd w:val="clear" w:color="auto" w:fill="auto"/>
            <w:vAlign w:val="center"/>
          </w:tcPr>
          <w:p w14:paraId="2896F2B2" w14:textId="4F8AD14D"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1</w:t>
            </w:r>
            <w:r w:rsidRPr="0048279F">
              <w:rPr>
                <w:rFonts w:cs="Arial"/>
                <w:sz w:val="16"/>
                <w:szCs w:val="16"/>
              </w:rPr>
              <w:t>.</w:t>
            </w:r>
            <w:r>
              <w:rPr>
                <w:rFonts w:cs="Arial"/>
                <w:sz w:val="16"/>
                <w:szCs w:val="16"/>
              </w:rPr>
              <w:t>1</w:t>
            </w:r>
          </w:p>
        </w:tc>
        <w:tc>
          <w:tcPr>
            <w:tcW w:w="3908" w:type="pct"/>
            <w:shd w:val="clear" w:color="auto" w:fill="auto"/>
            <w:vAlign w:val="center"/>
          </w:tcPr>
          <w:p w14:paraId="30604799" w14:textId="77777777" w:rsidR="00246F22" w:rsidRPr="00AA2E9D" w:rsidRDefault="00246F22" w:rsidP="00246F22">
            <w:pPr>
              <w:tabs>
                <w:tab w:val="left" w:pos="-34"/>
                <w:tab w:val="left" w:pos="674"/>
                <w:tab w:val="left" w:pos="1382"/>
                <w:tab w:val="left" w:pos="2090"/>
                <w:tab w:val="left" w:pos="2798"/>
                <w:tab w:val="left" w:pos="3506"/>
                <w:tab w:val="left" w:pos="4214"/>
                <w:tab w:val="left" w:pos="4922"/>
                <w:tab w:val="left" w:pos="5630"/>
                <w:tab w:val="left" w:pos="6338"/>
                <w:tab w:val="left" w:pos="7046"/>
                <w:tab w:val="left" w:pos="7754"/>
                <w:tab w:val="left" w:pos="8462"/>
                <w:tab w:val="left" w:pos="9170"/>
              </w:tabs>
              <w:jc w:val="both"/>
              <w:rPr>
                <w:rFonts w:ascii="Arial" w:hAnsi="Arial" w:cs="Arial"/>
                <w:b/>
                <w:color w:val="000000"/>
              </w:rPr>
            </w:pPr>
            <w:r w:rsidRPr="00AA2E9D">
              <w:rPr>
                <w:rFonts w:ascii="Arial" w:hAnsi="Arial" w:cs="Arial"/>
                <w:b/>
                <w:color w:val="000000"/>
              </w:rPr>
              <w:t>Kabel</w:t>
            </w:r>
          </w:p>
          <w:p w14:paraId="78A786E1" w14:textId="77777777" w:rsidR="00246F22" w:rsidRPr="00AA2E9D" w:rsidRDefault="00246F22" w:rsidP="00246F22">
            <w:pPr>
              <w:tabs>
                <w:tab w:val="left" w:pos="-34"/>
                <w:tab w:val="left" w:pos="674"/>
                <w:tab w:val="left" w:pos="1382"/>
                <w:tab w:val="left" w:pos="2090"/>
                <w:tab w:val="left" w:pos="2798"/>
                <w:tab w:val="left" w:pos="3506"/>
                <w:tab w:val="left" w:pos="4214"/>
                <w:tab w:val="left" w:pos="4922"/>
                <w:tab w:val="left" w:pos="5630"/>
                <w:tab w:val="left" w:pos="6338"/>
                <w:tab w:val="left" w:pos="7046"/>
                <w:tab w:val="left" w:pos="7754"/>
                <w:tab w:val="left" w:pos="8462"/>
                <w:tab w:val="left" w:pos="9170"/>
              </w:tabs>
              <w:jc w:val="both"/>
              <w:rPr>
                <w:rFonts w:ascii="Arial" w:hAnsi="Arial" w:cs="Arial"/>
                <w:color w:val="000000"/>
              </w:rPr>
            </w:pPr>
            <w:r w:rsidRPr="00AA2E9D">
              <w:rPr>
                <w:rFonts w:ascii="Arial" w:hAnsi="Arial" w:cs="Arial"/>
                <w:color w:val="000000"/>
              </w:rPr>
              <w:t>Kabelverbindungen außen:</w:t>
            </w:r>
          </w:p>
          <w:p w14:paraId="4DEE5ED2" w14:textId="77777777" w:rsidR="00246F22" w:rsidRPr="00AA2E9D" w:rsidRDefault="00246F22" w:rsidP="00246F22">
            <w:pPr>
              <w:tabs>
                <w:tab w:val="left" w:pos="-34"/>
                <w:tab w:val="left" w:pos="674"/>
                <w:tab w:val="left" w:pos="1382"/>
                <w:tab w:val="left" w:pos="2090"/>
                <w:tab w:val="left" w:pos="2798"/>
                <w:tab w:val="left" w:pos="3506"/>
                <w:tab w:val="left" w:pos="4214"/>
                <w:tab w:val="left" w:pos="4922"/>
                <w:tab w:val="left" w:pos="5630"/>
                <w:tab w:val="left" w:pos="6338"/>
                <w:tab w:val="left" w:pos="7046"/>
                <w:tab w:val="left" w:pos="7754"/>
                <w:tab w:val="left" w:pos="8462"/>
                <w:tab w:val="left" w:pos="9170"/>
              </w:tabs>
              <w:jc w:val="both"/>
              <w:rPr>
                <w:rFonts w:ascii="Arial" w:hAnsi="Arial" w:cs="Arial"/>
                <w:color w:val="000000"/>
              </w:rPr>
            </w:pPr>
            <w:r w:rsidRPr="00AA2E9D">
              <w:rPr>
                <w:rFonts w:ascii="Arial" w:hAnsi="Arial" w:cs="Arial"/>
                <w:color w:val="000000"/>
              </w:rPr>
              <w:t>Ausschließlich sehr hochwertige Steckverbindungen, IP 67 muss gewährleistet sein.</w:t>
            </w:r>
          </w:p>
          <w:p w14:paraId="4CB88C82" w14:textId="77777777" w:rsidR="00246F22" w:rsidRPr="00AA2E9D" w:rsidRDefault="00246F22" w:rsidP="00246F22">
            <w:pPr>
              <w:tabs>
                <w:tab w:val="left" w:pos="-34"/>
                <w:tab w:val="left" w:pos="674"/>
                <w:tab w:val="left" w:pos="1382"/>
                <w:tab w:val="left" w:pos="2090"/>
                <w:tab w:val="left" w:pos="2798"/>
                <w:tab w:val="left" w:pos="3506"/>
                <w:tab w:val="left" w:pos="4214"/>
                <w:tab w:val="left" w:pos="4922"/>
                <w:tab w:val="left" w:pos="5630"/>
                <w:tab w:val="left" w:pos="6338"/>
                <w:tab w:val="left" w:pos="7046"/>
                <w:tab w:val="left" w:pos="7754"/>
                <w:tab w:val="left" w:pos="8462"/>
                <w:tab w:val="left" w:pos="9170"/>
              </w:tabs>
              <w:jc w:val="both"/>
              <w:rPr>
                <w:rFonts w:ascii="Arial" w:hAnsi="Arial" w:cs="Arial"/>
                <w:color w:val="000000"/>
              </w:rPr>
            </w:pPr>
            <w:r w:rsidRPr="00AA2E9D">
              <w:rPr>
                <w:rFonts w:ascii="Arial" w:hAnsi="Arial" w:cs="Arial"/>
                <w:color w:val="000000"/>
              </w:rPr>
              <w:t>Kabelverbindungen innen:</w:t>
            </w:r>
          </w:p>
          <w:p w14:paraId="5EF3387B" w14:textId="77777777" w:rsidR="00246F22" w:rsidRPr="00AA2E9D" w:rsidRDefault="00246F22" w:rsidP="00246F22">
            <w:pPr>
              <w:tabs>
                <w:tab w:val="left" w:pos="-34"/>
                <w:tab w:val="left" w:pos="674"/>
                <w:tab w:val="left" w:pos="1382"/>
                <w:tab w:val="left" w:pos="2090"/>
                <w:tab w:val="left" w:pos="2798"/>
                <w:tab w:val="left" w:pos="3506"/>
                <w:tab w:val="left" w:pos="4214"/>
                <w:tab w:val="left" w:pos="4922"/>
                <w:tab w:val="left" w:pos="5630"/>
                <w:tab w:val="left" w:pos="6338"/>
                <w:tab w:val="left" w:pos="7046"/>
                <w:tab w:val="left" w:pos="7754"/>
                <w:tab w:val="left" w:pos="8462"/>
                <w:tab w:val="left" w:pos="9170"/>
              </w:tabs>
              <w:jc w:val="both"/>
              <w:rPr>
                <w:rFonts w:ascii="Arial" w:hAnsi="Arial" w:cs="Arial"/>
                <w:color w:val="000000"/>
              </w:rPr>
            </w:pPr>
            <w:r w:rsidRPr="00AA2E9D">
              <w:rPr>
                <w:rFonts w:ascii="Arial" w:hAnsi="Arial" w:cs="Arial"/>
                <w:color w:val="000000"/>
              </w:rPr>
              <w:t>AMP-Stecker oder alternative Steckverbindungen die in Form, Art und Leistung vergleichbar oder höherwertiger sind, sind ebenso zulässig.</w:t>
            </w:r>
          </w:p>
          <w:p w14:paraId="33CABE0C" w14:textId="77777777" w:rsidR="00246F22" w:rsidRPr="00AA2E9D" w:rsidRDefault="00246F22" w:rsidP="00246F22">
            <w:pPr>
              <w:tabs>
                <w:tab w:val="left" w:pos="-34"/>
                <w:tab w:val="left" w:pos="674"/>
                <w:tab w:val="left" w:pos="1382"/>
                <w:tab w:val="left" w:pos="2090"/>
                <w:tab w:val="left" w:pos="2798"/>
                <w:tab w:val="left" w:pos="3506"/>
                <w:tab w:val="left" w:pos="4214"/>
                <w:tab w:val="left" w:pos="4922"/>
                <w:tab w:val="left" w:pos="5630"/>
                <w:tab w:val="left" w:pos="6338"/>
                <w:tab w:val="left" w:pos="7046"/>
                <w:tab w:val="left" w:pos="7754"/>
                <w:tab w:val="left" w:pos="8462"/>
                <w:tab w:val="left" w:pos="9170"/>
              </w:tabs>
              <w:jc w:val="both"/>
              <w:rPr>
                <w:rFonts w:ascii="Arial" w:hAnsi="Arial" w:cs="Arial"/>
                <w:b/>
              </w:rPr>
            </w:pPr>
            <w:r w:rsidRPr="00AA2E9D">
              <w:rPr>
                <w:rFonts w:ascii="Arial" w:hAnsi="Arial" w:cs="Arial"/>
                <w:b/>
              </w:rPr>
              <w:t>Allgemeiner Hinweis:</w:t>
            </w:r>
          </w:p>
          <w:p w14:paraId="03E99367" w14:textId="77777777" w:rsidR="00246F22" w:rsidRPr="00AA2E9D" w:rsidRDefault="00246F22" w:rsidP="00246F22">
            <w:pPr>
              <w:tabs>
                <w:tab w:val="left" w:pos="-34"/>
                <w:tab w:val="left" w:pos="674"/>
                <w:tab w:val="left" w:pos="1382"/>
                <w:tab w:val="left" w:pos="2090"/>
                <w:tab w:val="left" w:pos="2798"/>
                <w:tab w:val="left" w:pos="3506"/>
                <w:tab w:val="left" w:pos="4214"/>
                <w:tab w:val="left" w:pos="4922"/>
                <w:tab w:val="left" w:pos="5630"/>
                <w:tab w:val="left" w:pos="6338"/>
                <w:tab w:val="left" w:pos="7046"/>
                <w:tab w:val="left" w:pos="7754"/>
                <w:tab w:val="left" w:pos="8462"/>
                <w:tab w:val="left" w:pos="9170"/>
              </w:tabs>
              <w:jc w:val="both"/>
              <w:rPr>
                <w:rFonts w:ascii="Arial" w:hAnsi="Arial" w:cs="Arial"/>
                <w:color w:val="000000"/>
              </w:rPr>
            </w:pPr>
            <w:r w:rsidRPr="00AA2E9D">
              <w:rPr>
                <w:rFonts w:ascii="Arial" w:hAnsi="Arial" w:cs="Arial"/>
                <w:color w:val="000000"/>
              </w:rPr>
              <w:t>Quetschverbindungen sind ausdrücklich unzulässig.</w:t>
            </w:r>
          </w:p>
          <w:p w14:paraId="32C87D02" w14:textId="77777777" w:rsidR="00246F22" w:rsidRPr="00AA2E9D" w:rsidRDefault="00246F22" w:rsidP="00246F22">
            <w:pPr>
              <w:tabs>
                <w:tab w:val="left" w:pos="-34"/>
                <w:tab w:val="left" w:pos="674"/>
                <w:tab w:val="left" w:pos="1382"/>
                <w:tab w:val="left" w:pos="2090"/>
                <w:tab w:val="left" w:pos="2798"/>
                <w:tab w:val="left" w:pos="3506"/>
                <w:tab w:val="left" w:pos="4214"/>
                <w:tab w:val="left" w:pos="4922"/>
                <w:tab w:val="left" w:pos="5630"/>
                <w:tab w:val="left" w:pos="6338"/>
                <w:tab w:val="left" w:pos="7046"/>
                <w:tab w:val="left" w:pos="7754"/>
                <w:tab w:val="left" w:pos="8462"/>
                <w:tab w:val="left" w:pos="9170"/>
              </w:tabs>
              <w:jc w:val="both"/>
              <w:rPr>
                <w:rFonts w:ascii="Arial" w:hAnsi="Arial" w:cs="Arial"/>
                <w:color w:val="000000"/>
              </w:rPr>
            </w:pPr>
            <w:r w:rsidRPr="00AA2E9D">
              <w:rPr>
                <w:rFonts w:ascii="Arial" w:hAnsi="Arial" w:cs="Arial"/>
                <w:color w:val="000000"/>
              </w:rPr>
              <w:t>Für die gesamte Verkabelung sind eindeutige Schaltpläne zu liefern.</w:t>
            </w:r>
          </w:p>
          <w:p w14:paraId="50707E1B" w14:textId="77777777" w:rsidR="00246F22" w:rsidRPr="00AA2E9D" w:rsidRDefault="00246F22" w:rsidP="00246F22">
            <w:pPr>
              <w:tabs>
                <w:tab w:val="left" w:pos="-34"/>
                <w:tab w:val="left" w:pos="674"/>
                <w:tab w:val="left" w:pos="1382"/>
                <w:tab w:val="left" w:pos="2090"/>
                <w:tab w:val="left" w:pos="2798"/>
                <w:tab w:val="left" w:pos="3506"/>
                <w:tab w:val="left" w:pos="4214"/>
                <w:tab w:val="left" w:pos="4922"/>
                <w:tab w:val="left" w:pos="5630"/>
                <w:tab w:val="left" w:pos="6338"/>
                <w:tab w:val="left" w:pos="7046"/>
                <w:tab w:val="left" w:pos="7754"/>
                <w:tab w:val="left" w:pos="8462"/>
                <w:tab w:val="left" w:pos="9170"/>
              </w:tabs>
              <w:jc w:val="both"/>
              <w:rPr>
                <w:rFonts w:ascii="Arial" w:hAnsi="Arial" w:cs="Arial"/>
                <w:color w:val="000000"/>
              </w:rPr>
            </w:pPr>
            <w:r w:rsidRPr="00AA2E9D">
              <w:rPr>
                <w:rFonts w:ascii="Arial" w:hAnsi="Arial" w:cs="Arial"/>
                <w:color w:val="000000"/>
              </w:rPr>
              <w:t>Ein Durchscheuern und Abknicken sämtlicher Leitungen und Kabel muss sicher ausgeschlossen sein.</w:t>
            </w:r>
          </w:p>
          <w:p w14:paraId="41E95DD9" w14:textId="06A2BD7C" w:rsidR="00246F22" w:rsidRDefault="00246F22" w:rsidP="00246F22">
            <w:pPr>
              <w:spacing w:before="120" w:line="257" w:lineRule="auto"/>
              <w:jc w:val="both"/>
              <w:rPr>
                <w:rFonts w:ascii="Arial" w:hAnsi="Arial" w:cs="Arial"/>
              </w:rPr>
            </w:pPr>
            <w:r w:rsidRPr="00AA2E9D">
              <w:rPr>
                <w:rFonts w:ascii="Arial" w:hAnsi="Arial" w:cs="Arial"/>
                <w:color w:val="000000"/>
              </w:rPr>
              <w:t>Antennenkabel sind in abgeschirmter Form auszuführen. H155 Halogenfrei oder vergleichbar (in Ab</w:t>
            </w:r>
            <w:r>
              <w:rPr>
                <w:rFonts w:ascii="Arial" w:hAnsi="Arial" w:cs="Arial"/>
                <w:color w:val="000000"/>
              </w:rPr>
              <w:t>schirmung, Dämpfung und Aufbau)</w:t>
            </w:r>
          </w:p>
        </w:tc>
        <w:tc>
          <w:tcPr>
            <w:tcW w:w="689" w:type="pct"/>
            <w:shd w:val="clear" w:color="auto" w:fill="auto"/>
            <w:noWrap/>
          </w:tcPr>
          <w:p w14:paraId="30C216BD" w14:textId="77777777" w:rsidR="00246F22" w:rsidRPr="00AB2035" w:rsidRDefault="00246F22" w:rsidP="00246F22">
            <w:pPr>
              <w:spacing w:before="120" w:after="120" w:line="0" w:lineRule="atLeast"/>
              <w:rPr>
                <w:szCs w:val="20"/>
              </w:rPr>
            </w:pPr>
          </w:p>
        </w:tc>
      </w:tr>
      <w:tr w:rsidR="00246F22" w:rsidRPr="00AB2035" w14:paraId="176524CA" w14:textId="77777777" w:rsidTr="00BC7F46">
        <w:trPr>
          <w:trHeight w:val="344"/>
        </w:trPr>
        <w:tc>
          <w:tcPr>
            <w:tcW w:w="403" w:type="pct"/>
            <w:shd w:val="clear" w:color="auto" w:fill="auto"/>
            <w:vAlign w:val="center"/>
          </w:tcPr>
          <w:p w14:paraId="0E0D745D" w14:textId="22CA4BBE"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1</w:t>
            </w:r>
            <w:r w:rsidRPr="0048279F">
              <w:rPr>
                <w:rFonts w:cs="Arial"/>
                <w:sz w:val="16"/>
                <w:szCs w:val="16"/>
              </w:rPr>
              <w:t>.</w:t>
            </w:r>
            <w:r>
              <w:rPr>
                <w:rFonts w:cs="Arial"/>
                <w:sz w:val="16"/>
                <w:szCs w:val="16"/>
              </w:rPr>
              <w:t>2</w:t>
            </w:r>
          </w:p>
        </w:tc>
        <w:tc>
          <w:tcPr>
            <w:tcW w:w="3908" w:type="pct"/>
            <w:shd w:val="clear" w:color="auto" w:fill="auto"/>
            <w:vAlign w:val="center"/>
          </w:tcPr>
          <w:p w14:paraId="2C4BF233" w14:textId="77777777" w:rsidR="00246F22" w:rsidRPr="00AA2E9D" w:rsidRDefault="00246F22" w:rsidP="00246F22">
            <w:pPr>
              <w:pStyle w:val="TableParagraph"/>
              <w:spacing w:before="34"/>
              <w:ind w:left="69"/>
              <w:jc w:val="both"/>
              <w:rPr>
                <w:b/>
              </w:rPr>
            </w:pPr>
            <w:r w:rsidRPr="00AA2E9D">
              <w:rPr>
                <w:b/>
              </w:rPr>
              <w:t>Schalter, Kontrollleuchten und Anzeigen</w:t>
            </w:r>
          </w:p>
          <w:p w14:paraId="7897522F" w14:textId="134FD50C" w:rsidR="00246F22" w:rsidRPr="00AA2E9D" w:rsidRDefault="00246F22" w:rsidP="00246F22">
            <w:pPr>
              <w:pStyle w:val="TableParagraph"/>
              <w:numPr>
                <w:ilvl w:val="0"/>
                <w:numId w:val="8"/>
              </w:numPr>
              <w:spacing w:before="66" w:line="304" w:lineRule="auto"/>
              <w:jc w:val="both"/>
              <w:rPr>
                <w:color w:val="000000"/>
              </w:rPr>
            </w:pPr>
            <w:r w:rsidRPr="00AA2E9D">
              <w:rPr>
                <w:color w:val="000000"/>
              </w:rPr>
              <w:t>Sämtliche Schalter/Signalleuchten sind mit Piktogrammen bzw. Symbolen oder Klartextbeschriftungen zu versehen. Diese müssen eingraviert</w:t>
            </w:r>
            <w:r>
              <w:rPr>
                <w:color w:val="000000"/>
              </w:rPr>
              <w:t>, eingelasert</w:t>
            </w:r>
            <w:r w:rsidRPr="00AA2E9D">
              <w:rPr>
                <w:color w:val="000000"/>
              </w:rPr>
              <w:t xml:space="preserve"> oder abriebfest aufgedruckt werden. Aufgeklebte Symbole sind dabei unzulässig.</w:t>
            </w:r>
          </w:p>
          <w:p w14:paraId="3535DDAA" w14:textId="6038D619" w:rsidR="00246F22" w:rsidRDefault="00246F22" w:rsidP="00246F22">
            <w:pPr>
              <w:spacing w:before="120" w:line="257" w:lineRule="auto"/>
              <w:jc w:val="both"/>
              <w:rPr>
                <w:rFonts w:ascii="Arial" w:hAnsi="Arial" w:cs="Arial"/>
              </w:rPr>
            </w:pPr>
            <w:r w:rsidRPr="00AA2E9D">
              <w:rPr>
                <w:color w:val="000000"/>
              </w:rPr>
              <w:t>Alle feuerwehrspezifischen Schalter, Kontrollleuchten, Anzeigen etc. müssen in einer zentralen Einheit auf dem Armaturenbrett, oder im mittleren Bereich des Armaturenbrettes</w:t>
            </w:r>
            <w:r>
              <w:rPr>
                <w:color w:val="000000"/>
              </w:rPr>
              <w:t xml:space="preserve"> installiert werden</w:t>
            </w:r>
            <w:r w:rsidRPr="00AA2E9D">
              <w:rPr>
                <w:color w:val="000000"/>
              </w:rPr>
              <w:t xml:space="preserve">. Weiterhin müssen diese </w:t>
            </w:r>
            <w:r w:rsidRPr="00AA2E9D">
              <w:rPr>
                <w:color w:val="000000"/>
              </w:rPr>
              <w:lastRenderedPageBreak/>
              <w:t>Schalter über eine Auffindebeleuchtung (bei Einschaltung des Standlichtes) und zusätzlicher signalisierender Beleuchtung bei eingeschaltetem Betriebszustand verfügen.</w:t>
            </w:r>
          </w:p>
        </w:tc>
        <w:tc>
          <w:tcPr>
            <w:tcW w:w="689" w:type="pct"/>
            <w:shd w:val="clear" w:color="auto" w:fill="auto"/>
            <w:noWrap/>
          </w:tcPr>
          <w:p w14:paraId="6E85A057" w14:textId="77777777" w:rsidR="00246F22" w:rsidRPr="00AB2035" w:rsidRDefault="00246F22" w:rsidP="00246F22">
            <w:pPr>
              <w:spacing w:before="120" w:after="120" w:line="0" w:lineRule="atLeast"/>
              <w:rPr>
                <w:szCs w:val="20"/>
              </w:rPr>
            </w:pPr>
          </w:p>
        </w:tc>
      </w:tr>
      <w:tr w:rsidR="00246F22" w:rsidRPr="00AB2035" w14:paraId="79B30C39" w14:textId="77777777" w:rsidTr="00BC7F46">
        <w:trPr>
          <w:trHeight w:val="344"/>
        </w:trPr>
        <w:tc>
          <w:tcPr>
            <w:tcW w:w="403" w:type="pct"/>
            <w:shd w:val="clear" w:color="auto" w:fill="auto"/>
            <w:vAlign w:val="center"/>
          </w:tcPr>
          <w:p w14:paraId="466DD52D" w14:textId="11A2CD4F"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1</w:t>
            </w:r>
            <w:r w:rsidRPr="0048279F">
              <w:rPr>
                <w:rFonts w:cs="Arial"/>
                <w:sz w:val="16"/>
                <w:szCs w:val="16"/>
              </w:rPr>
              <w:t>.</w:t>
            </w:r>
            <w:r>
              <w:rPr>
                <w:rFonts w:cs="Arial"/>
                <w:sz w:val="16"/>
                <w:szCs w:val="16"/>
              </w:rPr>
              <w:t>3</w:t>
            </w:r>
          </w:p>
        </w:tc>
        <w:tc>
          <w:tcPr>
            <w:tcW w:w="3908" w:type="pct"/>
            <w:shd w:val="clear" w:color="auto" w:fill="auto"/>
          </w:tcPr>
          <w:p w14:paraId="7F7A7530" w14:textId="77777777" w:rsidR="00246F22" w:rsidRPr="009A2096" w:rsidRDefault="00246F22" w:rsidP="00246F22">
            <w:pPr>
              <w:spacing w:before="120" w:after="120" w:line="240" w:lineRule="auto"/>
              <w:jc w:val="both"/>
              <w:rPr>
                <w:rFonts w:ascii="Arial" w:hAnsi="Arial" w:cs="Arial"/>
              </w:rPr>
            </w:pPr>
            <w:r w:rsidRPr="009A2096">
              <w:rPr>
                <w:rFonts w:ascii="Arial" w:hAnsi="Arial" w:cs="Arial"/>
              </w:rPr>
              <w:t>Die gesamte elektrische Zusatzausrüstung, ist plusseitig möglichst vollständig von der serienmäßigen elektrischen Anlage des Basisfahrzeuges zu trennen und in geeigneter Weise anzuschließen. Die gesamte elektrische Versorgung ist als zentrale Verteilung auszuführen</w:t>
            </w:r>
            <w:r>
              <w:rPr>
                <w:rFonts w:ascii="Arial" w:hAnsi="Arial" w:cs="Arial"/>
              </w:rPr>
              <w:t>. Es sollen Sicherungsautomaten verwendet werden</w:t>
            </w:r>
            <w:r w:rsidRPr="009A2096">
              <w:rPr>
                <w:rFonts w:ascii="Arial" w:hAnsi="Arial" w:cs="Arial"/>
              </w:rPr>
              <w:t xml:space="preserve"> (vgl. H</w:t>
            </w:r>
            <w:r>
              <w:rPr>
                <w:rFonts w:ascii="Arial" w:hAnsi="Arial" w:cs="Arial"/>
              </w:rPr>
              <w:t>ausanschlusskasten, keine Dreh</w:t>
            </w:r>
            <w:r w:rsidRPr="009A2096">
              <w:rPr>
                <w:rFonts w:ascii="Arial" w:hAnsi="Arial" w:cs="Arial"/>
              </w:rPr>
              <w:t>sicherungen). Dies gilt insbesondere für etwaige Notbetriebsfunktionen.</w:t>
            </w:r>
          </w:p>
          <w:p w14:paraId="17EEB929" w14:textId="77777777" w:rsidR="00246F22" w:rsidRPr="009A2096" w:rsidRDefault="00246F22" w:rsidP="00246F22">
            <w:pPr>
              <w:spacing w:before="120" w:after="120" w:line="240" w:lineRule="auto"/>
              <w:jc w:val="both"/>
              <w:rPr>
                <w:rFonts w:ascii="Arial" w:hAnsi="Arial" w:cs="Arial"/>
              </w:rPr>
            </w:pPr>
            <w:r w:rsidRPr="009A2096">
              <w:rPr>
                <w:rFonts w:ascii="Arial" w:hAnsi="Arial" w:cs="Arial"/>
              </w:rPr>
              <w:t>Die elektrische Anlage ist so zu gestalten, dass unter Berücksichtigung aller Verbraucher eine Leistungsreserve von mindestens 20% gewährleistet ist. Alle Leitungen sind in Kabelkanälen zu führen, sodass sie im Falle von Störungen oder notwendigen Nachrüstungen leicht erreichbar sind. Sämtliche Kabel, Relais, Automaten, Sicherungen und Bedienelemente sind dauerhaft, eindeutig und gut lesbar zu kennzeichnen.</w:t>
            </w:r>
          </w:p>
          <w:p w14:paraId="7E980BEA" w14:textId="3C422426" w:rsidR="00246F22" w:rsidRDefault="00246F22" w:rsidP="00246F22">
            <w:pPr>
              <w:spacing w:before="120" w:line="257" w:lineRule="auto"/>
              <w:jc w:val="both"/>
              <w:rPr>
                <w:rFonts w:ascii="Arial" w:hAnsi="Arial" w:cs="Arial"/>
              </w:rPr>
            </w:pPr>
            <w:r w:rsidRPr="009A2096">
              <w:rPr>
                <w:rFonts w:ascii="Arial" w:hAnsi="Arial" w:cs="Arial"/>
              </w:rPr>
              <w:t>Die elektrische Anlage muss den Einflüssen üblicher Reinigungs- und Desinfektionsverfahren standhalten.</w:t>
            </w:r>
          </w:p>
        </w:tc>
        <w:tc>
          <w:tcPr>
            <w:tcW w:w="689" w:type="pct"/>
            <w:shd w:val="clear" w:color="auto" w:fill="auto"/>
            <w:noWrap/>
          </w:tcPr>
          <w:p w14:paraId="2A0E17C8" w14:textId="77777777" w:rsidR="00246F22" w:rsidRPr="00AB2035" w:rsidRDefault="00246F22" w:rsidP="00246F22">
            <w:pPr>
              <w:spacing w:before="120" w:after="120" w:line="0" w:lineRule="atLeast"/>
              <w:rPr>
                <w:szCs w:val="20"/>
              </w:rPr>
            </w:pPr>
          </w:p>
        </w:tc>
      </w:tr>
      <w:tr w:rsidR="00246F22" w:rsidRPr="00AB2035" w14:paraId="12864664" w14:textId="77777777" w:rsidTr="00BC7F46">
        <w:trPr>
          <w:trHeight w:val="344"/>
        </w:trPr>
        <w:tc>
          <w:tcPr>
            <w:tcW w:w="403" w:type="pct"/>
            <w:shd w:val="clear" w:color="auto" w:fill="auto"/>
            <w:vAlign w:val="center"/>
          </w:tcPr>
          <w:p w14:paraId="4A80F02E" w14:textId="590D9B4F"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1</w:t>
            </w:r>
            <w:r w:rsidRPr="0048279F">
              <w:rPr>
                <w:rFonts w:cs="Arial"/>
                <w:sz w:val="16"/>
                <w:szCs w:val="16"/>
              </w:rPr>
              <w:t>.</w:t>
            </w:r>
            <w:r>
              <w:rPr>
                <w:rFonts w:cs="Arial"/>
                <w:sz w:val="16"/>
                <w:szCs w:val="16"/>
              </w:rPr>
              <w:t>4</w:t>
            </w:r>
          </w:p>
        </w:tc>
        <w:tc>
          <w:tcPr>
            <w:tcW w:w="3908" w:type="pct"/>
            <w:shd w:val="clear" w:color="auto" w:fill="auto"/>
          </w:tcPr>
          <w:p w14:paraId="315E1CFB" w14:textId="5EAD42DF" w:rsidR="00246F22" w:rsidRPr="00DC697F" w:rsidRDefault="00246F22" w:rsidP="00246F22">
            <w:pPr>
              <w:spacing w:before="120" w:after="120" w:line="276" w:lineRule="auto"/>
              <w:jc w:val="both"/>
              <w:rPr>
                <w:rStyle w:val="Buchtitel"/>
                <w:rFonts w:cs="Arial"/>
                <w:b w:val="0"/>
                <w:bCs w:val="0"/>
                <w:i w:val="0"/>
                <w:iCs w:val="0"/>
              </w:rPr>
            </w:pPr>
            <w:r w:rsidRPr="00DC697F">
              <w:rPr>
                <w:rStyle w:val="Buchtitel"/>
                <w:rFonts w:cs="Arial"/>
                <w:b w:val="0"/>
                <w:bCs w:val="0"/>
                <w:i w:val="0"/>
                <w:iCs w:val="0"/>
              </w:rPr>
              <w:t xml:space="preserve">Die jeweiligen Spannungsversorgungsleitungen der Geräte für die Funk- / Kommunikationstechnik sind mit einem Mindestquerschnitt von 2,5 mm² auszuführen. Die Funktechnik (nicht </w:t>
            </w:r>
            <w:r w:rsidRPr="002A7FE5">
              <w:rPr>
                <w:rStyle w:val="Buchtitel"/>
                <w:rFonts w:cs="Arial"/>
                <w:b w:val="0"/>
                <w:bCs w:val="0"/>
              </w:rPr>
              <w:t>RescueTrack</w:t>
            </w:r>
            <w:r w:rsidRPr="00DC697F">
              <w:rPr>
                <w:rStyle w:val="Buchtitel"/>
                <w:rFonts w:cs="Arial"/>
                <w:b w:val="0"/>
                <w:bCs w:val="0"/>
                <w:i w:val="0"/>
                <w:iCs w:val="0"/>
              </w:rPr>
              <w:t xml:space="preserve"> und Navigationsgerät) soll über eine</w:t>
            </w:r>
            <w:r>
              <w:rPr>
                <w:rStyle w:val="Buchtitel"/>
                <w:rFonts w:cs="Arial"/>
                <w:b w:val="0"/>
                <w:bCs w:val="0"/>
                <w:i w:val="0"/>
                <w:iCs w:val="0"/>
              </w:rPr>
              <w:t>n Funk-Hauptschalter</w:t>
            </w:r>
            <w:r w:rsidRPr="00DC697F">
              <w:rPr>
                <w:rStyle w:val="Buchtitel"/>
                <w:rFonts w:cs="Arial"/>
                <w:b w:val="0"/>
                <w:bCs w:val="0"/>
                <w:i w:val="0"/>
                <w:iCs w:val="0"/>
              </w:rPr>
              <w:t>, komplett ein- bzw. ausgeschaltet werden</w:t>
            </w:r>
            <w:r>
              <w:rPr>
                <w:rStyle w:val="Buchtitel"/>
                <w:rFonts w:cs="Arial"/>
                <w:b w:val="0"/>
                <w:bCs w:val="0"/>
                <w:i w:val="0"/>
                <w:iCs w:val="0"/>
              </w:rPr>
              <w:t xml:space="preserve"> können</w:t>
            </w:r>
            <w:r w:rsidRPr="00DC697F">
              <w:rPr>
                <w:rStyle w:val="Buchtitel"/>
                <w:rFonts w:cs="Arial"/>
                <w:b w:val="0"/>
                <w:bCs w:val="0"/>
                <w:i w:val="0"/>
                <w:iCs w:val="0"/>
              </w:rPr>
              <w:t xml:space="preserve">. Zum korrekten Ausbuchen des digitalen Fahrzeugfunkgerätes ist in der Spannungsversorgung ein Relais mit einer festen Abfallverzögerung von 8 Sekunden vorzusehen. Die entsprechenden Schaltrelais und Steuerkabel sind </w:t>
            </w:r>
            <w:r w:rsidRPr="00CD2DFA">
              <w:rPr>
                <w:rStyle w:val="Buchtitel"/>
                <w:rFonts w:cs="Arial"/>
                <w:i w:val="0"/>
                <w:iCs w:val="0"/>
              </w:rPr>
              <w:t>zu liefern</w:t>
            </w:r>
            <w:r w:rsidRPr="00DC697F">
              <w:rPr>
                <w:rStyle w:val="Buchtitel"/>
                <w:rFonts w:cs="Arial"/>
                <w:b w:val="0"/>
                <w:bCs w:val="0"/>
                <w:i w:val="0"/>
                <w:iCs w:val="0"/>
              </w:rPr>
              <w:t xml:space="preserve"> </w:t>
            </w:r>
            <w:r w:rsidRPr="00CD2DFA">
              <w:rPr>
                <w:rStyle w:val="Buchtitel"/>
                <w:rFonts w:cs="Arial"/>
                <w:i w:val="0"/>
                <w:iCs w:val="0"/>
              </w:rPr>
              <w:t>und einzubauen</w:t>
            </w:r>
            <w:r w:rsidRPr="00DC697F">
              <w:rPr>
                <w:rStyle w:val="Buchtitel"/>
                <w:rFonts w:cs="Arial"/>
                <w:b w:val="0"/>
                <w:bCs w:val="0"/>
                <w:i w:val="0"/>
                <w:iCs w:val="0"/>
              </w:rPr>
              <w:t>.</w:t>
            </w:r>
          </w:p>
          <w:p w14:paraId="028AA75F" w14:textId="77777777" w:rsidR="00246F22" w:rsidRPr="00DC697F" w:rsidRDefault="00246F22" w:rsidP="00246F22">
            <w:pPr>
              <w:spacing w:before="120" w:after="120" w:line="276" w:lineRule="auto"/>
              <w:jc w:val="both"/>
              <w:rPr>
                <w:rStyle w:val="Buchtitel"/>
                <w:rFonts w:cs="Arial"/>
                <w:b w:val="0"/>
                <w:bCs w:val="0"/>
                <w:i w:val="0"/>
                <w:iCs w:val="0"/>
              </w:rPr>
            </w:pPr>
            <w:r w:rsidRPr="00DC697F">
              <w:rPr>
                <w:rStyle w:val="Buchtitel"/>
                <w:rFonts w:cs="Arial"/>
                <w:b w:val="0"/>
                <w:bCs w:val="0"/>
                <w:i w:val="0"/>
                <w:iCs w:val="0"/>
              </w:rPr>
              <w:t>Die Montageorte aller Geräte sind so zu wählen, dass eine ausreichende Belüftung gewährleistet ist. Sämtliche Geräte müssen so montiert werden, dass Wartungsarbeiten und Austausch ohne Demontage von Fahrzeugeinbauteilen erfolgen können, d.h. alle Stecker und Befestigung sind zugänglich, alle Displays sind direkt lesbar.</w:t>
            </w:r>
          </w:p>
          <w:p w14:paraId="4F8AE675" w14:textId="3496E70E" w:rsidR="00246F22" w:rsidRPr="00495A1B" w:rsidRDefault="00246F22" w:rsidP="00246F22">
            <w:pPr>
              <w:spacing w:before="120" w:after="120" w:line="276" w:lineRule="auto"/>
              <w:jc w:val="both"/>
              <w:rPr>
                <w:rFonts w:cs="Arial"/>
                <w:spacing w:val="5"/>
              </w:rPr>
            </w:pPr>
            <w:r w:rsidRPr="00DC697F">
              <w:rPr>
                <w:rStyle w:val="Buchtitel"/>
                <w:rFonts w:cs="Arial"/>
                <w:b w:val="0"/>
                <w:bCs w:val="0"/>
                <w:i w:val="0"/>
                <w:iCs w:val="0"/>
              </w:rPr>
              <w:t>Alle Geräte müssen betriebsbereit, funktionsfähig und störungsfrei übergeben werden. Sollten auf Grund technischer Neuerungen oder Geräteabkündigungen zusätzliche Geräte bzw. Zubehör notwendig sein, so sind diese ebenfalls anzubieten, zu beschaffen und zu montieren. Zur Rohbauabnahme muss ein Funktechniker der Ausbaufirma zu gegen sein. Bei der Endabnahme muss ein Funktechniker der Ausbaufirma die funktionsfähige Übergabe an die Feuerwehr Bochum begleiten</w:t>
            </w:r>
            <w:r>
              <w:rPr>
                <w:rStyle w:val="Buchtitel"/>
                <w:rFonts w:cs="Arial"/>
                <w:b w:val="0"/>
                <w:bCs w:val="0"/>
                <w:i w:val="0"/>
                <w:iCs w:val="0"/>
              </w:rPr>
              <w:t>.</w:t>
            </w:r>
          </w:p>
        </w:tc>
        <w:tc>
          <w:tcPr>
            <w:tcW w:w="689" w:type="pct"/>
            <w:shd w:val="clear" w:color="auto" w:fill="auto"/>
            <w:noWrap/>
          </w:tcPr>
          <w:p w14:paraId="1EB7F6DD" w14:textId="77777777" w:rsidR="00246F22" w:rsidRPr="00AB2035" w:rsidRDefault="00246F22" w:rsidP="00246F22">
            <w:pPr>
              <w:spacing w:before="120" w:after="120" w:line="0" w:lineRule="atLeast"/>
              <w:rPr>
                <w:szCs w:val="20"/>
              </w:rPr>
            </w:pPr>
          </w:p>
        </w:tc>
      </w:tr>
      <w:tr w:rsidR="00246F22" w:rsidRPr="00AB2035" w14:paraId="1466F6F5" w14:textId="77777777" w:rsidTr="00BC7F46">
        <w:trPr>
          <w:trHeight w:val="344"/>
        </w:trPr>
        <w:tc>
          <w:tcPr>
            <w:tcW w:w="403" w:type="pct"/>
            <w:shd w:val="clear" w:color="auto" w:fill="auto"/>
            <w:vAlign w:val="center"/>
          </w:tcPr>
          <w:p w14:paraId="47CC7797" w14:textId="011F1391" w:rsidR="00246F22" w:rsidRPr="0048279F" w:rsidRDefault="00246F22" w:rsidP="00246F22">
            <w:pPr>
              <w:spacing w:before="120" w:after="120" w:line="0" w:lineRule="atLeast"/>
              <w:rPr>
                <w:rFonts w:cs="Arial"/>
                <w:sz w:val="16"/>
                <w:szCs w:val="16"/>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1</w:t>
            </w:r>
            <w:r w:rsidRPr="0048279F">
              <w:rPr>
                <w:rFonts w:cs="Arial"/>
                <w:sz w:val="16"/>
                <w:szCs w:val="16"/>
              </w:rPr>
              <w:t>.</w:t>
            </w:r>
            <w:r>
              <w:rPr>
                <w:rFonts w:cs="Arial"/>
                <w:sz w:val="16"/>
                <w:szCs w:val="16"/>
              </w:rPr>
              <w:t>5</w:t>
            </w:r>
          </w:p>
        </w:tc>
        <w:tc>
          <w:tcPr>
            <w:tcW w:w="3908" w:type="pct"/>
            <w:shd w:val="clear" w:color="auto" w:fill="auto"/>
          </w:tcPr>
          <w:p w14:paraId="0D34279D" w14:textId="75B978E4" w:rsidR="00246F22" w:rsidRDefault="00246F22" w:rsidP="00246F22">
            <w:pPr>
              <w:spacing w:before="120" w:after="120" w:line="276" w:lineRule="auto"/>
              <w:jc w:val="both"/>
              <w:rPr>
                <w:rStyle w:val="Buchtitel"/>
                <w:rFonts w:cs="Arial"/>
                <w:b w:val="0"/>
                <w:bCs w:val="0"/>
                <w:i w:val="0"/>
                <w:iCs w:val="0"/>
              </w:rPr>
            </w:pPr>
            <w:r>
              <w:rPr>
                <w:rStyle w:val="Buchtitel"/>
                <w:rFonts w:cs="Arial"/>
                <w:b w:val="0"/>
                <w:bCs w:val="0"/>
                <w:i w:val="0"/>
                <w:iCs w:val="0"/>
              </w:rPr>
              <w:t>Die Zentralelektrik mit den Sicherungen für die Aufbauelektrik muss gut zugänglich und übersichtlich im Bereich des Fahrerhauses untergebracht sein.</w:t>
            </w:r>
          </w:p>
          <w:p w14:paraId="5DB8F373" w14:textId="3E99FEF9" w:rsidR="00246F22" w:rsidRDefault="00246F22" w:rsidP="00246F22">
            <w:pPr>
              <w:spacing w:before="120" w:after="120" w:line="276" w:lineRule="auto"/>
              <w:jc w:val="both"/>
              <w:rPr>
                <w:rStyle w:val="Buchtitel"/>
                <w:rFonts w:cs="Arial"/>
                <w:b w:val="0"/>
                <w:bCs w:val="0"/>
                <w:i w:val="0"/>
                <w:iCs w:val="0"/>
              </w:rPr>
            </w:pPr>
            <w:r>
              <w:rPr>
                <w:rStyle w:val="Buchtitel"/>
                <w:rFonts w:cs="Arial"/>
                <w:b w:val="0"/>
                <w:bCs w:val="0"/>
                <w:i w:val="0"/>
                <w:iCs w:val="0"/>
              </w:rPr>
              <w:t xml:space="preserve">Alle </w:t>
            </w:r>
            <w:r w:rsidR="004E74A6">
              <w:rPr>
                <w:rStyle w:val="Buchtitel"/>
                <w:rFonts w:cs="Arial"/>
                <w:b w:val="0"/>
                <w:bCs w:val="0"/>
                <w:i w:val="0"/>
                <w:iCs w:val="0"/>
              </w:rPr>
              <w:t>Maxi-</w:t>
            </w:r>
            <w:r>
              <w:rPr>
                <w:rStyle w:val="Buchtitel"/>
                <w:rFonts w:cs="Arial"/>
                <w:b w:val="0"/>
                <w:bCs w:val="0"/>
                <w:i w:val="0"/>
                <w:iCs w:val="0"/>
              </w:rPr>
              <w:t>Sicherungen</w:t>
            </w:r>
            <w:r w:rsidR="004E74A6">
              <w:rPr>
                <w:rStyle w:val="Buchtitel"/>
                <w:rFonts w:cs="Arial"/>
                <w:b w:val="0"/>
                <w:bCs w:val="0"/>
                <w:i w:val="0"/>
                <w:iCs w:val="0"/>
              </w:rPr>
              <w:t xml:space="preserve"> (außer 2A)</w:t>
            </w:r>
            <w:r>
              <w:rPr>
                <w:rStyle w:val="Buchtitel"/>
                <w:rFonts w:cs="Arial"/>
                <w:b w:val="0"/>
                <w:bCs w:val="0"/>
                <w:i w:val="0"/>
                <w:iCs w:val="0"/>
              </w:rPr>
              <w:t xml:space="preserve"> sind als Sicherungsautomaten auszuführen.</w:t>
            </w:r>
          </w:p>
          <w:p w14:paraId="0A14A716" w14:textId="4A76CF7B" w:rsidR="00246F22" w:rsidRPr="00DC697F" w:rsidRDefault="00246F22" w:rsidP="00246F22">
            <w:pPr>
              <w:spacing w:before="120" w:after="120" w:line="276" w:lineRule="auto"/>
              <w:jc w:val="both"/>
              <w:rPr>
                <w:rStyle w:val="Buchtitel"/>
                <w:rFonts w:cs="Arial"/>
                <w:b w:val="0"/>
                <w:bCs w:val="0"/>
                <w:i w:val="0"/>
                <w:iCs w:val="0"/>
              </w:rPr>
            </w:pPr>
            <w:r>
              <w:rPr>
                <w:rStyle w:val="Buchtitel"/>
                <w:rFonts w:cs="Arial"/>
                <w:b w:val="0"/>
                <w:bCs w:val="0"/>
                <w:i w:val="0"/>
                <w:iCs w:val="0"/>
              </w:rPr>
              <w:lastRenderedPageBreak/>
              <w:t>Der Zugang zu den Sicherungen und Relais muss werkzeuglos erfolgen können.</w:t>
            </w:r>
          </w:p>
        </w:tc>
        <w:tc>
          <w:tcPr>
            <w:tcW w:w="689" w:type="pct"/>
            <w:shd w:val="clear" w:color="auto" w:fill="auto"/>
            <w:noWrap/>
          </w:tcPr>
          <w:p w14:paraId="555AB88E" w14:textId="77777777" w:rsidR="00246F22" w:rsidRPr="00AB2035" w:rsidRDefault="00246F22" w:rsidP="00246F22">
            <w:pPr>
              <w:spacing w:before="120" w:after="120" w:line="0" w:lineRule="atLeast"/>
              <w:rPr>
                <w:szCs w:val="20"/>
              </w:rPr>
            </w:pPr>
          </w:p>
        </w:tc>
      </w:tr>
      <w:tr w:rsidR="00246F22" w:rsidRPr="00AB2035" w14:paraId="4B033CF7" w14:textId="77777777" w:rsidTr="00275D17">
        <w:trPr>
          <w:trHeight w:val="601"/>
        </w:trPr>
        <w:tc>
          <w:tcPr>
            <w:tcW w:w="5000" w:type="pct"/>
            <w:gridSpan w:val="3"/>
            <w:shd w:val="clear" w:color="auto" w:fill="D9D9D9" w:themeFill="background1" w:themeFillShade="D9"/>
          </w:tcPr>
          <w:p w14:paraId="28F49BA1" w14:textId="745B2203" w:rsidR="00246F22" w:rsidRPr="00AB2035" w:rsidRDefault="00246F22" w:rsidP="00246F22">
            <w:pPr>
              <w:pStyle w:val="berschrift3"/>
            </w:pPr>
            <w:bookmarkStart w:id="483" w:name="_Toc208828875"/>
            <w:r>
              <w:t>Elektrische / Elektronische Ausstattung</w:t>
            </w:r>
            <w:bookmarkEnd w:id="483"/>
          </w:p>
        </w:tc>
      </w:tr>
      <w:tr w:rsidR="00246F22" w:rsidRPr="00AB2035" w14:paraId="7E1198EC" w14:textId="77777777" w:rsidTr="00BC7F46">
        <w:trPr>
          <w:trHeight w:val="344"/>
        </w:trPr>
        <w:tc>
          <w:tcPr>
            <w:tcW w:w="403" w:type="pct"/>
            <w:shd w:val="clear" w:color="auto" w:fill="auto"/>
            <w:vAlign w:val="center"/>
          </w:tcPr>
          <w:p w14:paraId="3CE34E2E" w14:textId="0DF85843" w:rsidR="00246F22" w:rsidRPr="0048279F" w:rsidRDefault="00246F22" w:rsidP="00246F22">
            <w:pPr>
              <w:spacing w:before="120" w:after="120" w:line="0" w:lineRule="atLeast"/>
              <w:rPr>
                <w:rFonts w:cs="Arial"/>
                <w:sz w:val="16"/>
                <w:szCs w:val="16"/>
              </w:rPr>
            </w:pPr>
            <w:r>
              <w:rPr>
                <w:rFonts w:cs="Arial"/>
                <w:sz w:val="16"/>
                <w:szCs w:val="16"/>
              </w:rPr>
              <w:t>3.4.2.1</w:t>
            </w:r>
          </w:p>
        </w:tc>
        <w:tc>
          <w:tcPr>
            <w:tcW w:w="3908" w:type="pct"/>
            <w:shd w:val="clear" w:color="auto" w:fill="auto"/>
          </w:tcPr>
          <w:p w14:paraId="08273028" w14:textId="77777777" w:rsidR="00246F22" w:rsidRDefault="00246F22" w:rsidP="00246F22">
            <w:pPr>
              <w:spacing w:before="120" w:after="120" w:line="0" w:lineRule="atLeast"/>
              <w:jc w:val="both"/>
              <w:rPr>
                <w:rFonts w:cs="Arial"/>
              </w:rPr>
            </w:pPr>
            <w:r w:rsidRPr="000063A0">
              <w:rPr>
                <w:rFonts w:cs="Arial"/>
                <w:b/>
              </w:rPr>
              <w:t>Lieferung und funktionsfähiger Einbau</w:t>
            </w:r>
            <w:r>
              <w:rPr>
                <w:rFonts w:cs="Arial"/>
              </w:rPr>
              <w:t xml:space="preserve"> einer Leseleuchte im Fahrerhaus; Lange Version </w:t>
            </w:r>
            <w:r w:rsidRPr="007E1D6B">
              <w:rPr>
                <w:rFonts w:cs="Arial"/>
              </w:rPr>
              <w:t>der Firma Frensch Typ F4 Task</w:t>
            </w:r>
            <w:r>
              <w:rPr>
                <w:rFonts w:cs="Arial"/>
              </w:rPr>
              <w:t xml:space="preserve"> Light in LED mit Rot-Licht Auffinde Taster (oder vergleichbar in Aufbau und Leuchtstärke). </w:t>
            </w:r>
          </w:p>
          <w:p w14:paraId="773B1B37" w14:textId="626F303E" w:rsidR="00246F22" w:rsidRDefault="00246F22" w:rsidP="00246F22">
            <w:pPr>
              <w:spacing w:before="120" w:line="257" w:lineRule="auto"/>
              <w:jc w:val="both"/>
              <w:rPr>
                <w:rFonts w:ascii="Arial" w:hAnsi="Arial" w:cs="Arial"/>
              </w:rPr>
            </w:pPr>
            <w:r>
              <w:rPr>
                <w:rFonts w:cs="Arial"/>
              </w:rPr>
              <w:t>Montage am A-Holm Beifahrerseite. Bei allen Einbauten - insb. in der Fahrzeugkabine - ist darauf zu achten, dass die Halterungen nicht an äußeren Bekleidungsblenden, sondern an den darunter verlaufenden tragfähigen Kabinenbauteilen befestigt werden.</w:t>
            </w:r>
          </w:p>
        </w:tc>
        <w:tc>
          <w:tcPr>
            <w:tcW w:w="689" w:type="pct"/>
            <w:shd w:val="clear" w:color="auto" w:fill="auto"/>
            <w:noWrap/>
          </w:tcPr>
          <w:p w14:paraId="31900B63" w14:textId="77777777" w:rsidR="00246F22" w:rsidRPr="00AB2035" w:rsidRDefault="00246F22" w:rsidP="00246F22">
            <w:pPr>
              <w:spacing w:before="120" w:after="120" w:line="0" w:lineRule="atLeast"/>
              <w:rPr>
                <w:szCs w:val="20"/>
              </w:rPr>
            </w:pPr>
          </w:p>
        </w:tc>
      </w:tr>
      <w:tr w:rsidR="00246F22" w:rsidRPr="00AB2035" w14:paraId="7E405E91" w14:textId="77777777" w:rsidTr="00BC7F46">
        <w:trPr>
          <w:trHeight w:val="344"/>
        </w:trPr>
        <w:tc>
          <w:tcPr>
            <w:tcW w:w="403" w:type="pct"/>
            <w:shd w:val="clear" w:color="auto" w:fill="auto"/>
            <w:vAlign w:val="center"/>
          </w:tcPr>
          <w:p w14:paraId="07F012EA" w14:textId="2528FA91" w:rsidR="00246F22" w:rsidRPr="0048279F" w:rsidRDefault="00246F22" w:rsidP="00246F22">
            <w:pPr>
              <w:spacing w:before="120" w:after="120" w:line="0" w:lineRule="atLeast"/>
              <w:rPr>
                <w:rFonts w:cs="Arial"/>
                <w:sz w:val="16"/>
                <w:szCs w:val="16"/>
              </w:rPr>
            </w:pPr>
            <w:r>
              <w:rPr>
                <w:rFonts w:cs="Arial"/>
                <w:sz w:val="16"/>
                <w:szCs w:val="16"/>
              </w:rPr>
              <w:t>3.4.2.2</w:t>
            </w:r>
          </w:p>
        </w:tc>
        <w:tc>
          <w:tcPr>
            <w:tcW w:w="3908" w:type="pct"/>
            <w:shd w:val="clear" w:color="auto" w:fill="auto"/>
          </w:tcPr>
          <w:p w14:paraId="5E9A9FD3" w14:textId="77777777" w:rsidR="00246F22" w:rsidRPr="00397151" w:rsidRDefault="00246F22" w:rsidP="00246F22">
            <w:pPr>
              <w:spacing w:before="120" w:after="120" w:line="0" w:lineRule="atLeast"/>
              <w:jc w:val="both"/>
              <w:rPr>
                <w:rFonts w:cs="Arial"/>
              </w:rPr>
            </w:pPr>
            <w:r w:rsidRPr="000063A0">
              <w:rPr>
                <w:rFonts w:cs="Arial"/>
                <w:b/>
              </w:rPr>
              <w:t>Lieferung und funktionsfähiger Einbau</w:t>
            </w:r>
            <w:r>
              <w:rPr>
                <w:rFonts w:cs="Arial"/>
              </w:rPr>
              <w:t xml:space="preserve"> eines Suchscheinwerfers in LED-Technik</w:t>
            </w:r>
            <w:r w:rsidRPr="000A58CA">
              <w:rPr>
                <w:rFonts w:cs="Arial"/>
              </w:rPr>
              <w:t>. Der Scheinwerfer muss über das Bord Netz</w:t>
            </w:r>
            <w:r>
              <w:rPr>
                <w:rFonts w:cs="Arial"/>
              </w:rPr>
              <w:t xml:space="preserve"> betrieben werden. </w:t>
            </w:r>
            <w:r w:rsidRPr="00397151">
              <w:rPr>
                <w:rFonts w:cs="Arial"/>
              </w:rPr>
              <w:t>Richtfabrikat: Suchscheinwerfer 62 W mit Handgriff von LED-Martin mit 5.400 Lumen.</w:t>
            </w:r>
          </w:p>
          <w:p w14:paraId="20126171" w14:textId="6CF251AB" w:rsidR="00246F22" w:rsidRDefault="00246F22" w:rsidP="00246F22">
            <w:pPr>
              <w:spacing w:before="120" w:line="257" w:lineRule="auto"/>
              <w:jc w:val="both"/>
              <w:rPr>
                <w:rFonts w:ascii="Arial" w:hAnsi="Arial" w:cs="Arial"/>
              </w:rPr>
            </w:pPr>
            <w:r w:rsidRPr="00397151">
              <w:rPr>
                <w:rFonts w:cs="Arial"/>
              </w:rPr>
              <w:t>Die Montage hat im Bereich Ablage/Becherhalter beim Gruppenführer zu erfolgen, ohne den Zugriff auf Handapparat und das Sichtfeld aus der Windschutzscheibe einzuschränken.</w:t>
            </w:r>
          </w:p>
        </w:tc>
        <w:tc>
          <w:tcPr>
            <w:tcW w:w="689" w:type="pct"/>
            <w:shd w:val="clear" w:color="auto" w:fill="auto"/>
            <w:noWrap/>
          </w:tcPr>
          <w:p w14:paraId="7C30FBFF" w14:textId="77777777" w:rsidR="00246F22" w:rsidRPr="00AB2035" w:rsidRDefault="00246F22" w:rsidP="00246F22">
            <w:pPr>
              <w:spacing w:before="120" w:after="120" w:line="0" w:lineRule="atLeast"/>
              <w:rPr>
                <w:szCs w:val="20"/>
              </w:rPr>
            </w:pPr>
          </w:p>
        </w:tc>
      </w:tr>
      <w:tr w:rsidR="00246F22" w:rsidRPr="00AB2035" w14:paraId="5ACD83F2" w14:textId="77777777" w:rsidTr="00BC7F46">
        <w:trPr>
          <w:trHeight w:val="344"/>
        </w:trPr>
        <w:tc>
          <w:tcPr>
            <w:tcW w:w="403" w:type="pct"/>
            <w:shd w:val="clear" w:color="auto" w:fill="auto"/>
            <w:vAlign w:val="center"/>
          </w:tcPr>
          <w:p w14:paraId="52E6635F" w14:textId="7F61D4BC" w:rsidR="00246F22" w:rsidRPr="0048279F" w:rsidRDefault="00246F22" w:rsidP="00246F22">
            <w:pPr>
              <w:spacing w:before="120" w:after="120" w:line="0" w:lineRule="atLeast"/>
              <w:rPr>
                <w:rFonts w:cs="Arial"/>
                <w:sz w:val="16"/>
                <w:szCs w:val="16"/>
              </w:rPr>
            </w:pPr>
            <w:r>
              <w:rPr>
                <w:rFonts w:cs="Arial"/>
                <w:sz w:val="16"/>
                <w:szCs w:val="16"/>
              </w:rPr>
              <w:t>3.4.2.3</w:t>
            </w:r>
          </w:p>
        </w:tc>
        <w:tc>
          <w:tcPr>
            <w:tcW w:w="3908" w:type="pct"/>
            <w:shd w:val="clear" w:color="auto" w:fill="auto"/>
          </w:tcPr>
          <w:p w14:paraId="2733FC2B" w14:textId="47C78D71" w:rsidR="00246F22" w:rsidRDefault="00246F22" w:rsidP="00246F22">
            <w:pPr>
              <w:spacing w:before="120" w:after="120" w:line="0" w:lineRule="atLeast"/>
              <w:jc w:val="both"/>
              <w:rPr>
                <w:rFonts w:cs="Arial"/>
              </w:rPr>
            </w:pPr>
            <w:r w:rsidRPr="005E73EE">
              <w:rPr>
                <w:rFonts w:cs="Arial"/>
                <w:b/>
              </w:rPr>
              <w:t>Lieferung und funktionsfähiger Einbau</w:t>
            </w:r>
            <w:r>
              <w:rPr>
                <w:rFonts w:cs="Arial"/>
              </w:rPr>
              <w:t xml:space="preserve"> einer NATO-Steckdose </w:t>
            </w:r>
            <w:r>
              <w:t>mit Prüfz. VG 96917</w:t>
            </w:r>
            <w:r>
              <w:rPr>
                <w:rFonts w:cs="Arial"/>
              </w:rPr>
              <w:t xml:space="preserve"> für einen Not-Start des Fahrzeugs.</w:t>
            </w:r>
          </w:p>
          <w:p w14:paraId="6B7F1CEF" w14:textId="105DB898" w:rsidR="00246F22" w:rsidRDefault="00246F22" w:rsidP="00246F22">
            <w:pPr>
              <w:spacing w:before="120" w:line="257" w:lineRule="auto"/>
              <w:jc w:val="both"/>
              <w:rPr>
                <w:rFonts w:ascii="Arial" w:hAnsi="Arial" w:cs="Arial"/>
              </w:rPr>
            </w:pPr>
            <w:r>
              <w:rPr>
                <w:rFonts w:cs="Arial"/>
              </w:rPr>
              <w:t>Positionierung der NATO-Steckdose in der Nähe der Fahrzeugbatterien, damit dieser auch für Notstartmaßnahmen genutzt werden kann.</w:t>
            </w:r>
          </w:p>
        </w:tc>
        <w:tc>
          <w:tcPr>
            <w:tcW w:w="689" w:type="pct"/>
            <w:shd w:val="clear" w:color="auto" w:fill="auto"/>
            <w:noWrap/>
          </w:tcPr>
          <w:p w14:paraId="0685EC79" w14:textId="77777777" w:rsidR="00246F22" w:rsidRPr="00AB2035" w:rsidRDefault="00246F22" w:rsidP="00246F22">
            <w:pPr>
              <w:spacing w:before="120" w:after="120" w:line="0" w:lineRule="atLeast"/>
              <w:rPr>
                <w:szCs w:val="20"/>
              </w:rPr>
            </w:pPr>
          </w:p>
        </w:tc>
      </w:tr>
      <w:tr w:rsidR="00246F22" w:rsidRPr="00AB2035" w14:paraId="61CB6CBD" w14:textId="77777777" w:rsidTr="00BC7F46">
        <w:trPr>
          <w:trHeight w:val="344"/>
        </w:trPr>
        <w:tc>
          <w:tcPr>
            <w:tcW w:w="403" w:type="pct"/>
            <w:shd w:val="clear" w:color="auto" w:fill="auto"/>
            <w:vAlign w:val="center"/>
          </w:tcPr>
          <w:p w14:paraId="3E044138" w14:textId="65923E84" w:rsidR="00246F22" w:rsidRPr="0048279F" w:rsidRDefault="00246F22" w:rsidP="00246F22">
            <w:pPr>
              <w:spacing w:before="120" w:after="120" w:line="0" w:lineRule="atLeast"/>
              <w:rPr>
                <w:rFonts w:cs="Arial"/>
                <w:sz w:val="16"/>
                <w:szCs w:val="16"/>
              </w:rPr>
            </w:pPr>
            <w:r>
              <w:rPr>
                <w:rFonts w:cs="Arial"/>
                <w:sz w:val="16"/>
                <w:szCs w:val="16"/>
              </w:rPr>
              <w:t>3.4.2.4</w:t>
            </w:r>
          </w:p>
        </w:tc>
        <w:tc>
          <w:tcPr>
            <w:tcW w:w="3908" w:type="pct"/>
            <w:shd w:val="clear" w:color="auto" w:fill="auto"/>
          </w:tcPr>
          <w:p w14:paraId="4446D50A" w14:textId="767F50D1" w:rsidR="00246F22" w:rsidRDefault="00246F22" w:rsidP="00246F22">
            <w:pPr>
              <w:spacing w:before="120" w:line="257" w:lineRule="auto"/>
              <w:jc w:val="both"/>
              <w:rPr>
                <w:rFonts w:ascii="Arial" w:hAnsi="Arial" w:cs="Arial"/>
              </w:rPr>
            </w:pPr>
            <w:r w:rsidRPr="005E73EE">
              <w:rPr>
                <w:rFonts w:cs="Arial"/>
                <w:b/>
              </w:rPr>
              <w:t>Lieferung und funktionsfähiger Einbau</w:t>
            </w:r>
            <w:r>
              <w:rPr>
                <w:rFonts w:cs="Arial"/>
              </w:rPr>
              <w:t xml:space="preserve"> einer 24V-</w:t>
            </w:r>
            <w:r w:rsidRPr="00BD49A4">
              <w:rPr>
                <w:rFonts w:cs="Arial"/>
              </w:rPr>
              <w:t xml:space="preserve"> und Druckluft Einspeisung im Bereich des Fahrereinstiegs.</w:t>
            </w:r>
          </w:p>
        </w:tc>
        <w:tc>
          <w:tcPr>
            <w:tcW w:w="689" w:type="pct"/>
            <w:shd w:val="clear" w:color="auto" w:fill="auto"/>
            <w:noWrap/>
          </w:tcPr>
          <w:p w14:paraId="6C67B659" w14:textId="77777777" w:rsidR="00246F22" w:rsidRPr="00AB2035" w:rsidRDefault="00246F22" w:rsidP="00246F22">
            <w:pPr>
              <w:spacing w:before="120" w:after="120" w:line="0" w:lineRule="atLeast"/>
              <w:rPr>
                <w:szCs w:val="20"/>
              </w:rPr>
            </w:pPr>
          </w:p>
        </w:tc>
      </w:tr>
      <w:tr w:rsidR="00246F22" w:rsidRPr="00AB2035" w14:paraId="722C29A1" w14:textId="77777777" w:rsidTr="00BC7F46">
        <w:trPr>
          <w:trHeight w:val="344"/>
        </w:trPr>
        <w:tc>
          <w:tcPr>
            <w:tcW w:w="403" w:type="pct"/>
            <w:shd w:val="clear" w:color="auto" w:fill="auto"/>
            <w:vAlign w:val="center"/>
          </w:tcPr>
          <w:p w14:paraId="426B3661" w14:textId="20907B14" w:rsidR="00246F22" w:rsidRPr="0048279F" w:rsidRDefault="00246F22" w:rsidP="00246F22">
            <w:pPr>
              <w:spacing w:before="120" w:after="120" w:line="0" w:lineRule="atLeast"/>
              <w:rPr>
                <w:rFonts w:cs="Arial"/>
                <w:sz w:val="16"/>
                <w:szCs w:val="16"/>
              </w:rPr>
            </w:pPr>
            <w:r>
              <w:rPr>
                <w:rFonts w:cs="Arial"/>
                <w:sz w:val="16"/>
                <w:szCs w:val="16"/>
              </w:rPr>
              <w:t>3.4.2.5</w:t>
            </w:r>
          </w:p>
        </w:tc>
        <w:tc>
          <w:tcPr>
            <w:tcW w:w="3908" w:type="pct"/>
            <w:shd w:val="clear" w:color="auto" w:fill="auto"/>
          </w:tcPr>
          <w:p w14:paraId="7E497D09" w14:textId="77777777" w:rsidR="00246F22" w:rsidRDefault="00246F22" w:rsidP="00246F22">
            <w:pPr>
              <w:spacing w:before="120" w:after="120" w:line="0" w:lineRule="atLeast"/>
              <w:jc w:val="both"/>
              <w:rPr>
                <w:rFonts w:cs="Arial"/>
                <w:color w:val="000000"/>
              </w:rPr>
            </w:pPr>
            <w:r w:rsidRPr="005E73EE">
              <w:rPr>
                <w:rFonts w:cs="Arial"/>
                <w:b/>
                <w:color w:val="000000"/>
              </w:rPr>
              <w:t>Lieferung und funktionsfähiger Einbau</w:t>
            </w:r>
            <w:r w:rsidRPr="00AB2035">
              <w:rPr>
                <w:rFonts w:cs="Arial"/>
                <w:color w:val="000000"/>
              </w:rPr>
              <w:t xml:space="preserve"> eines Batteriewächters mit Trennrelais zur Aufrechterhaltung der Restspannung in de</w:t>
            </w:r>
            <w:r>
              <w:rPr>
                <w:rFonts w:cs="Arial"/>
                <w:color w:val="000000"/>
              </w:rPr>
              <w:t>n</w:t>
            </w:r>
            <w:r w:rsidRPr="00AB2035">
              <w:rPr>
                <w:rFonts w:cs="Arial"/>
                <w:color w:val="000000"/>
              </w:rPr>
              <w:t xml:space="preserve"> Fahrzeugbatterie</w:t>
            </w:r>
            <w:r>
              <w:rPr>
                <w:rFonts w:cs="Arial"/>
                <w:color w:val="000000"/>
              </w:rPr>
              <w:t>n.</w:t>
            </w:r>
            <w:r w:rsidRPr="00AB2035">
              <w:rPr>
                <w:rFonts w:cs="Arial"/>
                <w:color w:val="000000"/>
              </w:rPr>
              <w:t xml:space="preserve"> </w:t>
            </w:r>
          </w:p>
          <w:p w14:paraId="07839E43" w14:textId="77777777" w:rsidR="00246F22" w:rsidRDefault="00246F22" w:rsidP="00246F22">
            <w:pPr>
              <w:spacing w:before="120" w:after="120" w:line="0" w:lineRule="atLeast"/>
              <w:jc w:val="both"/>
              <w:rPr>
                <w:rFonts w:cs="Arial"/>
                <w:color w:val="000000"/>
              </w:rPr>
            </w:pPr>
            <w:r>
              <w:rPr>
                <w:rFonts w:cs="Arial"/>
                <w:color w:val="000000"/>
              </w:rPr>
              <w:t>Außerdem</w:t>
            </w:r>
            <w:r w:rsidRPr="005E73EE">
              <w:rPr>
                <w:rFonts w:cs="Arial"/>
                <w:b/>
                <w:color w:val="000000"/>
              </w:rPr>
              <w:t xml:space="preserve"> Lieferung und funktionsfähiger Einbau</w:t>
            </w:r>
            <w:r>
              <w:rPr>
                <w:rFonts w:cs="Arial"/>
                <w:b/>
                <w:color w:val="000000"/>
              </w:rPr>
              <w:t xml:space="preserve"> </w:t>
            </w:r>
            <w:r>
              <w:rPr>
                <w:rFonts w:cs="Arial"/>
                <w:bCs/>
                <w:color w:val="000000"/>
              </w:rPr>
              <w:t>eines</w:t>
            </w:r>
            <w:r>
              <w:rPr>
                <w:rFonts w:cs="Arial"/>
                <w:color w:val="000000"/>
              </w:rPr>
              <w:t xml:space="preserve"> </w:t>
            </w:r>
            <w:r w:rsidRPr="00AB2035">
              <w:rPr>
                <w:rFonts w:cs="Arial"/>
                <w:color w:val="000000"/>
              </w:rPr>
              <w:t>akustische</w:t>
            </w:r>
            <w:r>
              <w:rPr>
                <w:rFonts w:cs="Arial"/>
                <w:color w:val="000000"/>
              </w:rPr>
              <w:t>n</w:t>
            </w:r>
            <w:r w:rsidRPr="00AB2035">
              <w:rPr>
                <w:rFonts w:cs="Arial"/>
                <w:color w:val="000000"/>
              </w:rPr>
              <w:t xml:space="preserve"> Alarmgeber</w:t>
            </w:r>
            <w:r>
              <w:rPr>
                <w:rFonts w:cs="Arial"/>
                <w:color w:val="000000"/>
              </w:rPr>
              <w:t>s</w:t>
            </w:r>
            <w:r w:rsidRPr="00AB2035">
              <w:rPr>
                <w:rFonts w:cs="Arial"/>
                <w:color w:val="000000"/>
              </w:rPr>
              <w:t>, der das Auslösen des Batteriewächters anzeigt</w:t>
            </w:r>
            <w:r>
              <w:rPr>
                <w:rFonts w:cs="Arial"/>
                <w:color w:val="000000"/>
              </w:rPr>
              <w:t xml:space="preserve">. </w:t>
            </w:r>
          </w:p>
          <w:p w14:paraId="1840DB1F" w14:textId="77777777" w:rsidR="00246F22" w:rsidRPr="00410186" w:rsidRDefault="00246F22" w:rsidP="00246F22">
            <w:pPr>
              <w:spacing w:before="120" w:after="120" w:line="0" w:lineRule="atLeast"/>
              <w:jc w:val="both"/>
              <w:rPr>
                <w:rFonts w:cs="Arial"/>
                <w:b/>
                <w:bCs/>
                <w:color w:val="000000"/>
              </w:rPr>
            </w:pPr>
            <w:r w:rsidRPr="00410186">
              <w:rPr>
                <w:rFonts w:cs="Arial"/>
                <w:b/>
                <w:bCs/>
                <w:color w:val="000000"/>
              </w:rPr>
              <w:t>Hinweis:</w:t>
            </w:r>
          </w:p>
          <w:p w14:paraId="3B0D86E7" w14:textId="5956FED5" w:rsidR="00246F22" w:rsidRDefault="00246F22" w:rsidP="00246F22">
            <w:pPr>
              <w:spacing w:before="120" w:after="120" w:line="0" w:lineRule="atLeast"/>
              <w:jc w:val="both"/>
              <w:rPr>
                <w:rFonts w:cs="Arial"/>
                <w:color w:val="000000"/>
              </w:rPr>
            </w:pPr>
            <w:r>
              <w:rPr>
                <w:rFonts w:cs="Arial"/>
                <w:color w:val="000000"/>
              </w:rPr>
              <w:t>Die Restspannung muss jederzeit ausreichend sein, um einen Fahrzeugstart durchführen zu können!</w:t>
            </w:r>
          </w:p>
          <w:p w14:paraId="10FD265C" w14:textId="5A2099E2" w:rsidR="00246F22" w:rsidRDefault="00246F22" w:rsidP="00246F22">
            <w:pPr>
              <w:spacing w:before="120" w:after="120" w:line="0" w:lineRule="atLeast"/>
              <w:jc w:val="both"/>
              <w:rPr>
                <w:rFonts w:cs="Arial"/>
                <w:color w:val="000000"/>
              </w:rPr>
            </w:pPr>
            <w:r>
              <w:rPr>
                <w:rFonts w:cs="Arial"/>
                <w:color w:val="000000"/>
              </w:rPr>
              <w:t xml:space="preserve">Der Alarmgeber muss </w:t>
            </w:r>
            <w:r w:rsidRPr="005E73EE">
              <w:rPr>
                <w:rFonts w:cs="Arial"/>
                <w:b/>
                <w:color w:val="000000"/>
              </w:rPr>
              <w:t>mit den akustischen Rückwarner geschaltet</w:t>
            </w:r>
            <w:r>
              <w:rPr>
                <w:rFonts w:cs="Arial"/>
                <w:color w:val="000000"/>
              </w:rPr>
              <w:t xml:space="preserve"> sein</w:t>
            </w:r>
            <w:r w:rsidR="00AA5C2D">
              <w:rPr>
                <w:rFonts w:cs="Arial"/>
                <w:color w:val="000000"/>
              </w:rPr>
              <w:t>.</w:t>
            </w:r>
            <w:r>
              <w:rPr>
                <w:rFonts w:cs="Arial"/>
                <w:color w:val="000000"/>
              </w:rPr>
              <w:t xml:space="preserve"> </w:t>
            </w:r>
          </w:p>
          <w:p w14:paraId="2611F098" w14:textId="5AB5541D" w:rsidR="00246F22" w:rsidRDefault="00246F22" w:rsidP="00246F22">
            <w:pPr>
              <w:spacing w:before="120" w:line="257" w:lineRule="auto"/>
              <w:jc w:val="both"/>
              <w:rPr>
                <w:rFonts w:ascii="Arial" w:hAnsi="Arial" w:cs="Arial"/>
              </w:rPr>
            </w:pPr>
            <w:r>
              <w:rPr>
                <w:rFonts w:cs="Arial"/>
                <w:color w:val="000000"/>
              </w:rPr>
              <w:t>Weiterhin ist ein Tiefentladeschutz für die Fahrzeugbatterien zu verbauen.</w:t>
            </w:r>
          </w:p>
        </w:tc>
        <w:tc>
          <w:tcPr>
            <w:tcW w:w="689" w:type="pct"/>
            <w:shd w:val="clear" w:color="auto" w:fill="auto"/>
            <w:noWrap/>
          </w:tcPr>
          <w:p w14:paraId="1947CA64" w14:textId="77777777" w:rsidR="00246F22" w:rsidRPr="00AB2035" w:rsidRDefault="00246F22" w:rsidP="00246F22">
            <w:pPr>
              <w:spacing w:before="120" w:after="120" w:line="0" w:lineRule="atLeast"/>
              <w:rPr>
                <w:szCs w:val="20"/>
              </w:rPr>
            </w:pPr>
          </w:p>
        </w:tc>
      </w:tr>
      <w:tr w:rsidR="00246F22" w:rsidRPr="00AB2035" w14:paraId="737DFE10" w14:textId="77777777" w:rsidTr="00BC7F46">
        <w:trPr>
          <w:trHeight w:val="344"/>
        </w:trPr>
        <w:tc>
          <w:tcPr>
            <w:tcW w:w="403" w:type="pct"/>
            <w:shd w:val="clear" w:color="auto" w:fill="auto"/>
            <w:vAlign w:val="center"/>
          </w:tcPr>
          <w:p w14:paraId="706FB113" w14:textId="73CB610E" w:rsidR="00246F22" w:rsidRPr="0048279F" w:rsidRDefault="00246F22" w:rsidP="00246F22">
            <w:pPr>
              <w:spacing w:before="120" w:after="120" w:line="0" w:lineRule="atLeast"/>
              <w:rPr>
                <w:rFonts w:cs="Arial"/>
                <w:sz w:val="16"/>
                <w:szCs w:val="16"/>
              </w:rPr>
            </w:pPr>
            <w:r>
              <w:rPr>
                <w:rFonts w:cs="Arial"/>
                <w:sz w:val="16"/>
                <w:szCs w:val="16"/>
              </w:rPr>
              <w:t>3.4.2.6</w:t>
            </w:r>
          </w:p>
        </w:tc>
        <w:tc>
          <w:tcPr>
            <w:tcW w:w="3908" w:type="pct"/>
            <w:shd w:val="clear" w:color="auto" w:fill="auto"/>
          </w:tcPr>
          <w:p w14:paraId="6D203595" w14:textId="3549041D" w:rsidR="00246F22" w:rsidRDefault="00246F22" w:rsidP="00246F22">
            <w:pPr>
              <w:spacing w:beforeLines="120" w:before="288" w:afterLines="120" w:after="288" w:line="240" w:lineRule="auto"/>
              <w:jc w:val="both"/>
              <w:rPr>
                <w:rFonts w:cs="Arial"/>
              </w:rPr>
            </w:pPr>
            <w:r w:rsidRPr="00FE53D3">
              <w:rPr>
                <w:b/>
              </w:rPr>
              <w:t>Lieferung und Einbau</w:t>
            </w:r>
            <w:r w:rsidRPr="000638EC">
              <w:t xml:space="preserve"> einer 230 V</w:t>
            </w:r>
            <w:r>
              <w:t>-</w:t>
            </w:r>
            <w:r w:rsidRPr="000638EC">
              <w:t xml:space="preserve"> und Druckluft-Einspeisung</w:t>
            </w:r>
            <w:r>
              <w:t xml:space="preserve"> Typ </w:t>
            </w:r>
            <w:r w:rsidRPr="000638EC">
              <w:t>"</w:t>
            </w:r>
            <w:r w:rsidRPr="002565F0">
              <w:rPr>
                <w:i/>
                <w:iCs/>
              </w:rPr>
              <w:t>Rettbox-Air</w:t>
            </w:r>
            <w:r w:rsidRPr="000638EC">
              <w:t xml:space="preserve">" der Fa. </w:t>
            </w:r>
            <w:r w:rsidRPr="002565F0">
              <w:rPr>
                <w:i/>
                <w:iCs/>
              </w:rPr>
              <w:t>Marechal</w:t>
            </w:r>
            <w:r>
              <w:t>,</w:t>
            </w:r>
            <w:r w:rsidRPr="000638EC">
              <w:t xml:space="preserve"> mit Ladegerät zur Ladeerhaltung der Fahrzeugbatterien</w:t>
            </w:r>
            <w:r>
              <w:t>,</w:t>
            </w:r>
            <w:r w:rsidRPr="000638EC">
              <w:t xml:space="preserve"> </w:t>
            </w:r>
            <w:r w:rsidRPr="000A58CA">
              <w:rPr>
                <w:rFonts w:cs="Arial"/>
              </w:rPr>
              <w:t>sowie funktionsfähiger Stromversorgung aller Ladegeräte auf dem Fahrzeug.</w:t>
            </w:r>
          </w:p>
          <w:p w14:paraId="5869E95B" w14:textId="111D7415" w:rsidR="00246F22" w:rsidRDefault="00246F22" w:rsidP="00246F22">
            <w:pPr>
              <w:spacing w:beforeLines="120" w:before="288" w:afterLines="120" w:after="288" w:line="240" w:lineRule="auto"/>
              <w:jc w:val="both"/>
              <w:rPr>
                <w:rFonts w:cs="Arial"/>
              </w:rPr>
            </w:pPr>
            <w:r w:rsidRPr="000A58CA">
              <w:rPr>
                <w:rFonts w:cs="Arial"/>
              </w:rPr>
              <w:t xml:space="preserve">Das Ladegerät ist </w:t>
            </w:r>
            <w:r>
              <w:rPr>
                <w:rFonts w:cs="Arial"/>
              </w:rPr>
              <w:t xml:space="preserve">muss eine Ladeleistung von mindestens 30A aufweisen. </w:t>
            </w:r>
          </w:p>
          <w:p w14:paraId="597B0250" w14:textId="5ADC81BC" w:rsidR="00246F22" w:rsidRPr="000638EC" w:rsidRDefault="00246F22" w:rsidP="00246F22">
            <w:pPr>
              <w:spacing w:beforeLines="120" w:before="288" w:afterLines="120" w:after="288" w:line="240" w:lineRule="auto"/>
              <w:jc w:val="both"/>
            </w:pPr>
            <w:r>
              <w:lastRenderedPageBreak/>
              <w:t>D</w:t>
            </w:r>
            <w:r w:rsidRPr="000638EC">
              <w:t xml:space="preserve">ie Ladesteckdose soll sich im Bereich des Fahrereinstiegs befinden. Die Ladeeinspeisung ist mit einer Anlasssperre bei nicht ausgelöstem Steckerauswurf zu versehen. Die Steckercodierung der </w:t>
            </w:r>
            <w:r w:rsidRPr="002565F0">
              <w:rPr>
                <w:i/>
                <w:iCs/>
              </w:rPr>
              <w:t>Rettbox</w:t>
            </w:r>
            <w:r w:rsidRPr="000638EC">
              <w:t xml:space="preserve"> und die Belegung ist nachfolgend beschrieben:</w:t>
            </w:r>
          </w:p>
          <w:p w14:paraId="36D633C0" w14:textId="77777777" w:rsidR="00246F22" w:rsidRPr="000638EC" w:rsidRDefault="00246F22" w:rsidP="00246F22">
            <w:pPr>
              <w:spacing w:beforeLines="120" w:before="288" w:afterLines="120" w:after="288" w:line="240" w:lineRule="auto"/>
              <w:jc w:val="both"/>
            </w:pPr>
            <w:r w:rsidRPr="000638EC">
              <w:t>Die Steckvorrichtungen sind in die Position 21 zu bringen, beinhalten 1PH+N+E+1HK und den Druckluftanschluss. Über den Hilfskontakt der Steckvorrichtung am Fahrzeug soll nun eine Steuerspannung (Schutzkleinspannung) auf die Kupplungsdose geschickt werden. Diese wird nun über den PE zurück an das Fahrzeug geleitet. Dieses Signal soll somit den korrekten Abwurf der Kupplung feststellen. Z</w:t>
            </w:r>
            <w:r>
              <w:t>ur Weiter</w:t>
            </w:r>
            <w:r w:rsidRPr="000638EC">
              <w:t xml:space="preserve">verarbeitung ist das Signal an ein Steuergerät oder an ein Unterbrechungsrelais zu leiten. Mit dieser Methode muss sichergestellt werden </w:t>
            </w:r>
            <w:r>
              <w:t xml:space="preserve">das </w:t>
            </w:r>
            <w:r w:rsidRPr="000638EC">
              <w:t xml:space="preserve">das Fahrzeug bei gesteckter Kupplung keinesfalls startet. </w:t>
            </w:r>
          </w:p>
          <w:p w14:paraId="528C162E" w14:textId="77777777" w:rsidR="00246F22" w:rsidRDefault="00246F22" w:rsidP="00246F22">
            <w:pPr>
              <w:spacing w:beforeLines="120" w:before="288" w:afterLines="120" w:after="288" w:line="240" w:lineRule="auto"/>
              <w:jc w:val="both"/>
              <w:rPr>
                <w:rFonts w:ascii="Arial" w:hAnsi="Arial" w:cs="Arial"/>
              </w:rPr>
            </w:pPr>
            <w:r w:rsidRPr="00CC79BF">
              <w:rPr>
                <w:rFonts w:ascii="Arial" w:hAnsi="Arial" w:cs="Arial"/>
              </w:rPr>
              <w:t xml:space="preserve">Die LED in der RettBoxAir </w:t>
            </w:r>
            <w:r>
              <w:rPr>
                <w:rFonts w:ascii="Arial" w:hAnsi="Arial" w:cs="Arial"/>
              </w:rPr>
              <w:t>soll folgende Zustände Anzeigen:</w:t>
            </w:r>
          </w:p>
          <w:p w14:paraId="633BBCD9" w14:textId="77777777" w:rsidR="00246F22" w:rsidRPr="00CB0903" w:rsidRDefault="00246F22" w:rsidP="00246F22">
            <w:pPr>
              <w:pStyle w:val="Listenabsatz"/>
              <w:numPr>
                <w:ilvl w:val="0"/>
                <w:numId w:val="23"/>
              </w:numPr>
              <w:autoSpaceDE w:val="0"/>
              <w:autoSpaceDN w:val="0"/>
              <w:adjustRightInd w:val="0"/>
              <w:spacing w:beforeLines="120" w:before="288" w:afterLines="120" w:after="288" w:line="240" w:lineRule="auto"/>
              <w:jc w:val="both"/>
              <w:rPr>
                <w:rFonts w:cs="Arial"/>
              </w:rPr>
            </w:pPr>
            <w:r>
              <w:rPr>
                <w:rFonts w:cs="Arial"/>
              </w:rPr>
              <w:t xml:space="preserve">LED leuchtet </w:t>
            </w:r>
            <w:r w:rsidRPr="00CB0903">
              <w:rPr>
                <w:rFonts w:cs="Arial"/>
              </w:rPr>
              <w:t>grün:</w:t>
            </w:r>
            <w:r>
              <w:rPr>
                <w:rFonts w:cs="Arial"/>
              </w:rPr>
              <w:t xml:space="preserve"> </w:t>
            </w:r>
            <w:r w:rsidRPr="00CB0903">
              <w:rPr>
                <w:rFonts w:cs="Arial"/>
              </w:rPr>
              <w:t>Spannung am Ladegerät</w:t>
            </w:r>
          </w:p>
          <w:p w14:paraId="05C8BE62" w14:textId="77777777" w:rsidR="00246F22" w:rsidRPr="00CB0903" w:rsidRDefault="00246F22" w:rsidP="00246F22">
            <w:pPr>
              <w:pStyle w:val="Listenabsatz"/>
              <w:numPr>
                <w:ilvl w:val="0"/>
                <w:numId w:val="23"/>
              </w:numPr>
              <w:autoSpaceDE w:val="0"/>
              <w:autoSpaceDN w:val="0"/>
              <w:adjustRightInd w:val="0"/>
              <w:spacing w:beforeLines="120" w:before="288" w:afterLines="120" w:after="288" w:line="240" w:lineRule="auto"/>
              <w:jc w:val="both"/>
              <w:rPr>
                <w:rFonts w:cs="Arial"/>
              </w:rPr>
            </w:pPr>
            <w:r>
              <w:rPr>
                <w:rFonts w:cs="Arial"/>
              </w:rPr>
              <w:t xml:space="preserve">LED leuchtet </w:t>
            </w:r>
            <w:r w:rsidRPr="00CB0903">
              <w:rPr>
                <w:rFonts w:cs="Arial"/>
              </w:rPr>
              <w:t>rot</w:t>
            </w:r>
            <w:r>
              <w:rPr>
                <w:rFonts w:cs="Arial"/>
              </w:rPr>
              <w:t>: K</w:t>
            </w:r>
            <w:r w:rsidRPr="00CB0903">
              <w:rPr>
                <w:rFonts w:cs="Arial"/>
              </w:rPr>
              <w:t>eine Spannung am Ladegerät, Schutzorgan ausgelöst</w:t>
            </w:r>
          </w:p>
          <w:p w14:paraId="013C5826" w14:textId="77777777" w:rsidR="00246F22" w:rsidRDefault="00246F22" w:rsidP="00246F22">
            <w:pPr>
              <w:pStyle w:val="Listenabsatz"/>
              <w:numPr>
                <w:ilvl w:val="0"/>
                <w:numId w:val="23"/>
              </w:numPr>
              <w:autoSpaceDE w:val="0"/>
              <w:autoSpaceDN w:val="0"/>
              <w:adjustRightInd w:val="0"/>
              <w:spacing w:beforeLines="120" w:before="288" w:afterLines="120" w:after="288" w:line="240" w:lineRule="auto"/>
              <w:jc w:val="both"/>
              <w:rPr>
                <w:rFonts w:cs="Arial"/>
              </w:rPr>
            </w:pPr>
            <w:r w:rsidRPr="00CB0903">
              <w:rPr>
                <w:rFonts w:cs="Arial"/>
              </w:rPr>
              <w:t xml:space="preserve">LED </w:t>
            </w:r>
            <w:r>
              <w:rPr>
                <w:rFonts w:cs="Arial"/>
              </w:rPr>
              <w:t xml:space="preserve">leuchtet </w:t>
            </w:r>
            <w:r w:rsidRPr="00CB0903">
              <w:rPr>
                <w:rFonts w:cs="Arial"/>
                <w:u w:val="single"/>
              </w:rPr>
              <w:t>nicht</w:t>
            </w:r>
            <w:r>
              <w:rPr>
                <w:rFonts w:cs="Arial"/>
              </w:rPr>
              <w:t>: Keine Spannung an der Fahrzeuge</w:t>
            </w:r>
            <w:r w:rsidRPr="00CB0903">
              <w:rPr>
                <w:rFonts w:cs="Arial"/>
              </w:rPr>
              <w:t>inspeisung</w:t>
            </w:r>
          </w:p>
          <w:p w14:paraId="3CA8B63A" w14:textId="079957C3" w:rsidR="00246F22" w:rsidRPr="00ED38CC" w:rsidRDefault="00246F22" w:rsidP="00246F22">
            <w:pPr>
              <w:spacing w:before="120" w:after="120" w:line="0" w:lineRule="atLeast"/>
              <w:jc w:val="both"/>
              <w:rPr>
                <w:rFonts w:ascii="Arial" w:hAnsi="Arial" w:cs="Arial"/>
                <w:color w:val="000000"/>
              </w:rPr>
            </w:pPr>
            <w:r>
              <w:rPr>
                <w:rFonts w:ascii="Arial" w:hAnsi="Arial" w:cs="Arial"/>
                <w:color w:val="000000"/>
              </w:rPr>
              <w:t>Die Kabel, die von der Rettbox in das Fahrzeuginnere führen, müssen in ihrer Länge so dimensioniert sein, dass die Rettbox beim Ausbau 150 mm aus der Fahrzeugkontur herausgezogen werden kann.</w:t>
            </w:r>
          </w:p>
          <w:p w14:paraId="5799564A" w14:textId="77777777" w:rsidR="00246F22" w:rsidRPr="008201B3" w:rsidRDefault="00246F22" w:rsidP="00246F22">
            <w:pPr>
              <w:spacing w:beforeLines="120" w:before="288" w:afterLines="120" w:after="288" w:line="240" w:lineRule="auto"/>
              <w:jc w:val="both"/>
              <w:rPr>
                <w:rFonts w:ascii="Arial" w:hAnsi="Arial" w:cs="Arial"/>
              </w:rPr>
            </w:pPr>
            <w:r w:rsidRPr="00ED38CC">
              <w:rPr>
                <w:rFonts w:ascii="Arial" w:hAnsi="Arial" w:cs="Arial"/>
                <w:b/>
                <w:bCs/>
              </w:rPr>
              <w:t>Lieferung</w:t>
            </w:r>
            <w:r w:rsidRPr="00CC79BF">
              <w:rPr>
                <w:rFonts w:ascii="Arial" w:hAnsi="Arial" w:cs="Arial"/>
              </w:rPr>
              <w:t xml:space="preserve"> eines Anschlusskabels für die o. g. Druckluft- und </w:t>
            </w:r>
            <w:r w:rsidRPr="008201B3">
              <w:rPr>
                <w:rFonts w:ascii="Arial" w:hAnsi="Arial" w:cs="Arial"/>
              </w:rPr>
              <w:t>Ladeeinspeisung.</w:t>
            </w:r>
          </w:p>
          <w:p w14:paraId="309026AA" w14:textId="7ED32BF1" w:rsidR="00246F22" w:rsidRPr="00CC79BF" w:rsidRDefault="00246F22" w:rsidP="00246F22">
            <w:pPr>
              <w:spacing w:beforeLines="120" w:before="288" w:afterLines="120" w:after="288" w:line="240" w:lineRule="auto"/>
              <w:jc w:val="both"/>
              <w:rPr>
                <w:rFonts w:ascii="Arial" w:hAnsi="Arial" w:cs="Arial"/>
              </w:rPr>
            </w:pPr>
            <w:r w:rsidRPr="008201B3">
              <w:rPr>
                <w:rFonts w:ascii="Arial" w:hAnsi="Arial" w:cs="Arial"/>
              </w:rPr>
              <w:t>In der Kupplung des zu liefernden Anschlusskabel</w:t>
            </w:r>
            <w:r>
              <w:rPr>
                <w:rFonts w:ascii="Arial" w:hAnsi="Arial" w:cs="Arial"/>
              </w:rPr>
              <w:t>s</w:t>
            </w:r>
            <w:r w:rsidRPr="008201B3">
              <w:rPr>
                <w:rFonts w:ascii="Arial" w:hAnsi="Arial" w:cs="Arial"/>
              </w:rPr>
              <w:t xml:space="preserve"> (Länge 6 Meter) ist eine Brücke von E (PE) </w:t>
            </w:r>
            <w:r>
              <w:rPr>
                <w:rFonts w:ascii="Arial" w:hAnsi="Arial" w:cs="Arial"/>
              </w:rPr>
              <w:t>zum</w:t>
            </w:r>
            <w:r w:rsidRPr="008201B3">
              <w:rPr>
                <w:rFonts w:ascii="Arial" w:hAnsi="Arial" w:cs="Arial"/>
              </w:rPr>
              <w:t xml:space="preserve"> HK zu verbauen, um die Startunterbrechung zu realisieren.</w:t>
            </w:r>
          </w:p>
          <w:p w14:paraId="07E90EC5" w14:textId="4EBBA5D4" w:rsidR="00246F22" w:rsidRPr="004B68ED" w:rsidRDefault="00246F22" w:rsidP="00246F22">
            <w:pPr>
              <w:spacing w:beforeLines="120" w:before="288" w:afterLines="120" w:after="288" w:line="240" w:lineRule="auto"/>
              <w:jc w:val="both"/>
              <w:rPr>
                <w:rFonts w:ascii="Arial" w:hAnsi="Arial" w:cs="Arial"/>
                <w:b/>
                <w:color w:val="000000"/>
              </w:rPr>
            </w:pPr>
            <w:r w:rsidRPr="000638EC">
              <w:t>Das andere Ende der Anschlussleitung ist mit einem Druckluftanschluss (Stecker) und einem CEE</w:t>
            </w:r>
            <w:r>
              <w:t>-</w:t>
            </w:r>
            <w:r w:rsidRPr="000638EC">
              <w:t>Stecker 230V (L-N-PE) zu versehen.</w:t>
            </w:r>
          </w:p>
        </w:tc>
        <w:tc>
          <w:tcPr>
            <w:tcW w:w="689" w:type="pct"/>
            <w:shd w:val="clear" w:color="auto" w:fill="auto"/>
            <w:noWrap/>
          </w:tcPr>
          <w:p w14:paraId="12E843CE" w14:textId="77777777" w:rsidR="00246F22" w:rsidRPr="00AB2035" w:rsidRDefault="00246F22" w:rsidP="00246F22">
            <w:pPr>
              <w:spacing w:before="120" w:after="120" w:line="0" w:lineRule="atLeast"/>
              <w:rPr>
                <w:szCs w:val="20"/>
              </w:rPr>
            </w:pPr>
          </w:p>
        </w:tc>
      </w:tr>
      <w:tr w:rsidR="00246F22" w:rsidRPr="00AB2035" w14:paraId="754942D1" w14:textId="77777777" w:rsidTr="00BC7F46">
        <w:trPr>
          <w:trHeight w:val="344"/>
        </w:trPr>
        <w:tc>
          <w:tcPr>
            <w:tcW w:w="403" w:type="pct"/>
            <w:shd w:val="clear" w:color="auto" w:fill="auto"/>
            <w:vAlign w:val="center"/>
          </w:tcPr>
          <w:p w14:paraId="0B6B1DA2" w14:textId="1DF5024A"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2</w:t>
            </w:r>
            <w:r w:rsidRPr="0048279F">
              <w:rPr>
                <w:rFonts w:cs="Arial"/>
                <w:sz w:val="16"/>
                <w:szCs w:val="16"/>
              </w:rPr>
              <w:t>.</w:t>
            </w:r>
            <w:r>
              <w:rPr>
                <w:rFonts w:cs="Arial"/>
                <w:sz w:val="16"/>
                <w:szCs w:val="16"/>
              </w:rPr>
              <w:t>7</w:t>
            </w:r>
          </w:p>
        </w:tc>
        <w:tc>
          <w:tcPr>
            <w:tcW w:w="3908" w:type="pct"/>
            <w:shd w:val="clear" w:color="auto" w:fill="auto"/>
          </w:tcPr>
          <w:p w14:paraId="5565A649" w14:textId="3778596B" w:rsidR="00246F22" w:rsidRDefault="00246F22" w:rsidP="00246F22">
            <w:pPr>
              <w:spacing w:before="120" w:after="120" w:line="240" w:lineRule="auto"/>
              <w:jc w:val="both"/>
              <w:rPr>
                <w:rFonts w:ascii="Arial" w:hAnsi="Arial" w:cs="Arial"/>
                <w:color w:val="000000"/>
              </w:rPr>
            </w:pPr>
            <w:r>
              <w:rPr>
                <w:rFonts w:ascii="Arial" w:hAnsi="Arial" w:cs="Arial"/>
                <w:color w:val="000000"/>
              </w:rPr>
              <w:t xml:space="preserve">Die 230 </w:t>
            </w:r>
            <w:r w:rsidRPr="00094DDD">
              <w:rPr>
                <w:rFonts w:ascii="Arial" w:hAnsi="Arial" w:cs="Arial"/>
                <w:color w:val="000000"/>
              </w:rPr>
              <w:t xml:space="preserve">V </w:t>
            </w:r>
            <w:r>
              <w:rPr>
                <w:rFonts w:ascii="Arial" w:hAnsi="Arial" w:cs="Arial"/>
                <w:color w:val="000000"/>
              </w:rPr>
              <w:t>Spannungsv</w:t>
            </w:r>
            <w:r w:rsidRPr="00094DDD">
              <w:rPr>
                <w:rFonts w:ascii="Arial" w:hAnsi="Arial" w:cs="Arial"/>
                <w:color w:val="000000"/>
              </w:rPr>
              <w:t>ersorgung</w:t>
            </w:r>
            <w:r>
              <w:rPr>
                <w:rFonts w:ascii="Arial" w:hAnsi="Arial" w:cs="Arial"/>
                <w:color w:val="000000"/>
              </w:rPr>
              <w:t xml:space="preserve"> der im Aufbau installierten 230 V-Steckdosen</w:t>
            </w:r>
            <w:r w:rsidRPr="00094DDD">
              <w:rPr>
                <w:rFonts w:ascii="Arial" w:hAnsi="Arial" w:cs="Arial"/>
                <w:color w:val="000000"/>
              </w:rPr>
              <w:t xml:space="preserve"> ist währen</w:t>
            </w:r>
            <w:r>
              <w:rPr>
                <w:rFonts w:ascii="Arial" w:hAnsi="Arial" w:cs="Arial"/>
                <w:color w:val="000000"/>
              </w:rPr>
              <w:t>d</w:t>
            </w:r>
            <w:r w:rsidRPr="00094DDD">
              <w:rPr>
                <w:rFonts w:ascii="Arial" w:hAnsi="Arial" w:cs="Arial"/>
                <w:color w:val="000000"/>
              </w:rPr>
              <w:t xml:space="preserve"> der Fahrt</w:t>
            </w:r>
            <w:r>
              <w:rPr>
                <w:rFonts w:ascii="Arial" w:hAnsi="Arial" w:cs="Arial"/>
                <w:color w:val="000000"/>
              </w:rPr>
              <w:t xml:space="preserve"> und bei stehendem Fahrzeug (Zustand: Rettbox-Stecker </w:t>
            </w:r>
            <w:r w:rsidRPr="00B40826">
              <w:rPr>
                <w:rFonts w:ascii="Arial" w:hAnsi="Arial" w:cs="Arial"/>
                <w:color w:val="000000"/>
                <w:u w:val="single"/>
              </w:rPr>
              <w:t xml:space="preserve">nicht </w:t>
            </w:r>
            <w:r>
              <w:rPr>
                <w:rFonts w:ascii="Arial" w:hAnsi="Arial" w:cs="Arial"/>
                <w:color w:val="000000"/>
                <w:u w:val="single"/>
              </w:rPr>
              <w:t>ein</w:t>
            </w:r>
            <w:r w:rsidRPr="00B40826">
              <w:rPr>
                <w:rFonts w:ascii="Arial" w:hAnsi="Arial" w:cs="Arial"/>
                <w:color w:val="000000"/>
                <w:u w:val="single"/>
              </w:rPr>
              <w:t>gesteckt</w:t>
            </w:r>
            <w:r>
              <w:rPr>
                <w:rFonts w:ascii="Arial" w:hAnsi="Arial" w:cs="Arial"/>
                <w:color w:val="000000"/>
              </w:rPr>
              <w:t>)</w:t>
            </w:r>
            <w:r w:rsidRPr="00094DDD">
              <w:rPr>
                <w:rFonts w:ascii="Arial" w:hAnsi="Arial" w:cs="Arial"/>
                <w:color w:val="000000"/>
              </w:rPr>
              <w:t xml:space="preserve"> durch einen </w:t>
            </w:r>
            <w:r>
              <w:rPr>
                <w:rFonts w:ascii="Arial" w:hAnsi="Arial" w:cs="Arial"/>
                <w:color w:val="000000"/>
              </w:rPr>
              <w:t xml:space="preserve">Wechselrichter zu gewährleisten. Dieser ist </w:t>
            </w:r>
            <w:r w:rsidRPr="006E1FCD">
              <w:rPr>
                <w:rFonts w:ascii="Arial" w:hAnsi="Arial" w:cs="Arial"/>
                <w:b/>
                <w:color w:val="000000"/>
              </w:rPr>
              <w:t>zu liefern und gebrauchsfertig zu installieren</w:t>
            </w:r>
            <w:r>
              <w:rPr>
                <w:rFonts w:ascii="Arial" w:hAnsi="Arial" w:cs="Arial"/>
                <w:color w:val="000000"/>
              </w:rPr>
              <w:t>.</w:t>
            </w:r>
          </w:p>
          <w:p w14:paraId="6AE144B9" w14:textId="7B30D67C" w:rsidR="00246F22" w:rsidRPr="00E550B8" w:rsidRDefault="00246F22" w:rsidP="00246F22">
            <w:pPr>
              <w:spacing w:before="120" w:after="120" w:line="240" w:lineRule="auto"/>
              <w:jc w:val="both"/>
              <w:rPr>
                <w:rFonts w:ascii="Arial" w:hAnsi="Arial" w:cs="Arial"/>
                <w:color w:val="000000"/>
              </w:rPr>
            </w:pPr>
            <w:r w:rsidRPr="00E550B8">
              <w:rPr>
                <w:rFonts w:ascii="Arial" w:hAnsi="Arial" w:cs="Arial"/>
                <w:color w:val="000000"/>
              </w:rPr>
              <w:t>Mindestanforderungen:</w:t>
            </w:r>
          </w:p>
          <w:p w14:paraId="1A449BA2" w14:textId="75EF0CE0" w:rsidR="00246F22" w:rsidRDefault="00246F22" w:rsidP="00246F22">
            <w:pPr>
              <w:pStyle w:val="Listenabsatz"/>
              <w:numPr>
                <w:ilvl w:val="0"/>
                <w:numId w:val="12"/>
              </w:numPr>
              <w:spacing w:before="120" w:after="120" w:line="240" w:lineRule="auto"/>
              <w:jc w:val="both"/>
              <w:rPr>
                <w:rFonts w:ascii="Arial" w:hAnsi="Arial" w:cs="Arial"/>
                <w:color w:val="000000"/>
              </w:rPr>
            </w:pPr>
            <w:r w:rsidRPr="00E550B8">
              <w:rPr>
                <w:rFonts w:ascii="Arial" w:hAnsi="Arial" w:cs="Arial"/>
                <w:color w:val="000000"/>
              </w:rPr>
              <w:t xml:space="preserve">AC-Ausgangsleistung (dauerhaft): </w:t>
            </w:r>
            <w:r>
              <w:rPr>
                <w:rFonts w:ascii="Arial" w:hAnsi="Arial" w:cs="Arial"/>
                <w:color w:val="000000"/>
              </w:rPr>
              <w:t>230</w:t>
            </w:r>
            <w:r w:rsidRPr="00E550B8">
              <w:rPr>
                <w:rFonts w:ascii="Arial" w:hAnsi="Arial" w:cs="Arial"/>
                <w:color w:val="000000"/>
              </w:rPr>
              <w:t>0</w:t>
            </w:r>
            <w:r>
              <w:rPr>
                <w:rFonts w:ascii="Arial" w:hAnsi="Arial" w:cs="Arial"/>
                <w:color w:val="000000"/>
              </w:rPr>
              <w:t xml:space="preserve"> </w:t>
            </w:r>
            <w:r w:rsidRPr="00E550B8">
              <w:rPr>
                <w:rFonts w:ascii="Arial" w:hAnsi="Arial" w:cs="Arial"/>
                <w:color w:val="000000"/>
              </w:rPr>
              <w:t xml:space="preserve">W </w:t>
            </w:r>
          </w:p>
          <w:p w14:paraId="0F7FF5FE" w14:textId="77777777" w:rsidR="00246F22" w:rsidRDefault="00246F22" w:rsidP="00246F22">
            <w:pPr>
              <w:pStyle w:val="Listenabsatz"/>
              <w:numPr>
                <w:ilvl w:val="0"/>
                <w:numId w:val="12"/>
              </w:numPr>
              <w:spacing w:before="120" w:after="120" w:line="240" w:lineRule="auto"/>
              <w:jc w:val="both"/>
              <w:rPr>
                <w:rFonts w:ascii="Arial" w:hAnsi="Arial" w:cs="Arial"/>
                <w:color w:val="000000"/>
              </w:rPr>
            </w:pPr>
            <w:r>
              <w:rPr>
                <w:rFonts w:ascii="Arial" w:hAnsi="Arial" w:cs="Arial"/>
                <w:color w:val="000000"/>
              </w:rPr>
              <w:t>Schutzart IP67</w:t>
            </w:r>
          </w:p>
          <w:p w14:paraId="2E5F1B46" w14:textId="6ECDD287" w:rsidR="00246F22" w:rsidRDefault="00246F22" w:rsidP="00246F22">
            <w:pPr>
              <w:pStyle w:val="Listenabsatz"/>
              <w:numPr>
                <w:ilvl w:val="0"/>
                <w:numId w:val="12"/>
              </w:numPr>
              <w:spacing w:before="120" w:after="120" w:line="240" w:lineRule="auto"/>
              <w:jc w:val="both"/>
              <w:rPr>
                <w:rFonts w:ascii="Arial" w:hAnsi="Arial" w:cs="Arial"/>
                <w:color w:val="000000"/>
              </w:rPr>
            </w:pPr>
            <w:r>
              <w:rPr>
                <w:rFonts w:ascii="Arial" w:hAnsi="Arial" w:cs="Arial"/>
                <w:color w:val="000000"/>
              </w:rPr>
              <w:t>Wirkungsgrad &gt;=90%</w:t>
            </w:r>
          </w:p>
          <w:p w14:paraId="0D944568" w14:textId="0210C75E" w:rsidR="00246F22" w:rsidRDefault="00246F22" w:rsidP="00246F22">
            <w:pPr>
              <w:pStyle w:val="Listenabsatz"/>
              <w:numPr>
                <w:ilvl w:val="0"/>
                <w:numId w:val="12"/>
              </w:numPr>
              <w:spacing w:before="120" w:after="120" w:line="240" w:lineRule="auto"/>
              <w:jc w:val="both"/>
              <w:rPr>
                <w:rFonts w:ascii="Arial" w:hAnsi="Arial" w:cs="Arial"/>
                <w:color w:val="000000"/>
              </w:rPr>
            </w:pPr>
            <w:r>
              <w:rPr>
                <w:rFonts w:ascii="Arial" w:hAnsi="Arial" w:cs="Arial"/>
                <w:color w:val="000000"/>
              </w:rPr>
              <w:t>Eigenverbrauch &lt;8 mA</w:t>
            </w:r>
          </w:p>
          <w:p w14:paraId="53503185" w14:textId="5D403422" w:rsidR="00246F22" w:rsidRDefault="00246F22" w:rsidP="00246F22">
            <w:pPr>
              <w:pStyle w:val="Listenabsatz"/>
              <w:numPr>
                <w:ilvl w:val="0"/>
                <w:numId w:val="12"/>
              </w:numPr>
              <w:spacing w:before="120" w:after="120" w:line="240" w:lineRule="auto"/>
              <w:jc w:val="both"/>
              <w:rPr>
                <w:rFonts w:ascii="Arial" w:hAnsi="Arial" w:cs="Arial"/>
                <w:color w:val="000000"/>
              </w:rPr>
            </w:pPr>
            <w:r>
              <w:rPr>
                <w:rFonts w:ascii="Arial" w:hAnsi="Arial" w:cs="Arial"/>
                <w:color w:val="000000"/>
              </w:rPr>
              <w:t>Überlastabschaltung</w:t>
            </w:r>
          </w:p>
          <w:p w14:paraId="275C74F1" w14:textId="028A4E84" w:rsidR="00246F22" w:rsidRPr="00E550B8" w:rsidRDefault="00246F22" w:rsidP="00246F22">
            <w:pPr>
              <w:pStyle w:val="Listenabsatz"/>
              <w:numPr>
                <w:ilvl w:val="0"/>
                <w:numId w:val="12"/>
              </w:numPr>
              <w:spacing w:before="120" w:after="120" w:line="240" w:lineRule="auto"/>
              <w:jc w:val="both"/>
              <w:rPr>
                <w:rFonts w:ascii="Arial" w:hAnsi="Arial" w:cs="Arial"/>
                <w:color w:val="000000"/>
              </w:rPr>
            </w:pPr>
            <w:r>
              <w:rPr>
                <w:rFonts w:ascii="Arial" w:hAnsi="Arial" w:cs="Arial"/>
                <w:color w:val="000000"/>
              </w:rPr>
              <w:t>Abschalttemperatur 80 °C +- 5 °C</w:t>
            </w:r>
          </w:p>
        </w:tc>
        <w:tc>
          <w:tcPr>
            <w:tcW w:w="689" w:type="pct"/>
            <w:shd w:val="clear" w:color="auto" w:fill="auto"/>
            <w:noWrap/>
          </w:tcPr>
          <w:p w14:paraId="20FF1805" w14:textId="77777777" w:rsidR="00246F22" w:rsidRPr="00AB2035" w:rsidRDefault="00246F22" w:rsidP="00246F22">
            <w:pPr>
              <w:spacing w:before="120" w:after="120" w:line="0" w:lineRule="atLeast"/>
              <w:rPr>
                <w:szCs w:val="20"/>
              </w:rPr>
            </w:pPr>
          </w:p>
        </w:tc>
      </w:tr>
      <w:tr w:rsidR="00246F22" w:rsidRPr="00AB2035" w14:paraId="7429C6DC" w14:textId="77777777" w:rsidTr="00BC7F46">
        <w:trPr>
          <w:trHeight w:val="344"/>
        </w:trPr>
        <w:tc>
          <w:tcPr>
            <w:tcW w:w="403" w:type="pct"/>
            <w:shd w:val="clear" w:color="auto" w:fill="auto"/>
            <w:vAlign w:val="center"/>
          </w:tcPr>
          <w:p w14:paraId="4B77E85E" w14:textId="632011BC"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2</w:t>
            </w:r>
            <w:r w:rsidRPr="0048279F">
              <w:rPr>
                <w:rFonts w:cs="Arial"/>
                <w:sz w:val="16"/>
                <w:szCs w:val="16"/>
              </w:rPr>
              <w:t>.</w:t>
            </w:r>
            <w:r>
              <w:rPr>
                <w:rFonts w:cs="Arial"/>
                <w:sz w:val="16"/>
                <w:szCs w:val="16"/>
              </w:rPr>
              <w:t>8</w:t>
            </w:r>
          </w:p>
        </w:tc>
        <w:tc>
          <w:tcPr>
            <w:tcW w:w="3908" w:type="pct"/>
            <w:shd w:val="clear" w:color="auto" w:fill="auto"/>
          </w:tcPr>
          <w:p w14:paraId="521A3870" w14:textId="18EF6954" w:rsidR="00246F22" w:rsidRDefault="00246F22" w:rsidP="00246F22">
            <w:pPr>
              <w:spacing w:before="120" w:after="120" w:line="240" w:lineRule="auto"/>
              <w:jc w:val="both"/>
              <w:rPr>
                <w:rFonts w:ascii="Arial" w:hAnsi="Arial" w:cs="Arial"/>
                <w:color w:val="000000"/>
              </w:rPr>
            </w:pPr>
            <w:r w:rsidRPr="00D34F3B">
              <w:rPr>
                <w:rFonts w:ascii="Arial" w:hAnsi="Arial" w:cs="Arial"/>
                <w:b/>
                <w:color w:val="000000"/>
                <w:szCs w:val="20"/>
              </w:rPr>
              <w:t>Lieferung und Installation</w:t>
            </w:r>
            <w:r w:rsidRPr="00413F9B">
              <w:rPr>
                <w:rFonts w:ascii="Arial" w:hAnsi="Arial" w:cs="Arial"/>
                <w:color w:val="000000"/>
                <w:szCs w:val="20"/>
              </w:rPr>
              <w:t xml:space="preserve"> eines FI-Schalters für 230 Volt Stromanschluss, Nennfehlerstrom höchstens 30 mA</w:t>
            </w:r>
            <w:r>
              <w:rPr>
                <w:rFonts w:ascii="Arial" w:hAnsi="Arial" w:cs="Arial"/>
                <w:color w:val="000000"/>
                <w:szCs w:val="20"/>
              </w:rPr>
              <w:t>.</w:t>
            </w:r>
          </w:p>
        </w:tc>
        <w:tc>
          <w:tcPr>
            <w:tcW w:w="689" w:type="pct"/>
            <w:shd w:val="clear" w:color="auto" w:fill="auto"/>
            <w:noWrap/>
          </w:tcPr>
          <w:p w14:paraId="52F3F5CE" w14:textId="77777777" w:rsidR="00246F22" w:rsidRPr="00AB2035" w:rsidRDefault="00246F22" w:rsidP="00246F22">
            <w:pPr>
              <w:spacing w:before="120" w:after="120" w:line="0" w:lineRule="atLeast"/>
              <w:rPr>
                <w:szCs w:val="20"/>
              </w:rPr>
            </w:pPr>
          </w:p>
        </w:tc>
      </w:tr>
      <w:tr w:rsidR="00246F22" w:rsidRPr="00AB2035" w14:paraId="751805EE" w14:textId="77777777" w:rsidTr="00BC7F46">
        <w:trPr>
          <w:trHeight w:val="344"/>
        </w:trPr>
        <w:tc>
          <w:tcPr>
            <w:tcW w:w="403" w:type="pct"/>
            <w:shd w:val="clear" w:color="auto" w:fill="auto"/>
            <w:vAlign w:val="center"/>
          </w:tcPr>
          <w:p w14:paraId="425611D7" w14:textId="26A6132B" w:rsidR="00246F22" w:rsidRPr="0048279F" w:rsidRDefault="00246F22" w:rsidP="00246F22">
            <w:pPr>
              <w:spacing w:before="120" w:after="120" w:line="0" w:lineRule="atLeast"/>
              <w:rPr>
                <w:rFonts w:cs="Arial"/>
                <w:sz w:val="16"/>
                <w:szCs w:val="16"/>
              </w:rPr>
            </w:pPr>
            <w:r>
              <w:rPr>
                <w:rFonts w:cs="Arial"/>
                <w:sz w:val="16"/>
                <w:szCs w:val="16"/>
              </w:rPr>
              <w:lastRenderedPageBreak/>
              <w:t>3.4.2.9</w:t>
            </w:r>
          </w:p>
        </w:tc>
        <w:tc>
          <w:tcPr>
            <w:tcW w:w="3908" w:type="pct"/>
            <w:shd w:val="clear" w:color="auto" w:fill="auto"/>
          </w:tcPr>
          <w:p w14:paraId="35A8608A" w14:textId="36276DA5" w:rsidR="00246F22" w:rsidRDefault="00246F22" w:rsidP="00246F22">
            <w:pPr>
              <w:spacing w:before="120" w:after="120" w:line="240" w:lineRule="auto"/>
              <w:jc w:val="both"/>
              <w:rPr>
                <w:rFonts w:ascii="Arial" w:hAnsi="Arial" w:cs="Arial"/>
              </w:rPr>
            </w:pPr>
            <w:r w:rsidRPr="00AC5507">
              <w:rPr>
                <w:rFonts w:ascii="Arial" w:hAnsi="Arial" w:cs="Arial"/>
                <w:b/>
                <w:bCs/>
              </w:rPr>
              <w:t>Lieferung und</w:t>
            </w:r>
            <w:r>
              <w:rPr>
                <w:rFonts w:ascii="Arial" w:hAnsi="Arial" w:cs="Arial"/>
                <w:b/>
                <w:bCs/>
              </w:rPr>
              <w:t xml:space="preserve"> betriebsfertige Installation </w:t>
            </w:r>
            <w:r>
              <w:rPr>
                <w:rFonts w:ascii="Arial" w:hAnsi="Arial" w:cs="Arial"/>
              </w:rPr>
              <w:t>von drei Akku-Ladegeräten, passend zu den Hilti-Geräten aus 3.3.3.8, 3.3.3.11 und 3.3.3.12</w:t>
            </w:r>
            <w:r w:rsidR="00A0650C">
              <w:rPr>
                <w:rFonts w:ascii="Arial" w:hAnsi="Arial" w:cs="Arial"/>
              </w:rPr>
              <w:t>, sowie einem systemzugehörigen zusätzlichen 4Ah-Nuron-Akku.</w:t>
            </w:r>
          </w:p>
          <w:p w14:paraId="7AF72B16" w14:textId="00B14ACE" w:rsidR="00246F22" w:rsidRPr="00D34F3B" w:rsidRDefault="00246F22" w:rsidP="00246F22">
            <w:pPr>
              <w:spacing w:before="120" w:after="120" w:line="240" w:lineRule="auto"/>
              <w:jc w:val="both"/>
              <w:rPr>
                <w:rFonts w:ascii="Arial" w:hAnsi="Arial" w:cs="Arial"/>
                <w:b/>
                <w:color w:val="000000"/>
                <w:szCs w:val="20"/>
              </w:rPr>
            </w:pPr>
            <w:r>
              <w:rPr>
                <w:rFonts w:ascii="Arial" w:hAnsi="Arial" w:cs="Arial"/>
              </w:rPr>
              <w:t xml:space="preserve">Position: </w:t>
            </w:r>
            <w:r>
              <w:rPr>
                <w:rFonts w:ascii="Arial" w:hAnsi="Arial" w:cs="Arial"/>
                <w:color w:val="000000"/>
              </w:rPr>
              <w:t>Fach G1 fünfte Reihe von oben</w:t>
            </w:r>
          </w:p>
        </w:tc>
        <w:tc>
          <w:tcPr>
            <w:tcW w:w="689" w:type="pct"/>
            <w:shd w:val="clear" w:color="auto" w:fill="auto"/>
            <w:noWrap/>
          </w:tcPr>
          <w:p w14:paraId="773CDDDB" w14:textId="77777777" w:rsidR="00246F22" w:rsidRPr="00AB2035" w:rsidRDefault="00246F22" w:rsidP="00246F22">
            <w:pPr>
              <w:spacing w:before="120" w:after="120" w:line="0" w:lineRule="atLeast"/>
              <w:rPr>
                <w:szCs w:val="20"/>
              </w:rPr>
            </w:pPr>
          </w:p>
        </w:tc>
      </w:tr>
      <w:tr w:rsidR="00246F22" w:rsidRPr="00AB2035" w14:paraId="00C610DA" w14:textId="77777777" w:rsidTr="00BC7F46">
        <w:trPr>
          <w:trHeight w:val="344"/>
        </w:trPr>
        <w:tc>
          <w:tcPr>
            <w:tcW w:w="403" w:type="pct"/>
            <w:shd w:val="clear" w:color="auto" w:fill="auto"/>
            <w:vAlign w:val="center"/>
          </w:tcPr>
          <w:p w14:paraId="635631F3" w14:textId="3E496954" w:rsidR="00246F22" w:rsidRPr="0048279F" w:rsidRDefault="00246F22" w:rsidP="00246F22">
            <w:pPr>
              <w:spacing w:before="120" w:after="120" w:line="0" w:lineRule="atLeast"/>
              <w:rPr>
                <w:rFonts w:cs="Arial"/>
                <w:sz w:val="16"/>
                <w:szCs w:val="16"/>
              </w:rPr>
            </w:pPr>
            <w:r>
              <w:rPr>
                <w:rFonts w:cs="Arial"/>
                <w:sz w:val="16"/>
                <w:szCs w:val="16"/>
              </w:rPr>
              <w:t>3.4.2.10</w:t>
            </w:r>
          </w:p>
        </w:tc>
        <w:tc>
          <w:tcPr>
            <w:tcW w:w="3908" w:type="pct"/>
            <w:shd w:val="clear" w:color="auto" w:fill="auto"/>
          </w:tcPr>
          <w:p w14:paraId="41F543A5" w14:textId="3DD8BFBD" w:rsidR="00246F22" w:rsidRDefault="00246F22" w:rsidP="00246F22">
            <w:pPr>
              <w:spacing w:before="120" w:after="120" w:line="240" w:lineRule="auto"/>
              <w:jc w:val="both"/>
              <w:rPr>
                <w:rFonts w:ascii="Arial" w:hAnsi="Arial" w:cs="Arial"/>
                <w:bCs/>
                <w:color w:val="000000"/>
                <w:szCs w:val="20"/>
              </w:rPr>
            </w:pPr>
            <w:r w:rsidRPr="00D34F3B">
              <w:rPr>
                <w:rFonts w:ascii="Arial" w:hAnsi="Arial" w:cs="Arial"/>
                <w:b/>
                <w:color w:val="000000"/>
                <w:szCs w:val="20"/>
              </w:rPr>
              <w:t>Lieferung und Installation</w:t>
            </w:r>
            <w:r>
              <w:rPr>
                <w:rFonts w:ascii="Arial" w:hAnsi="Arial" w:cs="Arial"/>
                <w:b/>
                <w:color w:val="000000"/>
                <w:szCs w:val="20"/>
              </w:rPr>
              <w:t xml:space="preserve"> </w:t>
            </w:r>
            <w:r>
              <w:rPr>
                <w:rFonts w:ascii="Arial" w:hAnsi="Arial" w:cs="Arial"/>
                <w:bCs/>
                <w:color w:val="000000"/>
                <w:szCs w:val="20"/>
              </w:rPr>
              <w:t>von zwei 230 V Steckdosen, eine im Gerätefach G3 und eine am ausziehbaren Tisch im Gerätefach-Heck (GH).</w:t>
            </w:r>
          </w:p>
          <w:p w14:paraId="5D31B17C" w14:textId="0685E11C" w:rsidR="00A0650C" w:rsidRPr="00A0650C" w:rsidRDefault="00A0650C" w:rsidP="00246F22">
            <w:pPr>
              <w:spacing w:before="120" w:after="120" w:line="240" w:lineRule="auto"/>
              <w:jc w:val="both"/>
              <w:rPr>
                <w:rFonts w:ascii="Arial" w:hAnsi="Arial" w:cs="Arial"/>
                <w:color w:val="000000"/>
                <w:szCs w:val="20"/>
              </w:rPr>
            </w:pPr>
            <w:r>
              <w:rPr>
                <w:rFonts w:ascii="Arial" w:hAnsi="Arial" w:cs="Arial"/>
                <w:color w:val="000000"/>
                <w:szCs w:val="20"/>
              </w:rPr>
              <w:t>Anliegende Spannung muss durch eine visuelle Anzeige (beispielsweise eine leuchtende LED) erkennbar sein.</w:t>
            </w:r>
          </w:p>
          <w:p w14:paraId="7CC733E1" w14:textId="3DAB8BEA" w:rsidR="00246F22" w:rsidRPr="00CF0ECB" w:rsidRDefault="00246F22" w:rsidP="00246F22">
            <w:pPr>
              <w:spacing w:before="120" w:after="120" w:line="240" w:lineRule="auto"/>
              <w:jc w:val="both"/>
              <w:rPr>
                <w:rFonts w:ascii="Arial" w:hAnsi="Arial" w:cs="Arial"/>
                <w:bCs/>
                <w:color w:val="000000"/>
                <w:szCs w:val="20"/>
              </w:rPr>
            </w:pPr>
            <w:r>
              <w:rPr>
                <w:rFonts w:ascii="Arial" w:hAnsi="Arial" w:cs="Arial"/>
                <w:bCs/>
                <w:color w:val="000000"/>
                <w:szCs w:val="20"/>
              </w:rPr>
              <w:t>Die exakten Montageorte werden bei der Baubesprechung festgelegt.</w:t>
            </w:r>
          </w:p>
        </w:tc>
        <w:tc>
          <w:tcPr>
            <w:tcW w:w="689" w:type="pct"/>
            <w:shd w:val="clear" w:color="auto" w:fill="auto"/>
            <w:noWrap/>
          </w:tcPr>
          <w:p w14:paraId="011E4191" w14:textId="77777777" w:rsidR="00246F22" w:rsidRPr="00AB2035" w:rsidRDefault="00246F22" w:rsidP="00246F22">
            <w:pPr>
              <w:spacing w:before="120" w:after="120" w:line="0" w:lineRule="atLeast"/>
              <w:rPr>
                <w:szCs w:val="20"/>
              </w:rPr>
            </w:pPr>
          </w:p>
        </w:tc>
      </w:tr>
      <w:tr w:rsidR="00246F22" w:rsidRPr="00AB2035" w14:paraId="6B7888A2" w14:textId="77777777" w:rsidTr="00BC7F46">
        <w:trPr>
          <w:trHeight w:val="344"/>
        </w:trPr>
        <w:tc>
          <w:tcPr>
            <w:tcW w:w="403" w:type="pct"/>
            <w:shd w:val="clear" w:color="auto" w:fill="auto"/>
            <w:vAlign w:val="center"/>
          </w:tcPr>
          <w:p w14:paraId="70714817" w14:textId="62A60170" w:rsidR="00246F22" w:rsidRPr="0048279F" w:rsidRDefault="00246F22" w:rsidP="00246F22">
            <w:pPr>
              <w:spacing w:before="120" w:after="120" w:line="0" w:lineRule="atLeast"/>
              <w:rPr>
                <w:rFonts w:cs="Arial"/>
                <w:sz w:val="16"/>
                <w:szCs w:val="16"/>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2</w:t>
            </w:r>
            <w:r w:rsidRPr="0048279F">
              <w:rPr>
                <w:rFonts w:cs="Arial"/>
                <w:sz w:val="16"/>
                <w:szCs w:val="16"/>
              </w:rPr>
              <w:t>.</w:t>
            </w:r>
            <w:r>
              <w:rPr>
                <w:rFonts w:cs="Arial"/>
                <w:sz w:val="16"/>
                <w:szCs w:val="16"/>
              </w:rPr>
              <w:t>11</w:t>
            </w:r>
          </w:p>
        </w:tc>
        <w:tc>
          <w:tcPr>
            <w:tcW w:w="3908" w:type="pct"/>
            <w:shd w:val="clear" w:color="auto" w:fill="auto"/>
          </w:tcPr>
          <w:p w14:paraId="09462954" w14:textId="2A3DF025" w:rsidR="00246F22" w:rsidRDefault="00246F22" w:rsidP="00246F22">
            <w:pPr>
              <w:spacing w:before="120" w:after="120" w:line="240" w:lineRule="auto"/>
              <w:jc w:val="both"/>
              <w:rPr>
                <w:rFonts w:ascii="Arial" w:hAnsi="Arial" w:cs="Arial"/>
                <w:color w:val="000000"/>
                <w:szCs w:val="20"/>
              </w:rPr>
            </w:pPr>
            <w:r w:rsidRPr="00F64FD4">
              <w:rPr>
                <w:rFonts w:ascii="Arial" w:hAnsi="Arial" w:cs="Arial"/>
                <w:b/>
                <w:bCs/>
                <w:color w:val="000000"/>
                <w:szCs w:val="20"/>
              </w:rPr>
              <w:t>Lieferung</w:t>
            </w:r>
            <w:r w:rsidRPr="00F64FD4">
              <w:rPr>
                <w:rFonts w:ascii="Arial" w:hAnsi="Arial" w:cs="Arial"/>
                <w:color w:val="000000"/>
                <w:szCs w:val="20"/>
              </w:rPr>
              <w:t xml:space="preserve"> und </w:t>
            </w:r>
            <w:r w:rsidRPr="00F64FD4">
              <w:rPr>
                <w:rFonts w:ascii="Arial" w:hAnsi="Arial" w:cs="Arial"/>
                <w:b/>
                <w:bCs/>
                <w:color w:val="000000"/>
                <w:szCs w:val="20"/>
              </w:rPr>
              <w:t>Installation</w:t>
            </w:r>
            <w:r w:rsidRPr="00F64FD4">
              <w:rPr>
                <w:rFonts w:ascii="Arial" w:hAnsi="Arial" w:cs="Arial"/>
                <w:color w:val="000000"/>
                <w:szCs w:val="20"/>
              </w:rPr>
              <w:t xml:space="preserve"> von </w:t>
            </w:r>
            <w:r w:rsidR="00664725">
              <w:rPr>
                <w:rFonts w:ascii="Arial" w:hAnsi="Arial" w:cs="Arial"/>
                <w:color w:val="000000"/>
                <w:szCs w:val="20"/>
              </w:rPr>
              <w:t>vier</w:t>
            </w:r>
            <w:r w:rsidRPr="00F64FD4">
              <w:rPr>
                <w:rFonts w:ascii="Arial" w:hAnsi="Arial" w:cs="Arial"/>
                <w:color w:val="000000"/>
                <w:szCs w:val="20"/>
              </w:rPr>
              <w:t xml:space="preserve"> </w:t>
            </w:r>
            <w:r w:rsidR="00A0650C">
              <w:rPr>
                <w:rFonts w:ascii="Arial" w:hAnsi="Arial" w:cs="Arial"/>
                <w:color w:val="000000"/>
                <w:szCs w:val="20"/>
              </w:rPr>
              <w:t>USB-C-Steckdosen</w:t>
            </w:r>
            <w:r>
              <w:rPr>
                <w:rFonts w:ascii="Arial" w:hAnsi="Arial" w:cs="Arial"/>
                <w:color w:val="000000"/>
                <w:szCs w:val="20"/>
              </w:rPr>
              <w:t xml:space="preserve">. </w:t>
            </w:r>
          </w:p>
          <w:p w14:paraId="44E78594" w14:textId="6184E192" w:rsidR="00246F22" w:rsidRPr="00F64FD4" w:rsidRDefault="00246F22" w:rsidP="00246F22">
            <w:pPr>
              <w:spacing w:before="120" w:after="120" w:line="240" w:lineRule="auto"/>
              <w:jc w:val="both"/>
              <w:rPr>
                <w:rFonts w:ascii="Arial" w:hAnsi="Arial" w:cs="Arial"/>
                <w:b/>
                <w:bCs/>
                <w:color w:val="000000"/>
                <w:szCs w:val="20"/>
              </w:rPr>
            </w:pPr>
            <w:r>
              <w:rPr>
                <w:rFonts w:ascii="Arial" w:hAnsi="Arial" w:cs="Arial"/>
                <w:color w:val="000000"/>
                <w:szCs w:val="20"/>
              </w:rPr>
              <w:t>Der genaue Montageort wird bei der Baubesprechung festgelegt.</w:t>
            </w:r>
          </w:p>
        </w:tc>
        <w:tc>
          <w:tcPr>
            <w:tcW w:w="689" w:type="pct"/>
            <w:shd w:val="clear" w:color="auto" w:fill="auto"/>
            <w:noWrap/>
          </w:tcPr>
          <w:p w14:paraId="00FC55E9" w14:textId="77777777" w:rsidR="00246F22" w:rsidRPr="00AB2035" w:rsidRDefault="00246F22" w:rsidP="00246F22">
            <w:pPr>
              <w:spacing w:before="120" w:after="120" w:line="0" w:lineRule="atLeast"/>
              <w:rPr>
                <w:szCs w:val="20"/>
              </w:rPr>
            </w:pPr>
          </w:p>
        </w:tc>
      </w:tr>
      <w:tr w:rsidR="00246F22" w:rsidRPr="00AB2035" w14:paraId="705A3D56" w14:textId="77777777" w:rsidTr="00BC7F46">
        <w:trPr>
          <w:trHeight w:val="344"/>
        </w:trPr>
        <w:tc>
          <w:tcPr>
            <w:tcW w:w="403" w:type="pct"/>
            <w:shd w:val="clear" w:color="auto" w:fill="auto"/>
            <w:vAlign w:val="center"/>
          </w:tcPr>
          <w:p w14:paraId="4E7B6A0A" w14:textId="1C30FFED" w:rsidR="00246F22" w:rsidRPr="0048279F" w:rsidRDefault="00246F22" w:rsidP="00246F22">
            <w:pPr>
              <w:spacing w:before="120" w:after="120" w:line="0" w:lineRule="atLeast"/>
              <w:rPr>
                <w:rFonts w:cs="Arial"/>
                <w:sz w:val="16"/>
                <w:szCs w:val="16"/>
              </w:rPr>
            </w:pPr>
            <w:r>
              <w:rPr>
                <w:rFonts w:cs="Arial"/>
                <w:sz w:val="16"/>
                <w:szCs w:val="16"/>
              </w:rPr>
              <w:t>3.4.2.1</w:t>
            </w:r>
            <w:r w:rsidR="00664725">
              <w:rPr>
                <w:rFonts w:cs="Arial"/>
                <w:sz w:val="16"/>
                <w:szCs w:val="16"/>
              </w:rPr>
              <w:t>2</w:t>
            </w:r>
          </w:p>
        </w:tc>
        <w:tc>
          <w:tcPr>
            <w:tcW w:w="3908" w:type="pct"/>
            <w:shd w:val="clear" w:color="auto" w:fill="auto"/>
          </w:tcPr>
          <w:p w14:paraId="422A0DAB" w14:textId="77777777" w:rsidR="00246F22" w:rsidRDefault="00246F22" w:rsidP="00246F22">
            <w:pPr>
              <w:spacing w:before="120" w:after="120" w:line="240" w:lineRule="auto"/>
              <w:jc w:val="both"/>
              <w:rPr>
                <w:rFonts w:cs="Arial"/>
              </w:rPr>
            </w:pPr>
            <w:r>
              <w:rPr>
                <w:rFonts w:ascii="Arial" w:hAnsi="Arial" w:cs="Arial"/>
                <w:b/>
                <w:bCs/>
                <w:color w:val="000000"/>
                <w:szCs w:val="20"/>
              </w:rPr>
              <w:t xml:space="preserve">Lieferung, Lagerung und betriebsfertige Installation </w:t>
            </w:r>
            <w:r w:rsidRPr="00D557FD">
              <w:rPr>
                <w:rFonts w:ascii="Arial" w:hAnsi="Arial" w:cs="Arial"/>
                <w:color w:val="000000"/>
                <w:szCs w:val="20"/>
              </w:rPr>
              <w:t xml:space="preserve">von </w:t>
            </w:r>
            <w:r>
              <w:rPr>
                <w:rFonts w:ascii="Arial" w:hAnsi="Arial" w:cs="Arial"/>
                <w:color w:val="000000"/>
                <w:szCs w:val="20"/>
              </w:rPr>
              <w:t>zwei Ha</w:t>
            </w:r>
            <w:r w:rsidRPr="00AB2035">
              <w:rPr>
                <w:rFonts w:cs="Arial"/>
              </w:rPr>
              <w:t>ndscheinwerfer</w:t>
            </w:r>
            <w:r>
              <w:rPr>
                <w:rFonts w:cs="Arial"/>
              </w:rPr>
              <w:t>n</w:t>
            </w:r>
            <w:r w:rsidRPr="00AB2035">
              <w:rPr>
                <w:rFonts w:cs="Arial"/>
              </w:rPr>
              <w:t xml:space="preserve"> DIN 14642 - EX - F </w:t>
            </w:r>
            <w:r>
              <w:rPr>
                <w:rFonts w:cs="Arial"/>
              </w:rPr>
              <w:t>in der dazugehörigen</w:t>
            </w:r>
            <w:r w:rsidRPr="00AB2035">
              <w:rPr>
                <w:rFonts w:cs="Arial"/>
              </w:rPr>
              <w:t xml:space="preserve"> KFZ-Ladestation</w:t>
            </w:r>
            <w:r>
              <w:rPr>
                <w:rFonts w:cs="Arial"/>
              </w:rPr>
              <w:t xml:space="preserve">. </w:t>
            </w:r>
            <w:r w:rsidRPr="00AB2035">
              <w:rPr>
                <w:rFonts w:cs="Arial"/>
              </w:rPr>
              <w:t>Typ</w:t>
            </w:r>
            <w:r>
              <w:rPr>
                <w:rFonts w:cs="Arial"/>
              </w:rPr>
              <w:t>:</w:t>
            </w:r>
            <w:r w:rsidRPr="00AB2035">
              <w:rPr>
                <w:rFonts w:cs="Arial"/>
              </w:rPr>
              <w:t xml:space="preserve"> </w:t>
            </w:r>
            <w:r w:rsidRPr="00D557FD">
              <w:rPr>
                <w:rFonts w:cs="Arial"/>
                <w:i/>
                <w:iCs/>
              </w:rPr>
              <w:t>Andaro Adalit L3000 Power</w:t>
            </w:r>
            <w:r>
              <w:rPr>
                <w:rFonts w:cs="Arial"/>
              </w:rPr>
              <w:t>.</w:t>
            </w:r>
          </w:p>
          <w:p w14:paraId="6F9FDA92" w14:textId="7D43E14E" w:rsidR="00246F22" w:rsidRPr="00F64FD4" w:rsidRDefault="00246F22" w:rsidP="00246F22">
            <w:pPr>
              <w:spacing w:before="120" w:after="120" w:line="240" w:lineRule="auto"/>
              <w:jc w:val="both"/>
              <w:rPr>
                <w:rFonts w:ascii="Arial" w:hAnsi="Arial" w:cs="Arial"/>
                <w:b/>
                <w:bCs/>
                <w:color w:val="000000"/>
                <w:szCs w:val="20"/>
              </w:rPr>
            </w:pPr>
            <w:r>
              <w:rPr>
                <w:rFonts w:cs="Arial"/>
              </w:rPr>
              <w:t>Die Einbauorte werden in der Baubesprechung festgelegt.</w:t>
            </w:r>
          </w:p>
        </w:tc>
        <w:tc>
          <w:tcPr>
            <w:tcW w:w="689" w:type="pct"/>
            <w:shd w:val="clear" w:color="auto" w:fill="auto"/>
            <w:noWrap/>
          </w:tcPr>
          <w:p w14:paraId="6291042E" w14:textId="77777777" w:rsidR="00246F22" w:rsidRPr="00AB2035" w:rsidRDefault="00246F22" w:rsidP="00246F22">
            <w:pPr>
              <w:spacing w:before="120" w:after="120" w:line="0" w:lineRule="atLeast"/>
              <w:rPr>
                <w:szCs w:val="20"/>
              </w:rPr>
            </w:pPr>
          </w:p>
        </w:tc>
      </w:tr>
      <w:tr w:rsidR="00246F22" w:rsidRPr="00AB2035" w14:paraId="1B224F1F" w14:textId="77777777" w:rsidTr="00BC7F46">
        <w:trPr>
          <w:trHeight w:val="344"/>
        </w:trPr>
        <w:tc>
          <w:tcPr>
            <w:tcW w:w="403" w:type="pct"/>
            <w:shd w:val="clear" w:color="auto" w:fill="auto"/>
            <w:vAlign w:val="center"/>
          </w:tcPr>
          <w:p w14:paraId="42DD536E" w14:textId="35C53178"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2</w:t>
            </w:r>
            <w:r w:rsidRPr="0048279F">
              <w:rPr>
                <w:rFonts w:cs="Arial"/>
                <w:sz w:val="16"/>
                <w:szCs w:val="16"/>
              </w:rPr>
              <w:t>.</w:t>
            </w:r>
            <w:r>
              <w:rPr>
                <w:rFonts w:cs="Arial"/>
                <w:sz w:val="16"/>
                <w:szCs w:val="16"/>
              </w:rPr>
              <w:t>1</w:t>
            </w:r>
            <w:r w:rsidR="00664725">
              <w:rPr>
                <w:rFonts w:cs="Arial"/>
                <w:sz w:val="16"/>
                <w:szCs w:val="16"/>
              </w:rPr>
              <w:t>3</w:t>
            </w:r>
          </w:p>
        </w:tc>
        <w:tc>
          <w:tcPr>
            <w:tcW w:w="3908" w:type="pct"/>
            <w:shd w:val="clear" w:color="auto" w:fill="auto"/>
          </w:tcPr>
          <w:p w14:paraId="1AC41871" w14:textId="6B738DA6" w:rsidR="00246F22" w:rsidRDefault="00246F22" w:rsidP="00246F22">
            <w:pPr>
              <w:spacing w:before="120" w:after="120" w:line="0" w:lineRule="atLeast"/>
              <w:jc w:val="both"/>
              <w:rPr>
                <w:rFonts w:ascii="Arial" w:hAnsi="Arial" w:cs="Arial"/>
              </w:rPr>
            </w:pPr>
            <w:r w:rsidRPr="00714ACF">
              <w:rPr>
                <w:rFonts w:ascii="Arial" w:hAnsi="Arial" w:cs="Arial"/>
                <w:b/>
              </w:rPr>
              <w:t>Lieferung und funktionsfähige Installation</w:t>
            </w:r>
            <w:r>
              <w:rPr>
                <w:rFonts w:ascii="Arial" w:hAnsi="Arial" w:cs="Arial"/>
              </w:rPr>
              <w:t xml:space="preserve"> von Schaltern im Gerätefach Heck (GH). Die Schalter sollen es ermöglichen, folgende Aktionen zu steuern:</w:t>
            </w:r>
          </w:p>
          <w:p w14:paraId="6F7BF90D" w14:textId="631B97CD" w:rsidR="00246F22" w:rsidRPr="00714ACF" w:rsidRDefault="00246F22" w:rsidP="00246F22">
            <w:pPr>
              <w:pStyle w:val="Listenabsatz"/>
              <w:numPr>
                <w:ilvl w:val="0"/>
                <w:numId w:val="10"/>
              </w:numPr>
              <w:spacing w:before="120" w:after="120" w:line="0" w:lineRule="atLeast"/>
              <w:jc w:val="both"/>
              <w:rPr>
                <w:rFonts w:ascii="Arial" w:hAnsi="Arial" w:cs="Arial"/>
              </w:rPr>
            </w:pPr>
            <w:r>
              <w:rPr>
                <w:rFonts w:ascii="Arial" w:hAnsi="Arial" w:cs="Arial"/>
              </w:rPr>
              <w:t>Umfeldbeleuchtung alle E/A</w:t>
            </w:r>
          </w:p>
          <w:p w14:paraId="49A85A87" w14:textId="1CA88F45" w:rsidR="00246F22" w:rsidRPr="00714ACF" w:rsidRDefault="00246F22" w:rsidP="00246F22">
            <w:pPr>
              <w:pStyle w:val="Listenabsatz"/>
              <w:numPr>
                <w:ilvl w:val="0"/>
                <w:numId w:val="9"/>
              </w:numPr>
              <w:spacing w:before="120" w:after="120" w:line="0" w:lineRule="atLeast"/>
              <w:jc w:val="both"/>
              <w:rPr>
                <w:rFonts w:ascii="Arial" w:hAnsi="Arial" w:cs="Arial"/>
              </w:rPr>
            </w:pPr>
            <w:r w:rsidRPr="00714ACF">
              <w:rPr>
                <w:rFonts w:ascii="Arial" w:hAnsi="Arial" w:cs="Arial"/>
              </w:rPr>
              <w:t xml:space="preserve">RWS </w:t>
            </w:r>
            <w:r>
              <w:rPr>
                <w:rFonts w:ascii="Arial" w:hAnsi="Arial" w:cs="Arial"/>
              </w:rPr>
              <w:t>E/A</w:t>
            </w:r>
          </w:p>
          <w:p w14:paraId="3FD6680C" w14:textId="7AD1278A" w:rsidR="00246F22" w:rsidRPr="00F1788C" w:rsidRDefault="00246F22" w:rsidP="00246F22">
            <w:pPr>
              <w:spacing w:before="120" w:after="120" w:line="0" w:lineRule="atLeast"/>
              <w:jc w:val="both"/>
              <w:rPr>
                <w:rFonts w:ascii="Arial" w:hAnsi="Arial" w:cs="Arial"/>
                <w:b/>
                <w:color w:val="000000"/>
              </w:rPr>
            </w:pPr>
            <w:r>
              <w:rPr>
                <w:rFonts w:ascii="Arial" w:hAnsi="Arial" w:cs="Arial"/>
              </w:rPr>
              <w:t>Der exakte Montageo</w:t>
            </w:r>
            <w:r w:rsidRPr="00952470">
              <w:rPr>
                <w:rFonts w:ascii="Arial" w:hAnsi="Arial" w:cs="Arial"/>
              </w:rPr>
              <w:t>rt wird bei der Baubesprechung festgelegt</w:t>
            </w:r>
            <w:r>
              <w:rPr>
                <w:rFonts w:ascii="Arial" w:hAnsi="Arial" w:cs="Arial"/>
              </w:rPr>
              <w:t>.</w:t>
            </w:r>
          </w:p>
        </w:tc>
        <w:tc>
          <w:tcPr>
            <w:tcW w:w="689" w:type="pct"/>
            <w:shd w:val="clear" w:color="auto" w:fill="auto"/>
            <w:noWrap/>
          </w:tcPr>
          <w:p w14:paraId="1F6259F8" w14:textId="77777777" w:rsidR="00246F22" w:rsidRPr="00AB2035" w:rsidRDefault="00246F22" w:rsidP="00246F22">
            <w:pPr>
              <w:spacing w:before="120" w:after="120" w:line="0" w:lineRule="atLeast"/>
              <w:rPr>
                <w:szCs w:val="20"/>
              </w:rPr>
            </w:pPr>
          </w:p>
        </w:tc>
      </w:tr>
      <w:tr w:rsidR="00246F22" w:rsidRPr="00AB2035" w14:paraId="1CF66FB2" w14:textId="77777777" w:rsidTr="00BC7F46">
        <w:trPr>
          <w:trHeight w:val="344"/>
        </w:trPr>
        <w:tc>
          <w:tcPr>
            <w:tcW w:w="403" w:type="pct"/>
            <w:shd w:val="clear" w:color="auto" w:fill="auto"/>
            <w:vAlign w:val="center"/>
          </w:tcPr>
          <w:p w14:paraId="6E1F7138" w14:textId="6351609E"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2</w:t>
            </w:r>
            <w:r w:rsidRPr="0048279F">
              <w:rPr>
                <w:rFonts w:cs="Arial"/>
                <w:sz w:val="16"/>
                <w:szCs w:val="16"/>
              </w:rPr>
              <w:t>.</w:t>
            </w:r>
            <w:r>
              <w:rPr>
                <w:rFonts w:cs="Arial"/>
                <w:sz w:val="16"/>
                <w:szCs w:val="16"/>
              </w:rPr>
              <w:t>1</w:t>
            </w:r>
            <w:r w:rsidR="00664725">
              <w:rPr>
                <w:rFonts w:cs="Arial"/>
                <w:sz w:val="16"/>
                <w:szCs w:val="16"/>
              </w:rPr>
              <w:t>4</w:t>
            </w:r>
          </w:p>
        </w:tc>
        <w:tc>
          <w:tcPr>
            <w:tcW w:w="3908" w:type="pct"/>
            <w:shd w:val="clear" w:color="auto" w:fill="auto"/>
          </w:tcPr>
          <w:p w14:paraId="4747694E" w14:textId="7382E999" w:rsidR="00246F22" w:rsidRPr="00847445" w:rsidRDefault="00246F22" w:rsidP="00246F22">
            <w:pPr>
              <w:pStyle w:val="Default"/>
              <w:spacing w:before="120" w:after="120"/>
              <w:jc w:val="both"/>
              <w:rPr>
                <w:sz w:val="22"/>
                <w:szCs w:val="22"/>
              </w:rPr>
            </w:pPr>
            <w:r>
              <w:rPr>
                <w:b/>
                <w:sz w:val="22"/>
                <w:szCs w:val="22"/>
              </w:rPr>
              <w:t>Lieferung und Installation</w:t>
            </w:r>
            <w:r w:rsidRPr="00470046">
              <w:rPr>
                <w:sz w:val="22"/>
                <w:szCs w:val="22"/>
              </w:rPr>
              <w:t xml:space="preserve"> einer Überwachung geöffneter </w:t>
            </w:r>
            <w:r>
              <w:rPr>
                <w:sz w:val="22"/>
                <w:szCs w:val="22"/>
              </w:rPr>
              <w:t xml:space="preserve">Türen / Klappen / Trittstufen / Markisen </w:t>
            </w:r>
            <w:r w:rsidRPr="00470046">
              <w:rPr>
                <w:sz w:val="22"/>
                <w:szCs w:val="22"/>
              </w:rPr>
              <w:t xml:space="preserve">bei gelöster </w:t>
            </w:r>
            <w:r>
              <w:rPr>
                <w:sz w:val="22"/>
                <w:szCs w:val="22"/>
              </w:rPr>
              <w:t>Hand</w:t>
            </w:r>
            <w:r w:rsidRPr="00470046">
              <w:rPr>
                <w:sz w:val="22"/>
                <w:szCs w:val="22"/>
              </w:rPr>
              <w:t>bremse, mit Ausgabe eines akustischen War</w:t>
            </w:r>
            <w:r>
              <w:rPr>
                <w:sz w:val="22"/>
                <w:szCs w:val="22"/>
              </w:rPr>
              <w:t>nsignals und optischer Anzeige a</w:t>
            </w:r>
            <w:r w:rsidRPr="00470046">
              <w:rPr>
                <w:sz w:val="22"/>
                <w:szCs w:val="22"/>
              </w:rPr>
              <w:t>m Fahrer</w:t>
            </w:r>
            <w:r>
              <w:rPr>
                <w:sz w:val="22"/>
                <w:szCs w:val="22"/>
              </w:rPr>
              <w:t>platz</w:t>
            </w:r>
            <w:r w:rsidRPr="00470046">
              <w:rPr>
                <w:sz w:val="22"/>
                <w:szCs w:val="22"/>
              </w:rPr>
              <w:t xml:space="preserve">. </w:t>
            </w:r>
          </w:p>
        </w:tc>
        <w:tc>
          <w:tcPr>
            <w:tcW w:w="689" w:type="pct"/>
            <w:shd w:val="clear" w:color="auto" w:fill="auto"/>
            <w:noWrap/>
          </w:tcPr>
          <w:p w14:paraId="199FA7D6" w14:textId="77777777" w:rsidR="00246F22" w:rsidRPr="00AB2035" w:rsidRDefault="00246F22" w:rsidP="00246F22">
            <w:pPr>
              <w:spacing w:before="120" w:after="120" w:line="0" w:lineRule="atLeast"/>
              <w:rPr>
                <w:szCs w:val="20"/>
              </w:rPr>
            </w:pPr>
          </w:p>
        </w:tc>
      </w:tr>
      <w:tr w:rsidR="00246F22" w:rsidRPr="00AB2035" w14:paraId="5F693659" w14:textId="77777777" w:rsidTr="00BC7F46">
        <w:trPr>
          <w:trHeight w:val="344"/>
        </w:trPr>
        <w:tc>
          <w:tcPr>
            <w:tcW w:w="403" w:type="pct"/>
            <w:shd w:val="clear" w:color="auto" w:fill="auto"/>
            <w:vAlign w:val="center"/>
          </w:tcPr>
          <w:p w14:paraId="7D32788E" w14:textId="14CA0293" w:rsidR="00246F22" w:rsidRPr="00AB2035" w:rsidRDefault="00246F22" w:rsidP="00246F22">
            <w:pPr>
              <w:spacing w:before="120" w:after="120" w:line="0" w:lineRule="atLeast"/>
              <w:jc w:val="both"/>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2</w:t>
            </w:r>
            <w:r w:rsidRPr="0048279F">
              <w:rPr>
                <w:rFonts w:cs="Arial"/>
                <w:sz w:val="16"/>
                <w:szCs w:val="16"/>
              </w:rPr>
              <w:t>.</w:t>
            </w:r>
            <w:r>
              <w:rPr>
                <w:rFonts w:cs="Arial"/>
                <w:sz w:val="16"/>
                <w:szCs w:val="16"/>
              </w:rPr>
              <w:t>1</w:t>
            </w:r>
            <w:r w:rsidR="00664725">
              <w:rPr>
                <w:rFonts w:cs="Arial"/>
                <w:sz w:val="16"/>
                <w:szCs w:val="16"/>
              </w:rPr>
              <w:t>5</w:t>
            </w:r>
          </w:p>
        </w:tc>
        <w:tc>
          <w:tcPr>
            <w:tcW w:w="3908" w:type="pct"/>
            <w:shd w:val="clear" w:color="auto" w:fill="auto"/>
          </w:tcPr>
          <w:p w14:paraId="213CB8FD" w14:textId="3FDCE506" w:rsidR="00246F22" w:rsidRDefault="00246F22" w:rsidP="00246F22">
            <w:pPr>
              <w:spacing w:before="120" w:after="120" w:line="240" w:lineRule="auto"/>
              <w:jc w:val="both"/>
              <w:rPr>
                <w:rFonts w:cs="Arial"/>
              </w:rPr>
            </w:pPr>
            <w:r w:rsidRPr="00AB2035">
              <w:rPr>
                <w:rFonts w:cs="Arial"/>
              </w:rPr>
              <w:t>Geschlossene Dachblende,</w:t>
            </w:r>
            <w:r>
              <w:rPr>
                <w:rFonts w:cs="Arial"/>
              </w:rPr>
              <w:t xml:space="preserve"> mit integrierter LED-Umfeldbeleuchtung über die komplette Aufbaulänge. </w:t>
            </w:r>
          </w:p>
          <w:p w14:paraId="1447E962" w14:textId="3C8DF911" w:rsidR="00246F22" w:rsidRPr="00F1788C" w:rsidRDefault="00246F22" w:rsidP="00246F22">
            <w:pPr>
              <w:spacing w:before="120" w:after="120" w:line="240" w:lineRule="auto"/>
              <w:jc w:val="both"/>
              <w:rPr>
                <w:rFonts w:ascii="Arial" w:hAnsi="Arial" w:cs="Arial"/>
                <w:b/>
                <w:color w:val="000000"/>
              </w:rPr>
            </w:pPr>
            <w:r w:rsidRPr="008C196A">
              <w:rPr>
                <w:rFonts w:cs="Arial"/>
              </w:rPr>
              <w:t>Am Boden muss eine gemessene Beleuchtungsstärke (bei geschlossenen Geräteräumen) rund um das Fahrzeug, ausgenom</w:t>
            </w:r>
            <w:r>
              <w:rPr>
                <w:rFonts w:cs="Arial"/>
              </w:rPr>
              <w:t>men die Kabine, von mindestens 5</w:t>
            </w:r>
            <w:r w:rsidRPr="008C196A">
              <w:rPr>
                <w:rFonts w:cs="Arial"/>
              </w:rPr>
              <w:t>0 lx vorhanden sein. Diese Anforderung gilt für eine Tiefe von 0,75 m, beginnend bei einem Abstand von 0,25 m (</w:t>
            </w:r>
            <w:r w:rsidRPr="00366E3E">
              <w:rPr>
                <w:rFonts w:cs="Arial"/>
              </w:rPr>
              <w:t xml:space="preserve">siehe DIN EN </w:t>
            </w:r>
            <w:r>
              <w:rPr>
                <w:rFonts w:cs="Arial"/>
              </w:rPr>
              <w:t>1846</w:t>
            </w:r>
            <w:r w:rsidRPr="00F64059">
              <w:rPr>
                <w:rFonts w:cs="Arial"/>
              </w:rPr>
              <w:t>).</w:t>
            </w:r>
          </w:p>
        </w:tc>
        <w:tc>
          <w:tcPr>
            <w:tcW w:w="689" w:type="pct"/>
            <w:shd w:val="clear" w:color="auto" w:fill="auto"/>
            <w:noWrap/>
          </w:tcPr>
          <w:p w14:paraId="25D10994" w14:textId="77777777" w:rsidR="00246F22" w:rsidRPr="00AB2035" w:rsidRDefault="00246F22" w:rsidP="00246F22">
            <w:pPr>
              <w:spacing w:before="120" w:after="120" w:line="0" w:lineRule="atLeast"/>
              <w:rPr>
                <w:szCs w:val="20"/>
              </w:rPr>
            </w:pPr>
          </w:p>
        </w:tc>
      </w:tr>
      <w:tr w:rsidR="00246F22" w:rsidRPr="00AB2035" w14:paraId="12454086" w14:textId="77777777" w:rsidTr="00DD5D21">
        <w:trPr>
          <w:trHeight w:val="344"/>
        </w:trPr>
        <w:tc>
          <w:tcPr>
            <w:tcW w:w="5000" w:type="pct"/>
            <w:gridSpan w:val="3"/>
            <w:shd w:val="clear" w:color="auto" w:fill="D9D9D9" w:themeFill="background1" w:themeFillShade="D9"/>
          </w:tcPr>
          <w:p w14:paraId="32E83BA7" w14:textId="44713D50" w:rsidR="00246F22" w:rsidRPr="00DD5D21" w:rsidRDefault="00246F22" w:rsidP="00246F22">
            <w:pPr>
              <w:pStyle w:val="berschrift3"/>
            </w:pPr>
            <w:bookmarkStart w:id="484" w:name="_Toc208828876"/>
            <w:r w:rsidRPr="00DD5D21">
              <w:t>Sondersignalanlage</w:t>
            </w:r>
            <w:bookmarkEnd w:id="484"/>
          </w:p>
        </w:tc>
      </w:tr>
      <w:tr w:rsidR="00246F22" w:rsidRPr="00AB2035" w14:paraId="7E65B1AF" w14:textId="77777777" w:rsidTr="00BC7F46">
        <w:trPr>
          <w:trHeight w:val="344"/>
        </w:trPr>
        <w:tc>
          <w:tcPr>
            <w:tcW w:w="403" w:type="pct"/>
            <w:shd w:val="clear" w:color="auto" w:fill="auto"/>
            <w:vAlign w:val="center"/>
          </w:tcPr>
          <w:p w14:paraId="37F909F2" w14:textId="3407A45D"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1</w:t>
            </w:r>
          </w:p>
        </w:tc>
        <w:tc>
          <w:tcPr>
            <w:tcW w:w="3908" w:type="pct"/>
            <w:shd w:val="clear" w:color="auto" w:fill="auto"/>
          </w:tcPr>
          <w:p w14:paraId="2D5C1390" w14:textId="77777777" w:rsidR="00246F22" w:rsidRDefault="00246F22" w:rsidP="00246F22">
            <w:pPr>
              <w:spacing w:before="120" w:after="120" w:line="240" w:lineRule="auto"/>
              <w:jc w:val="both"/>
              <w:rPr>
                <w:rFonts w:cs="Arial"/>
              </w:rPr>
            </w:pPr>
            <w:r w:rsidRPr="00AB2035">
              <w:rPr>
                <w:rFonts w:cs="Arial"/>
              </w:rPr>
              <w:t xml:space="preserve">Die Bedienungselemente der </w:t>
            </w:r>
            <w:r>
              <w:rPr>
                <w:rFonts w:cs="Arial"/>
              </w:rPr>
              <w:t>Feuerwehreinbauten</w:t>
            </w:r>
            <w:r w:rsidRPr="00AB2035">
              <w:rPr>
                <w:rFonts w:cs="Arial"/>
              </w:rPr>
              <w:t xml:space="preserve"> müssen so verbaut sein, dass sie leicht vom Fahrer sowie vom Beifahrer zu bedienen sind. </w:t>
            </w:r>
          </w:p>
          <w:p w14:paraId="40674903" w14:textId="096621BD" w:rsidR="00246F22" w:rsidRDefault="00246F22" w:rsidP="00246F22">
            <w:pPr>
              <w:spacing w:before="120" w:after="120" w:line="240" w:lineRule="auto"/>
              <w:jc w:val="both"/>
              <w:rPr>
                <w:rFonts w:cs="Arial"/>
              </w:rPr>
            </w:pPr>
            <w:r w:rsidRPr="007E6D74">
              <w:rPr>
                <w:rFonts w:cs="Arial"/>
                <w:b/>
              </w:rPr>
              <w:t>Der Einbauort ist im Angebot</w:t>
            </w:r>
            <w:r>
              <w:rPr>
                <w:rFonts w:cs="Arial"/>
                <w:b/>
              </w:rPr>
              <w:t xml:space="preserve"> </w:t>
            </w:r>
            <w:r w:rsidRPr="007E6D74">
              <w:rPr>
                <w:rFonts w:cs="Arial"/>
                <w:b/>
              </w:rPr>
              <w:t>anzugeben</w:t>
            </w:r>
            <w:r>
              <w:rPr>
                <w:rFonts w:cs="Arial"/>
              </w:rPr>
              <w:t>.</w:t>
            </w:r>
          </w:p>
          <w:p w14:paraId="335E3135" w14:textId="6B6A58D4" w:rsidR="00246F22" w:rsidRDefault="00246F22" w:rsidP="00246F22">
            <w:pPr>
              <w:spacing w:before="120" w:after="120" w:line="240" w:lineRule="auto"/>
              <w:jc w:val="both"/>
              <w:rPr>
                <w:rFonts w:cs="Arial"/>
              </w:rPr>
            </w:pPr>
            <w:r w:rsidRPr="00765578">
              <w:rPr>
                <w:rFonts w:cs="Arial"/>
              </w:rPr>
              <w:t xml:space="preserve">Die Montage hat fahrerseitig zur Mitte hin zu erfolgen. Anordnung der </w:t>
            </w:r>
            <w:r>
              <w:rPr>
                <w:rFonts w:cs="Arial"/>
              </w:rPr>
              <w:t>Schalter und Kontrollleuchten in einem</w:t>
            </w:r>
            <w:r w:rsidRPr="00765578">
              <w:rPr>
                <w:rFonts w:cs="Arial"/>
              </w:rPr>
              <w:t xml:space="preserve"> Tableau</w:t>
            </w:r>
            <w:r>
              <w:rPr>
                <w:rFonts w:cs="Arial"/>
              </w:rPr>
              <w:t xml:space="preserve"> in der abgebildeten identischen Reihenfolge (</w:t>
            </w:r>
            <w:r w:rsidRPr="00765578">
              <w:rPr>
                <w:rFonts w:cs="Arial"/>
              </w:rPr>
              <w:t>siehe Foto</w:t>
            </w:r>
            <w:r>
              <w:rPr>
                <w:rFonts w:cs="Arial"/>
              </w:rPr>
              <w:t>)</w:t>
            </w:r>
            <w:r w:rsidRPr="00765578">
              <w:rPr>
                <w:rFonts w:cs="Arial"/>
              </w:rPr>
              <w:t>.</w:t>
            </w:r>
          </w:p>
          <w:p w14:paraId="3F929C84" w14:textId="77777777" w:rsidR="00246F22" w:rsidRDefault="00246F22" w:rsidP="00246F22">
            <w:pPr>
              <w:spacing w:before="120" w:after="120" w:line="0" w:lineRule="atLeast"/>
              <w:jc w:val="both"/>
              <w:rPr>
                <w:rFonts w:eastAsia="Times New Roman"/>
                <w:noProof/>
              </w:rPr>
            </w:pPr>
            <w:r>
              <w:rPr>
                <w:noProof/>
                <w:lang w:eastAsia="de-DE"/>
              </w:rPr>
              <w:lastRenderedPageBreak/>
              <w:drawing>
                <wp:inline distT="0" distB="0" distL="0" distR="0" wp14:anchorId="593B7008" wp14:editId="52EAA051">
                  <wp:extent cx="4512187" cy="1171575"/>
                  <wp:effectExtent l="0" t="0" r="3175" b="0"/>
                  <wp:docPr id="2" name="Grafik 2" descr="C:\Users\b374808\AppData\Local\Temp\XPgrpwise\5EA832A2GWDWanPO37100134706812D24A1\IMG_19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374808\AppData\Local\Temp\XPgrpwise\5EA832A2GWDWanPO37100134706812D24A1\IMG_1983.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1600" r="22365" b="51523"/>
                          <a:stretch/>
                        </pic:blipFill>
                        <pic:spPr bwMode="auto">
                          <a:xfrm rot="10800000">
                            <a:off x="0" y="0"/>
                            <a:ext cx="4558445" cy="1183586"/>
                          </a:xfrm>
                          <a:prstGeom prst="rect">
                            <a:avLst/>
                          </a:prstGeom>
                          <a:noFill/>
                          <a:ln>
                            <a:noFill/>
                          </a:ln>
                          <a:extLst>
                            <a:ext uri="{53640926-AAD7-44D8-BBD7-CCE9431645EC}">
                              <a14:shadowObscured xmlns:a14="http://schemas.microsoft.com/office/drawing/2010/main"/>
                            </a:ext>
                          </a:extLst>
                        </pic:spPr>
                      </pic:pic>
                    </a:graphicData>
                  </a:graphic>
                </wp:inline>
              </w:drawing>
            </w:r>
          </w:p>
          <w:p w14:paraId="768B3AC2" w14:textId="77777777" w:rsidR="00246F22" w:rsidRDefault="00246F22" w:rsidP="00246F22">
            <w:pPr>
              <w:spacing w:before="120" w:after="120" w:line="0" w:lineRule="atLeast"/>
              <w:jc w:val="both"/>
              <w:rPr>
                <w:rFonts w:cs="Arial"/>
              </w:rPr>
            </w:pPr>
          </w:p>
          <w:p w14:paraId="5E74A451" w14:textId="77777777" w:rsidR="00246F22" w:rsidRDefault="00246F22" w:rsidP="00246F22">
            <w:pPr>
              <w:pStyle w:val="Default"/>
              <w:spacing w:before="120" w:after="120"/>
              <w:jc w:val="both"/>
              <w:rPr>
                <w:sz w:val="22"/>
                <w:szCs w:val="22"/>
              </w:rPr>
            </w:pPr>
            <w:r>
              <w:rPr>
                <w:sz w:val="22"/>
                <w:szCs w:val="22"/>
              </w:rPr>
              <w:t xml:space="preserve">Die Bedienung des Signalhornes der Sondersignalanlage erfolgt über einen </w:t>
            </w:r>
            <w:r w:rsidRPr="00C305F2">
              <w:rPr>
                <w:b/>
                <w:bCs/>
                <w:sz w:val="22"/>
                <w:szCs w:val="22"/>
              </w:rPr>
              <w:t>zu liefernden und funktionsfähig einzubauenden</w:t>
            </w:r>
            <w:r>
              <w:rPr>
                <w:sz w:val="22"/>
                <w:szCs w:val="22"/>
              </w:rPr>
              <w:t xml:space="preserve"> Fußtaster z.B. der Firma Marquardt oder in Form Art und Leistung vergleichbar. </w:t>
            </w:r>
          </w:p>
          <w:p w14:paraId="58DB347C" w14:textId="77777777" w:rsidR="00246F22" w:rsidRDefault="00246F22" w:rsidP="00246F22">
            <w:pPr>
              <w:pStyle w:val="Default"/>
              <w:spacing w:before="120" w:after="120"/>
              <w:jc w:val="both"/>
              <w:rPr>
                <w:sz w:val="22"/>
                <w:szCs w:val="22"/>
              </w:rPr>
            </w:pPr>
            <w:r>
              <w:rPr>
                <w:sz w:val="22"/>
                <w:szCs w:val="22"/>
              </w:rPr>
              <w:t xml:space="preserve">Bei eingeschaltetem Blaulicht wird das Presslufthorn (Martin-Horn) eingeschaltet. Wird der Fußtaster erneut betätigt, läuft die Tonfolge zu ende, bevor das Presslufthorn abschaltet. </w:t>
            </w:r>
          </w:p>
          <w:p w14:paraId="67FF5BB5" w14:textId="004010E0" w:rsidR="00246F22" w:rsidRPr="008D19BC" w:rsidRDefault="00246F22" w:rsidP="00246F22">
            <w:pPr>
              <w:pStyle w:val="Default"/>
              <w:spacing w:before="120" w:after="120"/>
              <w:jc w:val="both"/>
            </w:pPr>
            <w:r>
              <w:rPr>
                <w:sz w:val="22"/>
                <w:szCs w:val="22"/>
              </w:rPr>
              <w:t>Der Fußtaster muss möglichst flach dimensioniert sein, so dass der Fußballen des linken Beines ergonomisch während der Einsatzfahrt auf dem Taster aufliegen kann. Außerdem muss das Gehäuse aus Metall gefertigt sein.</w:t>
            </w:r>
          </w:p>
        </w:tc>
        <w:tc>
          <w:tcPr>
            <w:tcW w:w="689" w:type="pct"/>
            <w:shd w:val="clear" w:color="auto" w:fill="auto"/>
            <w:noWrap/>
          </w:tcPr>
          <w:p w14:paraId="4A6E23F1" w14:textId="77777777" w:rsidR="00246F22" w:rsidRPr="00AB2035" w:rsidRDefault="00246F22" w:rsidP="00246F22">
            <w:pPr>
              <w:spacing w:before="120" w:after="120" w:line="0" w:lineRule="atLeast"/>
              <w:rPr>
                <w:szCs w:val="20"/>
              </w:rPr>
            </w:pPr>
          </w:p>
        </w:tc>
      </w:tr>
      <w:tr w:rsidR="00246F22" w:rsidRPr="00AB2035" w14:paraId="3AE26207" w14:textId="77777777" w:rsidTr="00BC7F46">
        <w:trPr>
          <w:trHeight w:val="344"/>
        </w:trPr>
        <w:tc>
          <w:tcPr>
            <w:tcW w:w="403" w:type="pct"/>
            <w:shd w:val="clear" w:color="auto" w:fill="auto"/>
            <w:vAlign w:val="center"/>
          </w:tcPr>
          <w:p w14:paraId="73E8AD1C" w14:textId="480E91B1"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2</w:t>
            </w:r>
          </w:p>
        </w:tc>
        <w:tc>
          <w:tcPr>
            <w:tcW w:w="3908" w:type="pct"/>
            <w:shd w:val="clear" w:color="auto" w:fill="auto"/>
          </w:tcPr>
          <w:p w14:paraId="6AD7C5B6" w14:textId="77777777" w:rsidR="00246F22" w:rsidRDefault="00246F22" w:rsidP="00246F22">
            <w:pPr>
              <w:spacing w:before="120" w:after="120" w:line="0" w:lineRule="atLeast"/>
              <w:jc w:val="both"/>
              <w:rPr>
                <w:rFonts w:cs="Arial"/>
              </w:rPr>
            </w:pPr>
            <w:r w:rsidRPr="004E14CB">
              <w:rPr>
                <w:rFonts w:cs="Arial"/>
                <w:b/>
              </w:rPr>
              <w:t>Lieferung und funktionsfähiger Einbau</w:t>
            </w:r>
            <w:r>
              <w:rPr>
                <w:rFonts w:cs="Arial"/>
              </w:rPr>
              <w:t xml:space="preserve"> einer</w:t>
            </w:r>
            <w:r w:rsidRPr="00D2093A">
              <w:rPr>
                <w:rFonts w:cs="Arial"/>
              </w:rPr>
              <w:t xml:space="preserve"> </w:t>
            </w:r>
            <w:r w:rsidRPr="000A58CA">
              <w:rPr>
                <w:rFonts w:cs="Arial"/>
              </w:rPr>
              <w:t>Martinhornanlage der Fa.</w:t>
            </w:r>
            <w:r>
              <w:rPr>
                <w:rFonts w:cs="Arial"/>
              </w:rPr>
              <w:t xml:space="preserve"> </w:t>
            </w:r>
            <w:r w:rsidRPr="00C305F2">
              <w:rPr>
                <w:rFonts w:cs="Arial"/>
                <w:i/>
                <w:iCs/>
              </w:rPr>
              <w:t>Martin Typ 2298 GM</w:t>
            </w:r>
            <w:r>
              <w:rPr>
                <w:rFonts w:cs="Arial"/>
              </w:rPr>
              <w:t xml:space="preserve"> </w:t>
            </w:r>
            <w:r w:rsidRPr="000A58CA">
              <w:rPr>
                <w:rFonts w:cs="Arial"/>
              </w:rPr>
              <w:t xml:space="preserve">(oder vergleichbar mit Material, Leistung und Aufbau) mit Kompressor 24 V (vier Schallbecher). </w:t>
            </w:r>
          </w:p>
          <w:p w14:paraId="1D2D1FA5" w14:textId="77777777" w:rsidR="00246F22" w:rsidRDefault="00246F22" w:rsidP="00246F22">
            <w:pPr>
              <w:spacing w:before="120" w:after="120" w:line="0" w:lineRule="atLeast"/>
              <w:jc w:val="both"/>
              <w:rPr>
                <w:rFonts w:cs="Arial"/>
              </w:rPr>
            </w:pPr>
            <w:r>
              <w:rPr>
                <w:rFonts w:cs="Arial"/>
              </w:rPr>
              <w:t xml:space="preserve">Die Schallbecher sind vibrationsentkoppelt auf dem Fahrzeugdach zu verbauen. </w:t>
            </w:r>
          </w:p>
          <w:p w14:paraId="67855B6A" w14:textId="1228782A" w:rsidR="00246F22" w:rsidRPr="006B17DC" w:rsidRDefault="00246F22" w:rsidP="00246F22">
            <w:pPr>
              <w:spacing w:before="120" w:after="120" w:line="0" w:lineRule="atLeast"/>
              <w:jc w:val="both"/>
              <w:rPr>
                <w:rFonts w:cs="Arial"/>
              </w:rPr>
            </w:pPr>
            <w:r w:rsidRPr="000A58CA">
              <w:rPr>
                <w:rFonts w:cs="Arial"/>
              </w:rPr>
              <w:t xml:space="preserve">Der Kompressor ist </w:t>
            </w:r>
            <w:r w:rsidRPr="000A58CA">
              <w:rPr>
                <w:rFonts w:cs="Arial"/>
                <w:b/>
              </w:rPr>
              <w:t>schallisoliert und vibrationsentkoppelt</w:t>
            </w:r>
            <w:r>
              <w:rPr>
                <w:rFonts w:cs="Arial"/>
                <w:b/>
              </w:rPr>
              <w:t xml:space="preserve"> außerhalb des Mannschaftsraums</w:t>
            </w:r>
            <w:r w:rsidRPr="000A58CA">
              <w:rPr>
                <w:rFonts w:cs="Arial"/>
                <w:b/>
              </w:rPr>
              <w:t xml:space="preserve"> </w:t>
            </w:r>
            <w:r w:rsidRPr="000A58CA">
              <w:rPr>
                <w:rFonts w:cs="Arial"/>
              </w:rPr>
              <w:t>zu verbauen. Das werkzeugfreie Nachfüllen des Öls muss gewährleistet bleiben</w:t>
            </w:r>
            <w:r>
              <w:rPr>
                <w:rFonts w:cs="Arial"/>
              </w:rPr>
              <w:t>. Der Einbau des Kompressors darf nicht im Mannschaftsraum erfolgen!</w:t>
            </w:r>
          </w:p>
          <w:p w14:paraId="0210D70A" w14:textId="31E11ABB" w:rsidR="00246F22" w:rsidRDefault="00246F22" w:rsidP="00246F22">
            <w:pPr>
              <w:spacing w:before="120" w:after="120" w:line="0" w:lineRule="atLeast"/>
              <w:jc w:val="both"/>
              <w:rPr>
                <w:rFonts w:cs="Arial"/>
              </w:rPr>
            </w:pPr>
            <w:r w:rsidRPr="004639E2">
              <w:rPr>
                <w:rFonts w:cs="Arial"/>
                <w:b/>
              </w:rPr>
              <w:t xml:space="preserve">Einbauort </w:t>
            </w:r>
            <w:r>
              <w:rPr>
                <w:rFonts w:cs="Arial"/>
                <w:b/>
              </w:rPr>
              <w:t xml:space="preserve">hier </w:t>
            </w:r>
            <w:r w:rsidRPr="004639E2">
              <w:rPr>
                <w:rFonts w:cs="Arial"/>
                <w:b/>
              </w:rPr>
              <w:t>angeben:</w:t>
            </w:r>
            <w:r>
              <w:rPr>
                <w:rFonts w:cs="Arial"/>
                <w:b/>
              </w:rPr>
              <w:t xml:space="preserve"> </w:t>
            </w:r>
            <w:r>
              <w:rPr>
                <w:rFonts w:cs="Arial"/>
              </w:rPr>
              <w:t>___________________________________</w:t>
            </w:r>
          </w:p>
          <w:p w14:paraId="6FCABD51" w14:textId="77777777" w:rsidR="006B17DC" w:rsidRDefault="006B17DC" w:rsidP="00246F22">
            <w:pPr>
              <w:spacing w:before="120" w:after="120" w:line="0" w:lineRule="atLeast"/>
              <w:jc w:val="both"/>
              <w:rPr>
                <w:rFonts w:cs="Arial"/>
              </w:rPr>
            </w:pPr>
          </w:p>
          <w:p w14:paraId="4045FA37" w14:textId="5B1652D4" w:rsidR="00246F22" w:rsidRPr="00D06B01" w:rsidRDefault="00246F22" w:rsidP="00246F22">
            <w:pPr>
              <w:spacing w:before="120" w:line="257" w:lineRule="auto"/>
              <w:jc w:val="both"/>
              <w:rPr>
                <w:rFonts w:ascii="Arial" w:hAnsi="Arial" w:cs="Arial"/>
              </w:rPr>
            </w:pPr>
            <w:r>
              <w:rPr>
                <w:rFonts w:cs="Arial"/>
                <w:b/>
              </w:rPr>
              <w:t>(wird bewertet!)</w:t>
            </w:r>
          </w:p>
        </w:tc>
        <w:tc>
          <w:tcPr>
            <w:tcW w:w="689" w:type="pct"/>
            <w:shd w:val="clear" w:color="auto" w:fill="auto"/>
            <w:noWrap/>
          </w:tcPr>
          <w:p w14:paraId="579CF150" w14:textId="77777777" w:rsidR="00246F22" w:rsidRPr="00AB2035" w:rsidRDefault="00246F22" w:rsidP="00246F22">
            <w:pPr>
              <w:spacing w:before="120" w:after="120" w:line="0" w:lineRule="atLeast"/>
              <w:rPr>
                <w:szCs w:val="20"/>
              </w:rPr>
            </w:pPr>
          </w:p>
        </w:tc>
      </w:tr>
      <w:tr w:rsidR="00246F22" w:rsidRPr="00AB2035" w14:paraId="6E8F5778" w14:textId="77777777" w:rsidTr="00BC7F46">
        <w:trPr>
          <w:trHeight w:val="344"/>
        </w:trPr>
        <w:tc>
          <w:tcPr>
            <w:tcW w:w="403" w:type="pct"/>
            <w:shd w:val="clear" w:color="auto" w:fill="auto"/>
            <w:vAlign w:val="center"/>
          </w:tcPr>
          <w:p w14:paraId="5242759B" w14:textId="56789497"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3</w:t>
            </w:r>
          </w:p>
        </w:tc>
        <w:tc>
          <w:tcPr>
            <w:tcW w:w="3908" w:type="pct"/>
            <w:shd w:val="clear" w:color="auto" w:fill="auto"/>
          </w:tcPr>
          <w:p w14:paraId="589D4A49" w14:textId="2E83AFA3" w:rsidR="00246F22" w:rsidRDefault="00246F22" w:rsidP="00246F22">
            <w:pPr>
              <w:spacing w:before="120" w:after="120" w:line="0" w:lineRule="atLeast"/>
              <w:jc w:val="both"/>
              <w:rPr>
                <w:rFonts w:cs="Arial"/>
              </w:rPr>
            </w:pPr>
            <w:r w:rsidRPr="000B763B">
              <w:rPr>
                <w:rFonts w:cs="Arial"/>
                <w:b/>
                <w:bCs/>
              </w:rPr>
              <w:t>Lieferung und Montage</w:t>
            </w:r>
            <w:r>
              <w:rPr>
                <w:rFonts w:cs="Arial"/>
              </w:rPr>
              <w:t xml:space="preserve"> eines </w:t>
            </w:r>
            <w:r w:rsidRPr="000B763B">
              <w:rPr>
                <w:rFonts w:cs="Arial"/>
              </w:rPr>
              <w:t>geteilten Blaulichtbalkens vom Typ</w:t>
            </w:r>
            <w:r>
              <w:rPr>
                <w:rFonts w:cs="Arial"/>
                <w:b/>
              </w:rPr>
              <w:t xml:space="preserve"> </w:t>
            </w:r>
            <w:r w:rsidRPr="000B763B">
              <w:rPr>
                <w:rFonts w:cs="Arial"/>
                <w:bCs/>
              </w:rPr>
              <w:t>„Hänsch DBS 4000 LED“,</w:t>
            </w:r>
            <w:r w:rsidRPr="00AB2035">
              <w:rPr>
                <w:rFonts w:cs="Arial"/>
              </w:rPr>
              <w:t xml:space="preserve"> über </w:t>
            </w:r>
            <w:r>
              <w:rPr>
                <w:rFonts w:cs="Arial"/>
              </w:rPr>
              <w:t xml:space="preserve">dem </w:t>
            </w:r>
            <w:r w:rsidRPr="00AB2035">
              <w:rPr>
                <w:rFonts w:cs="Arial"/>
              </w:rPr>
              <w:t>Fahrerra</w:t>
            </w:r>
            <w:r>
              <w:rPr>
                <w:rFonts w:cs="Arial"/>
              </w:rPr>
              <w:t xml:space="preserve">um links und rechts. </w:t>
            </w:r>
          </w:p>
          <w:p w14:paraId="703E3DF9" w14:textId="608F3F37" w:rsidR="00246F22" w:rsidRDefault="00246F22" w:rsidP="00246F22">
            <w:pPr>
              <w:spacing w:before="120" w:after="120" w:line="0" w:lineRule="atLeast"/>
              <w:jc w:val="both"/>
              <w:rPr>
                <w:rFonts w:cs="Arial"/>
              </w:rPr>
            </w:pPr>
            <w:r>
              <w:rPr>
                <w:rFonts w:cs="Arial"/>
              </w:rPr>
              <w:t>Zusätzlich sind</w:t>
            </w:r>
            <w:r w:rsidRPr="00AB2035">
              <w:rPr>
                <w:rFonts w:cs="Arial"/>
              </w:rPr>
              <w:t xml:space="preserve"> hinten links</w:t>
            </w:r>
            <w:r>
              <w:rPr>
                <w:rFonts w:cs="Arial"/>
              </w:rPr>
              <w:t xml:space="preserve"> und rechts am Kofferaufbau blaue Kennleuchten des Typs „Hella BST-V</w:t>
            </w:r>
            <w:r w:rsidRPr="00AB2035">
              <w:rPr>
                <w:rFonts w:cs="Arial"/>
              </w:rPr>
              <w:t xml:space="preserve">“ </w:t>
            </w:r>
            <w:r w:rsidRPr="00637EC0">
              <w:rPr>
                <w:rFonts w:cs="Arial"/>
              </w:rPr>
              <w:t>oder vergleichbar in Form, Art und Leistung</w:t>
            </w:r>
            <w:r>
              <w:rPr>
                <w:rFonts w:cs="Arial"/>
              </w:rPr>
              <w:t xml:space="preserve"> funktionsfähig zu installieren.</w:t>
            </w:r>
            <w:r w:rsidRPr="00637EC0">
              <w:rPr>
                <w:rFonts w:cs="Arial"/>
              </w:rPr>
              <w:br/>
            </w:r>
            <w:r w:rsidRPr="00AB2035">
              <w:rPr>
                <w:rFonts w:cs="Arial"/>
              </w:rPr>
              <w:t xml:space="preserve">Die Fahrzeughöhe </w:t>
            </w:r>
            <w:r>
              <w:rPr>
                <w:rFonts w:cs="Arial"/>
              </w:rPr>
              <w:t xml:space="preserve">darf inkl. </w:t>
            </w:r>
            <w:r w:rsidRPr="006750AD">
              <w:rPr>
                <w:rFonts w:cs="Arial"/>
              </w:rPr>
              <w:t xml:space="preserve">Rundumkennleuchte </w:t>
            </w:r>
            <w:r w:rsidRPr="005A2E42">
              <w:rPr>
                <w:rFonts w:cs="Arial"/>
                <w:b/>
              </w:rPr>
              <w:t>3.</w:t>
            </w:r>
            <w:r w:rsidR="00FB6F11">
              <w:rPr>
                <w:rFonts w:cs="Arial"/>
                <w:b/>
              </w:rPr>
              <w:t>3</w:t>
            </w:r>
            <w:r w:rsidRPr="005A2E42">
              <w:rPr>
                <w:rFonts w:cs="Arial"/>
                <w:b/>
              </w:rPr>
              <w:t>00</w:t>
            </w:r>
            <w:r w:rsidRPr="00AB2035">
              <w:rPr>
                <w:rFonts w:cs="Arial"/>
              </w:rPr>
              <w:t xml:space="preserve"> mm nicht überschreiten!</w:t>
            </w:r>
          </w:p>
          <w:p w14:paraId="1EDC73AB" w14:textId="5A1BF65F" w:rsidR="00246F22" w:rsidRPr="00BD0BAD" w:rsidRDefault="00246F22" w:rsidP="00246F22">
            <w:pPr>
              <w:spacing w:before="120" w:after="120" w:line="0" w:lineRule="atLeast"/>
              <w:jc w:val="both"/>
              <w:rPr>
                <w:rFonts w:cs="Arial"/>
              </w:rPr>
            </w:pPr>
            <w:r w:rsidRPr="00AB2035">
              <w:rPr>
                <w:rFonts w:cs="Arial"/>
              </w:rPr>
              <w:br/>
            </w:r>
            <w:r w:rsidRPr="00BD0BAD">
              <w:rPr>
                <w:rFonts w:cs="Arial"/>
              </w:rPr>
              <w:t xml:space="preserve">Der geteilte Blaulichtbalken </w:t>
            </w:r>
            <w:r>
              <w:rPr>
                <w:rFonts w:cs="Arial"/>
              </w:rPr>
              <w:t>ist</w:t>
            </w:r>
            <w:r w:rsidRPr="00BD0BAD">
              <w:rPr>
                <w:rFonts w:cs="Arial"/>
              </w:rPr>
              <w:t xml:space="preserve"> auf einem durchgehenden Trägersystem zu installieren.</w:t>
            </w:r>
          </w:p>
          <w:p w14:paraId="5AA68FD4" w14:textId="0A4E3B6B" w:rsidR="00246F22" w:rsidRPr="006D26CB" w:rsidRDefault="00246F22" w:rsidP="00246F22">
            <w:pPr>
              <w:pStyle w:val="TableParagraph"/>
              <w:spacing w:after="120" w:line="257" w:lineRule="auto"/>
              <w:jc w:val="both"/>
              <w:rPr>
                <w:rFonts w:eastAsiaTheme="minorHAnsi"/>
                <w:lang w:eastAsia="en-US" w:bidi="ar-SA"/>
              </w:rPr>
            </w:pPr>
            <w:r>
              <w:rPr>
                <w:color w:val="000000"/>
              </w:rPr>
              <w:t>D</w:t>
            </w:r>
            <w:r w:rsidRPr="00FB534E">
              <w:rPr>
                <w:color w:val="000000"/>
              </w:rPr>
              <w:t>ie genaue Positionierung wird bei</w:t>
            </w:r>
            <w:r>
              <w:rPr>
                <w:color w:val="000000"/>
              </w:rPr>
              <w:t xml:space="preserve"> der Baubesprechung festgelegt.</w:t>
            </w:r>
          </w:p>
        </w:tc>
        <w:tc>
          <w:tcPr>
            <w:tcW w:w="689" w:type="pct"/>
            <w:shd w:val="clear" w:color="auto" w:fill="auto"/>
            <w:noWrap/>
          </w:tcPr>
          <w:p w14:paraId="42E88DA9" w14:textId="77777777" w:rsidR="00246F22" w:rsidRPr="00AB2035" w:rsidRDefault="00246F22" w:rsidP="00246F22">
            <w:pPr>
              <w:spacing w:before="120" w:after="120" w:line="0" w:lineRule="atLeast"/>
              <w:rPr>
                <w:szCs w:val="20"/>
              </w:rPr>
            </w:pPr>
          </w:p>
        </w:tc>
      </w:tr>
      <w:tr w:rsidR="00246F22" w:rsidRPr="00AB2035" w14:paraId="6C7B0B1A" w14:textId="77777777" w:rsidTr="00BC7F46">
        <w:trPr>
          <w:trHeight w:val="344"/>
        </w:trPr>
        <w:tc>
          <w:tcPr>
            <w:tcW w:w="403" w:type="pct"/>
            <w:shd w:val="clear" w:color="auto" w:fill="auto"/>
            <w:vAlign w:val="center"/>
          </w:tcPr>
          <w:p w14:paraId="0141F388" w14:textId="6F06C6B0" w:rsidR="00246F22" w:rsidRPr="0048279F" w:rsidRDefault="00246F22" w:rsidP="00246F22">
            <w:pPr>
              <w:spacing w:before="120" w:after="120" w:line="0" w:lineRule="atLeast"/>
              <w:rPr>
                <w:rFonts w:cs="Arial"/>
                <w:sz w:val="16"/>
                <w:szCs w:val="16"/>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4</w:t>
            </w:r>
          </w:p>
        </w:tc>
        <w:tc>
          <w:tcPr>
            <w:tcW w:w="3908" w:type="pct"/>
            <w:shd w:val="clear" w:color="auto" w:fill="auto"/>
          </w:tcPr>
          <w:p w14:paraId="4765C7BA" w14:textId="51BDD95A" w:rsidR="00246F22" w:rsidRDefault="00246F22" w:rsidP="00246F22">
            <w:pPr>
              <w:spacing w:before="120" w:after="120" w:line="0" w:lineRule="atLeast"/>
              <w:jc w:val="both"/>
              <w:rPr>
                <w:rFonts w:cs="Arial"/>
              </w:rPr>
            </w:pPr>
            <w:r w:rsidRPr="00075020">
              <w:rPr>
                <w:rFonts w:cs="Arial"/>
                <w:b/>
                <w:color w:val="000000"/>
              </w:rPr>
              <w:t>Lieferung und Montage</w:t>
            </w:r>
            <w:r w:rsidRPr="00AB2035">
              <w:rPr>
                <w:rFonts w:cs="Arial"/>
                <w:color w:val="000000"/>
              </w:rPr>
              <w:t xml:space="preserve"> von </w:t>
            </w:r>
            <w:r w:rsidR="005467EF">
              <w:rPr>
                <w:rFonts w:cs="Arial"/>
                <w:color w:val="000000"/>
              </w:rPr>
              <w:t>zwei</w:t>
            </w:r>
            <w:r w:rsidRPr="00AB2035">
              <w:rPr>
                <w:rFonts w:cs="Arial"/>
                <w:color w:val="000000"/>
              </w:rPr>
              <w:t xml:space="preserve"> Frontblit</w:t>
            </w:r>
            <w:r>
              <w:rPr>
                <w:rFonts w:cs="Arial"/>
                <w:color w:val="000000"/>
              </w:rPr>
              <w:t xml:space="preserve">zleuchten </w:t>
            </w:r>
            <w:r w:rsidRPr="00AB2035">
              <w:rPr>
                <w:rFonts w:cs="Arial"/>
                <w:color w:val="000000"/>
              </w:rPr>
              <w:t>im K</w:t>
            </w:r>
            <w:r>
              <w:rPr>
                <w:rFonts w:cs="Arial"/>
                <w:color w:val="000000"/>
              </w:rPr>
              <w:t xml:space="preserve">ühlergrill integriert. Typ </w:t>
            </w:r>
            <w:r w:rsidRPr="00085231">
              <w:rPr>
                <w:rFonts w:cs="Arial"/>
                <w:i/>
                <w:iCs/>
                <w:color w:val="000000"/>
              </w:rPr>
              <w:t>Juluen</w:t>
            </w:r>
            <w:r>
              <w:rPr>
                <w:rFonts w:cs="Arial"/>
                <w:color w:val="000000"/>
              </w:rPr>
              <w:t xml:space="preserve"> "</w:t>
            </w:r>
            <w:r w:rsidRPr="00085231">
              <w:rPr>
                <w:rFonts w:cs="Arial"/>
                <w:i/>
                <w:iCs/>
                <w:color w:val="000000"/>
              </w:rPr>
              <w:t>Hawkeye</w:t>
            </w:r>
            <w:r w:rsidRPr="00637EC0">
              <w:rPr>
                <w:rFonts w:cs="Arial"/>
              </w:rPr>
              <w:t>" oder vergleichbar in Form, Art und Leistung</w:t>
            </w:r>
            <w:r>
              <w:rPr>
                <w:rFonts w:cs="Arial"/>
              </w:rPr>
              <w:t xml:space="preserve"> in Bezug auf </w:t>
            </w:r>
            <w:r w:rsidRPr="00554B23">
              <w:rPr>
                <w:rFonts w:cs="Arial"/>
              </w:rPr>
              <w:t>seitliche Warnwirkung durch einen Abstrahlwinkel von ca. 180°</w:t>
            </w:r>
            <w:r w:rsidRPr="00637EC0">
              <w:rPr>
                <w:rFonts w:cs="Arial"/>
              </w:rPr>
              <w:t>.</w:t>
            </w:r>
          </w:p>
          <w:p w14:paraId="5A28695E" w14:textId="26ABF7F9" w:rsidR="00246F22" w:rsidRDefault="00246F22" w:rsidP="00246F22">
            <w:pPr>
              <w:spacing w:before="120" w:after="120" w:line="0" w:lineRule="atLeast"/>
              <w:jc w:val="both"/>
              <w:rPr>
                <w:rFonts w:cs="Arial"/>
              </w:rPr>
            </w:pPr>
            <w:r>
              <w:rPr>
                <w:rFonts w:cs="Arial"/>
                <w:color w:val="000000"/>
              </w:rPr>
              <w:lastRenderedPageBreak/>
              <w:t>D</w:t>
            </w:r>
            <w:r w:rsidRPr="00FB534E">
              <w:rPr>
                <w:rFonts w:cs="Arial"/>
                <w:color w:val="000000"/>
              </w:rPr>
              <w:t>ie genaue Positionierung wird bei</w:t>
            </w:r>
            <w:r>
              <w:rPr>
                <w:rFonts w:cs="Arial"/>
                <w:color w:val="000000"/>
              </w:rPr>
              <w:t xml:space="preserve"> der Baubesprechung festgelegt.</w:t>
            </w:r>
          </w:p>
        </w:tc>
        <w:tc>
          <w:tcPr>
            <w:tcW w:w="689" w:type="pct"/>
            <w:shd w:val="clear" w:color="auto" w:fill="auto"/>
            <w:noWrap/>
          </w:tcPr>
          <w:p w14:paraId="5B5F277F" w14:textId="77777777" w:rsidR="00246F22" w:rsidRPr="00AB2035" w:rsidRDefault="00246F22" w:rsidP="00246F22">
            <w:pPr>
              <w:spacing w:before="120" w:after="120" w:line="0" w:lineRule="atLeast"/>
              <w:rPr>
                <w:szCs w:val="20"/>
              </w:rPr>
            </w:pPr>
          </w:p>
        </w:tc>
      </w:tr>
      <w:tr w:rsidR="00246F22" w:rsidRPr="00AB2035" w14:paraId="3CC6DDD9" w14:textId="77777777" w:rsidTr="00BC7F46">
        <w:trPr>
          <w:trHeight w:val="344"/>
        </w:trPr>
        <w:tc>
          <w:tcPr>
            <w:tcW w:w="403" w:type="pct"/>
            <w:shd w:val="clear" w:color="auto" w:fill="auto"/>
            <w:vAlign w:val="center"/>
          </w:tcPr>
          <w:p w14:paraId="6D9CFDBC" w14:textId="29D2AFCF"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3</w:t>
            </w:r>
            <w:r w:rsidRPr="0048279F">
              <w:rPr>
                <w:rFonts w:cs="Arial"/>
                <w:sz w:val="16"/>
                <w:szCs w:val="16"/>
              </w:rPr>
              <w:t>.</w:t>
            </w:r>
            <w:r>
              <w:rPr>
                <w:rFonts w:cs="Arial"/>
                <w:sz w:val="16"/>
                <w:szCs w:val="16"/>
              </w:rPr>
              <w:t>5</w:t>
            </w:r>
          </w:p>
        </w:tc>
        <w:tc>
          <w:tcPr>
            <w:tcW w:w="3908" w:type="pct"/>
            <w:shd w:val="clear" w:color="auto" w:fill="auto"/>
          </w:tcPr>
          <w:p w14:paraId="2957C809" w14:textId="69ED80BD" w:rsidR="00246F22" w:rsidRPr="000A58CA" w:rsidRDefault="00246F22" w:rsidP="00246F22">
            <w:pPr>
              <w:spacing w:before="120" w:after="120" w:line="0" w:lineRule="atLeast"/>
              <w:jc w:val="both"/>
              <w:rPr>
                <w:rFonts w:cs="Arial"/>
              </w:rPr>
            </w:pPr>
            <w:r w:rsidRPr="00AB2035">
              <w:rPr>
                <w:rFonts w:cs="Arial"/>
              </w:rPr>
              <w:t>Ausstattung des Fahrzeuges mit Verkehrswarn</w:t>
            </w:r>
            <w:r>
              <w:rPr>
                <w:rFonts w:cs="Arial"/>
              </w:rPr>
              <w:t>einrichtung</w:t>
            </w:r>
            <w:r w:rsidRPr="00AB2035">
              <w:rPr>
                <w:rFonts w:cs="Arial"/>
              </w:rPr>
              <w:t xml:space="preserve"> durch </w:t>
            </w:r>
            <w:r>
              <w:rPr>
                <w:rFonts w:cs="Arial"/>
              </w:rPr>
              <w:t xml:space="preserve">8 </w:t>
            </w:r>
            <w:r w:rsidRPr="00AB2035">
              <w:rPr>
                <w:rFonts w:cs="Arial"/>
              </w:rPr>
              <w:t>Gelblicht-Blitzleuchten</w:t>
            </w:r>
            <w:r>
              <w:rPr>
                <w:rFonts w:cs="Arial"/>
              </w:rPr>
              <w:t xml:space="preserve"> in LED-Technik</w:t>
            </w:r>
            <w:r w:rsidRPr="00AB2035">
              <w:rPr>
                <w:rFonts w:cs="Arial"/>
              </w:rPr>
              <w:t xml:space="preserve"> im Bereich des hinteren Fahrzeugdaches</w:t>
            </w:r>
            <w:r>
              <w:rPr>
                <w:rFonts w:cs="Arial"/>
              </w:rPr>
              <w:t xml:space="preserve"> (Heckwarneinrichtung). In Großer Ausführung (4 x LED nebeneinander und 2 x Übereinander)</w:t>
            </w:r>
            <w:r w:rsidRPr="00AB2035">
              <w:rPr>
                <w:rFonts w:cs="Arial"/>
              </w:rPr>
              <w:t xml:space="preserve"> Zuschaltung </w:t>
            </w:r>
            <w:r w:rsidRPr="000A58CA">
              <w:rPr>
                <w:rFonts w:cs="Arial"/>
              </w:rPr>
              <w:t xml:space="preserve">im Fahrerhaus und am </w:t>
            </w:r>
            <w:r>
              <w:rPr>
                <w:rFonts w:cs="Arial"/>
              </w:rPr>
              <w:t>Heckgerätefach.</w:t>
            </w:r>
            <w:r w:rsidRPr="000A58CA">
              <w:rPr>
                <w:rFonts w:cs="Arial"/>
              </w:rPr>
              <w:t xml:space="preserve"> </w:t>
            </w:r>
            <w:r>
              <w:rPr>
                <w:rFonts w:cs="Arial"/>
              </w:rPr>
              <w:t>Zuschaltung</w:t>
            </w:r>
            <w:r w:rsidRPr="000A58CA">
              <w:rPr>
                <w:rFonts w:cs="Arial"/>
              </w:rPr>
              <w:t xml:space="preserve"> bis zu einer Geschwindigkei</w:t>
            </w:r>
            <w:r>
              <w:rPr>
                <w:rFonts w:cs="Arial"/>
              </w:rPr>
              <w:t>t von 10</w:t>
            </w:r>
            <w:r w:rsidRPr="000A58CA">
              <w:rPr>
                <w:rFonts w:cs="Arial"/>
              </w:rPr>
              <w:t xml:space="preserve"> km</w:t>
            </w:r>
            <w:r>
              <w:rPr>
                <w:rFonts w:cs="Arial"/>
              </w:rPr>
              <w:t>/</w:t>
            </w:r>
            <w:r w:rsidRPr="000A58CA">
              <w:rPr>
                <w:rFonts w:cs="Arial"/>
              </w:rPr>
              <w:t>h, darüber selbst ausschaltend</w:t>
            </w:r>
            <w:r>
              <w:rPr>
                <w:rFonts w:cs="Arial"/>
              </w:rPr>
              <w:t>.</w:t>
            </w:r>
          </w:p>
          <w:p w14:paraId="3ABF0ED5" w14:textId="5770B5B7" w:rsidR="00246F22" w:rsidRPr="002D15D6" w:rsidRDefault="00246F22" w:rsidP="00246F22">
            <w:pPr>
              <w:spacing w:before="120" w:after="120" w:line="0" w:lineRule="atLeast"/>
              <w:jc w:val="both"/>
              <w:rPr>
                <w:rFonts w:ascii="Arial" w:hAnsi="Arial" w:cs="Arial"/>
                <w:color w:val="FF0000"/>
              </w:rPr>
            </w:pPr>
            <w:r>
              <w:rPr>
                <w:rFonts w:cs="Arial"/>
              </w:rPr>
              <w:t>In Verbindung von</w:t>
            </w:r>
            <w:r w:rsidRPr="000A58CA">
              <w:rPr>
                <w:rFonts w:cs="Arial"/>
              </w:rPr>
              <w:t xml:space="preserve"> Blaulicht und Fest</w:t>
            </w:r>
            <w:r>
              <w:rPr>
                <w:rFonts w:cs="Arial"/>
              </w:rPr>
              <w:t>st</w:t>
            </w:r>
            <w:r w:rsidRPr="000A58CA">
              <w:rPr>
                <w:rFonts w:cs="Arial"/>
              </w:rPr>
              <w:t>ellbremse muss ein selbständiges Einschalten der Warneinrichtung erfolgen</w:t>
            </w:r>
            <w:r w:rsidRPr="000A58CA">
              <w:rPr>
                <w:rFonts w:cs="Arial"/>
                <w:b/>
              </w:rPr>
              <w:t>.</w:t>
            </w:r>
            <w:r>
              <w:rPr>
                <w:rFonts w:cs="Arial"/>
                <w:b/>
              </w:rPr>
              <w:t xml:space="preserve"> </w:t>
            </w:r>
          </w:p>
        </w:tc>
        <w:tc>
          <w:tcPr>
            <w:tcW w:w="689" w:type="pct"/>
            <w:shd w:val="clear" w:color="auto" w:fill="auto"/>
            <w:noWrap/>
          </w:tcPr>
          <w:p w14:paraId="4EA8CCD5" w14:textId="77777777" w:rsidR="00246F22" w:rsidRPr="00AB2035" w:rsidRDefault="00246F22" w:rsidP="00246F22">
            <w:pPr>
              <w:spacing w:before="120" w:after="120" w:line="0" w:lineRule="atLeast"/>
              <w:rPr>
                <w:szCs w:val="20"/>
              </w:rPr>
            </w:pPr>
          </w:p>
        </w:tc>
      </w:tr>
      <w:tr w:rsidR="00246F22" w:rsidRPr="00AB2035" w14:paraId="08604E14" w14:textId="77777777" w:rsidTr="00D70723">
        <w:trPr>
          <w:trHeight w:val="601"/>
        </w:trPr>
        <w:tc>
          <w:tcPr>
            <w:tcW w:w="5000" w:type="pct"/>
            <w:gridSpan w:val="3"/>
            <w:shd w:val="clear" w:color="auto" w:fill="D9D9D9" w:themeFill="background1" w:themeFillShade="D9"/>
          </w:tcPr>
          <w:p w14:paraId="3F179FF5" w14:textId="5ABDAE40" w:rsidR="00246F22" w:rsidRPr="00AB2035" w:rsidRDefault="00246F22" w:rsidP="00246F22">
            <w:pPr>
              <w:pStyle w:val="berschrift3"/>
            </w:pPr>
            <w:bookmarkStart w:id="485" w:name="_Toc208828877"/>
            <w:r>
              <w:t>Funk- und Kommunikationstechnik</w:t>
            </w:r>
            <w:bookmarkEnd w:id="485"/>
          </w:p>
        </w:tc>
      </w:tr>
      <w:tr w:rsidR="00246F22" w:rsidRPr="00AB2035" w14:paraId="0A82C73E" w14:textId="77777777" w:rsidTr="00BC7F46">
        <w:trPr>
          <w:trHeight w:val="344"/>
        </w:trPr>
        <w:tc>
          <w:tcPr>
            <w:tcW w:w="403" w:type="pct"/>
            <w:shd w:val="clear" w:color="auto" w:fill="auto"/>
            <w:vAlign w:val="center"/>
          </w:tcPr>
          <w:p w14:paraId="6D188C1A" w14:textId="0D9F9827"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4.1</w:t>
            </w:r>
          </w:p>
        </w:tc>
        <w:tc>
          <w:tcPr>
            <w:tcW w:w="3908" w:type="pct"/>
            <w:shd w:val="clear" w:color="auto" w:fill="auto"/>
          </w:tcPr>
          <w:p w14:paraId="77E9B4C7" w14:textId="77777777" w:rsidR="00D237B1" w:rsidRPr="003E4C0D" w:rsidRDefault="00D237B1" w:rsidP="00D237B1">
            <w:pPr>
              <w:spacing w:after="0"/>
              <w:jc w:val="both"/>
              <w:rPr>
                <w:rFonts w:eastAsia="Times New Roman" w:cs="Arial"/>
                <w:b/>
                <w:color w:val="000000"/>
              </w:rPr>
            </w:pPr>
            <w:r w:rsidRPr="003E4C0D">
              <w:rPr>
                <w:rFonts w:eastAsia="Times New Roman" w:cs="Arial"/>
                <w:b/>
                <w:color w:val="000000"/>
              </w:rPr>
              <w:t>Rescue Track Navigationssystem</w:t>
            </w:r>
          </w:p>
          <w:p w14:paraId="5BC93A64" w14:textId="77777777" w:rsidR="00D237B1" w:rsidRPr="003E4C0D" w:rsidRDefault="00D237B1" w:rsidP="00D237B1">
            <w:pPr>
              <w:spacing w:after="0"/>
              <w:jc w:val="both"/>
              <w:rPr>
                <w:rFonts w:eastAsia="Times New Roman" w:cs="Arial"/>
                <w:color w:val="000000"/>
              </w:rPr>
            </w:pPr>
            <w:r w:rsidRPr="00ED5E9D">
              <w:rPr>
                <w:rFonts w:eastAsia="Times New Roman" w:cs="Arial"/>
                <w:b/>
                <w:color w:val="000000"/>
              </w:rPr>
              <w:t>Lieferung und fester Einbau</w:t>
            </w:r>
            <w:r w:rsidRPr="003E4C0D">
              <w:rPr>
                <w:rFonts w:eastAsia="Times New Roman" w:cs="Arial"/>
                <w:color w:val="000000"/>
              </w:rPr>
              <w:t xml:space="preserve"> eines N</w:t>
            </w:r>
            <w:r>
              <w:rPr>
                <w:rFonts w:eastAsia="Times New Roman" w:cs="Arial"/>
                <w:color w:val="000000"/>
              </w:rPr>
              <w:t>avigationssystems RND12</w:t>
            </w:r>
            <w:r w:rsidRPr="003E4C0D">
              <w:rPr>
                <w:rFonts w:eastAsia="Times New Roman" w:cs="Arial"/>
                <w:color w:val="000000"/>
              </w:rPr>
              <w:t>10, BOS-Datenterminal.</w:t>
            </w:r>
          </w:p>
          <w:p w14:paraId="51D1F128" w14:textId="77777777" w:rsidR="00D237B1" w:rsidRPr="003E4C0D" w:rsidRDefault="00D237B1" w:rsidP="00D237B1">
            <w:pPr>
              <w:spacing w:after="0"/>
              <w:jc w:val="both"/>
              <w:rPr>
                <w:rFonts w:eastAsia="Times New Roman" w:cs="Arial"/>
                <w:color w:val="000000"/>
              </w:rPr>
            </w:pPr>
          </w:p>
          <w:p w14:paraId="7E1D7BC5" w14:textId="77777777" w:rsidR="00D237B1" w:rsidRPr="00F86CAF" w:rsidRDefault="00D237B1" w:rsidP="00D237B1">
            <w:pPr>
              <w:autoSpaceDE w:val="0"/>
              <w:autoSpaceDN w:val="0"/>
              <w:adjustRightInd w:val="0"/>
              <w:spacing w:after="0" w:line="240" w:lineRule="auto"/>
              <w:jc w:val="both"/>
              <w:rPr>
                <w:rFonts w:eastAsia="Times New Roman" w:cs="Arial"/>
                <w:color w:val="000000"/>
              </w:rPr>
            </w:pPr>
            <w:r w:rsidRPr="003E4C0D">
              <w:rPr>
                <w:rFonts w:eastAsia="Times New Roman" w:cs="Arial"/>
                <w:color w:val="000000"/>
              </w:rPr>
              <w:t xml:space="preserve">Das Navigationsgerät ist fest einzubauen, Halterung: </w:t>
            </w:r>
            <w:r>
              <w:rPr>
                <w:rFonts w:cs="Arial"/>
              </w:rPr>
              <w:t xml:space="preserve">Halterungsset für RND1210 </w:t>
            </w:r>
            <w:r w:rsidRPr="003E4C0D">
              <w:rPr>
                <w:rFonts w:cs="Arial"/>
                <w:bCs/>
                <w:color w:val="000000"/>
              </w:rPr>
              <w:t xml:space="preserve">oder in den technischen Leistungsmerkmalen </w:t>
            </w:r>
            <w:r w:rsidRPr="003E4C0D">
              <w:rPr>
                <w:rFonts w:cs="Arial"/>
              </w:rPr>
              <w:t>vergleichbar.</w:t>
            </w:r>
            <w:r>
              <w:rPr>
                <w:rFonts w:cs="Arial"/>
              </w:rPr>
              <w:t xml:space="preserve"> </w:t>
            </w:r>
          </w:p>
          <w:p w14:paraId="4C223884" w14:textId="77777777" w:rsidR="00D237B1" w:rsidRPr="003E4C0D" w:rsidRDefault="00D237B1" w:rsidP="00D237B1">
            <w:pPr>
              <w:spacing w:after="0"/>
              <w:jc w:val="both"/>
              <w:rPr>
                <w:rFonts w:eastAsia="Times New Roman" w:cs="Arial"/>
                <w:color w:val="000000"/>
              </w:rPr>
            </w:pPr>
          </w:p>
          <w:p w14:paraId="57DEF4D9" w14:textId="77777777" w:rsidR="00D237B1" w:rsidRPr="003E4C0D" w:rsidRDefault="00D237B1" w:rsidP="00D237B1">
            <w:pPr>
              <w:jc w:val="both"/>
              <w:rPr>
                <w:rFonts w:cs="Arial"/>
                <w:bCs/>
                <w:color w:val="000000"/>
              </w:rPr>
            </w:pPr>
            <w:r w:rsidRPr="003E4C0D">
              <w:rPr>
                <w:rFonts w:cs="Arial"/>
                <w:bCs/>
                <w:color w:val="000000"/>
              </w:rPr>
              <w:t xml:space="preserve">Da die GPS-Antenne fest im Navigationssystem eingebaut ist, ist das Navigationssystem zwingend so zu montieren, dass ein Satellitenempfang jederzeit gewährleistet ist. </w:t>
            </w:r>
          </w:p>
          <w:p w14:paraId="1F63FAF5" w14:textId="77777777" w:rsidR="00D237B1" w:rsidRDefault="00D237B1" w:rsidP="00D237B1">
            <w:pPr>
              <w:spacing w:before="120" w:after="120" w:line="0" w:lineRule="atLeast"/>
              <w:jc w:val="both"/>
              <w:rPr>
                <w:rFonts w:eastAsia="Times New Roman" w:cs="Arial"/>
                <w:color w:val="000000"/>
              </w:rPr>
            </w:pPr>
            <w:r w:rsidRPr="003E4C0D">
              <w:rPr>
                <w:rFonts w:eastAsia="Times New Roman" w:cs="Arial"/>
                <w:color w:val="000000"/>
              </w:rPr>
              <w:t>Die Spannungsversorgung des Navigationsgerätes erfolgt über den Hauptschalter Rescue Track.</w:t>
            </w:r>
          </w:p>
          <w:p w14:paraId="599F3F7A" w14:textId="77777777" w:rsidR="00D237B1" w:rsidRDefault="00D237B1" w:rsidP="00D237B1">
            <w:pPr>
              <w:spacing w:before="120" w:after="120" w:line="0" w:lineRule="atLeast"/>
              <w:jc w:val="both"/>
              <w:rPr>
                <w:b/>
                <w:bCs/>
                <w:szCs w:val="20"/>
              </w:rPr>
            </w:pPr>
            <w:r w:rsidRPr="001122AA">
              <w:rPr>
                <w:b/>
                <w:bCs/>
                <w:szCs w:val="20"/>
              </w:rPr>
              <w:t>Blueto</w:t>
            </w:r>
            <w:r>
              <w:rPr>
                <w:b/>
                <w:bCs/>
                <w:szCs w:val="20"/>
              </w:rPr>
              <w:t>o</w:t>
            </w:r>
            <w:r w:rsidRPr="001122AA">
              <w:rPr>
                <w:b/>
                <w:bCs/>
                <w:szCs w:val="20"/>
              </w:rPr>
              <w:t>th-Dongel und Verbindungselement des AV-Chinchkabels müssen an einer Wartungsöffnung (kann auch durch Entfernen einer Lampe oder Rückzug Radio zugänglich gemacht werden) zentral erreichbar sein</w:t>
            </w:r>
            <w:r>
              <w:rPr>
                <w:b/>
                <w:bCs/>
                <w:szCs w:val="20"/>
              </w:rPr>
              <w:t>. Sollte die Verbindung zwischen Navigationsgerät und Steuergerät mittels WLAN-Verbindung hergestellt werden können, so ist kein Einsatz eines Dongels notwendig.</w:t>
            </w:r>
          </w:p>
          <w:p w14:paraId="61C3C398" w14:textId="4D53072F" w:rsidR="00246F22" w:rsidRPr="009A2096" w:rsidRDefault="00D237B1" w:rsidP="00D237B1">
            <w:pPr>
              <w:spacing w:before="120" w:after="120" w:line="240" w:lineRule="auto"/>
              <w:jc w:val="both"/>
              <w:rPr>
                <w:rFonts w:ascii="Arial" w:hAnsi="Arial" w:cs="Arial"/>
              </w:rPr>
            </w:pPr>
            <w:r>
              <w:rPr>
                <w:rFonts w:cs="Arial"/>
                <w:color w:val="000000"/>
              </w:rPr>
              <w:t>D</w:t>
            </w:r>
            <w:r w:rsidRPr="00FB534E">
              <w:rPr>
                <w:rFonts w:cs="Arial"/>
                <w:color w:val="000000"/>
              </w:rPr>
              <w:t>ie genaue Positionierung wird bei</w:t>
            </w:r>
            <w:r>
              <w:rPr>
                <w:rFonts w:cs="Arial"/>
                <w:color w:val="000000"/>
              </w:rPr>
              <w:t xml:space="preserve"> der Baubesprechung festgelegt.</w:t>
            </w:r>
          </w:p>
        </w:tc>
        <w:tc>
          <w:tcPr>
            <w:tcW w:w="689" w:type="pct"/>
            <w:shd w:val="clear" w:color="auto" w:fill="auto"/>
            <w:noWrap/>
          </w:tcPr>
          <w:p w14:paraId="2E338BB1" w14:textId="77777777" w:rsidR="00246F22" w:rsidRPr="00AB2035" w:rsidRDefault="00246F22" w:rsidP="00246F22">
            <w:pPr>
              <w:spacing w:before="120" w:after="120" w:line="0" w:lineRule="atLeast"/>
              <w:rPr>
                <w:szCs w:val="20"/>
              </w:rPr>
            </w:pPr>
          </w:p>
        </w:tc>
      </w:tr>
      <w:tr w:rsidR="00246F22" w:rsidRPr="00AB2035" w14:paraId="7A8C1BC9" w14:textId="77777777" w:rsidTr="00BC7F46">
        <w:trPr>
          <w:trHeight w:val="344"/>
        </w:trPr>
        <w:tc>
          <w:tcPr>
            <w:tcW w:w="403" w:type="pct"/>
            <w:shd w:val="clear" w:color="auto" w:fill="auto"/>
            <w:vAlign w:val="center"/>
          </w:tcPr>
          <w:p w14:paraId="58B5A6FF" w14:textId="269BCF61"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4.2</w:t>
            </w:r>
          </w:p>
        </w:tc>
        <w:tc>
          <w:tcPr>
            <w:tcW w:w="3908" w:type="pct"/>
            <w:shd w:val="clear" w:color="auto" w:fill="auto"/>
          </w:tcPr>
          <w:p w14:paraId="6C12E59A" w14:textId="77777777" w:rsidR="00246F22" w:rsidRPr="00D61109" w:rsidRDefault="00246F22" w:rsidP="00246F22">
            <w:pPr>
              <w:jc w:val="both"/>
              <w:rPr>
                <w:rFonts w:eastAsia="Times New Roman" w:cs="Arial"/>
                <w:b/>
                <w:color w:val="000000"/>
              </w:rPr>
            </w:pPr>
            <w:r>
              <w:rPr>
                <w:rFonts w:eastAsia="Times New Roman" w:cs="Arial"/>
                <w:b/>
                <w:color w:val="000000"/>
              </w:rPr>
              <w:t>Rescue Track</w:t>
            </w:r>
          </w:p>
          <w:p w14:paraId="221A29D6" w14:textId="77777777" w:rsidR="00D237B1" w:rsidRDefault="00D237B1" w:rsidP="00D237B1">
            <w:pPr>
              <w:spacing w:after="0"/>
              <w:jc w:val="both"/>
              <w:rPr>
                <w:rFonts w:eastAsia="Times New Roman" w:cs="Arial"/>
                <w:color w:val="000000"/>
              </w:rPr>
            </w:pPr>
            <w:r w:rsidRPr="00E01A2D">
              <w:rPr>
                <w:rFonts w:eastAsia="Times New Roman" w:cs="Arial"/>
                <w:b/>
                <w:color w:val="000000"/>
              </w:rPr>
              <w:t>Lieferung, Einbau und betriebsfertige Übergabe</w:t>
            </w:r>
            <w:r w:rsidRPr="003E4C0D">
              <w:rPr>
                <w:rFonts w:eastAsia="Times New Roman" w:cs="Arial"/>
                <w:color w:val="000000"/>
              </w:rPr>
              <w:t xml:space="preserve"> eines Syste</w:t>
            </w:r>
            <w:r>
              <w:rPr>
                <w:rFonts w:eastAsia="Times New Roman" w:cs="Arial"/>
                <w:color w:val="000000"/>
              </w:rPr>
              <w:t>ms Rescue Track</w:t>
            </w:r>
            <w:r w:rsidRPr="003E4C0D">
              <w:rPr>
                <w:rFonts w:eastAsia="Times New Roman" w:cs="Arial"/>
                <w:color w:val="000000"/>
              </w:rPr>
              <w:t xml:space="preserve">, incl. aller erforderlichen Anbauteile, </w:t>
            </w:r>
            <w:r>
              <w:rPr>
                <w:rFonts w:eastAsia="Times New Roman" w:cs="Arial"/>
                <w:color w:val="000000"/>
              </w:rPr>
              <w:t xml:space="preserve">Adapter und Kabel. </w:t>
            </w:r>
          </w:p>
          <w:p w14:paraId="60C3B8C1" w14:textId="77777777" w:rsidR="00D237B1" w:rsidRDefault="00D237B1" w:rsidP="00D237B1">
            <w:pPr>
              <w:pStyle w:val="Listenabsatz"/>
              <w:numPr>
                <w:ilvl w:val="0"/>
                <w:numId w:val="18"/>
              </w:numPr>
              <w:spacing w:after="0"/>
              <w:jc w:val="both"/>
              <w:rPr>
                <w:rFonts w:eastAsia="Times New Roman" w:cs="Arial"/>
                <w:color w:val="000000"/>
              </w:rPr>
            </w:pPr>
            <w:r w:rsidRPr="00381FFB">
              <w:rPr>
                <w:rFonts w:eastAsia="Times New Roman" w:cs="Arial"/>
                <w:color w:val="000000"/>
              </w:rPr>
              <w:t xml:space="preserve">Das RDG muss mit Hilfe der herstellereigenen Adapter- bzw. Anschlusskabeln mit dem digitalen Funksprechgerät Sepura </w:t>
            </w:r>
            <w:r>
              <w:rPr>
                <w:rFonts w:eastAsia="Times New Roman" w:cs="Arial"/>
                <w:color w:val="000000"/>
              </w:rPr>
              <w:t>SCG</w:t>
            </w:r>
            <w:r w:rsidRPr="00381FFB">
              <w:rPr>
                <w:rFonts w:eastAsia="Times New Roman" w:cs="Arial"/>
                <w:color w:val="000000"/>
              </w:rPr>
              <w:t xml:space="preserve"> </w:t>
            </w:r>
            <w:r>
              <w:rPr>
                <w:rFonts w:eastAsia="Times New Roman" w:cs="Arial"/>
                <w:color w:val="000000"/>
              </w:rPr>
              <w:t>2229</w:t>
            </w:r>
            <w:r w:rsidRPr="00381FFB">
              <w:rPr>
                <w:rFonts w:eastAsia="Times New Roman" w:cs="Arial"/>
                <w:color w:val="000000"/>
              </w:rPr>
              <w:t>) und dem Navigationsgerät RND1</w:t>
            </w:r>
            <w:r>
              <w:rPr>
                <w:rFonts w:eastAsia="Times New Roman" w:cs="Arial"/>
                <w:color w:val="000000"/>
              </w:rPr>
              <w:t>2</w:t>
            </w:r>
            <w:r w:rsidRPr="00381FFB">
              <w:rPr>
                <w:rFonts w:eastAsia="Times New Roman" w:cs="Arial"/>
                <w:color w:val="000000"/>
              </w:rPr>
              <w:t>10 verbunden werden.</w:t>
            </w:r>
          </w:p>
          <w:p w14:paraId="4F939EED" w14:textId="77777777" w:rsidR="00D237B1" w:rsidRPr="00381FFB" w:rsidRDefault="00D237B1" w:rsidP="00D237B1">
            <w:pPr>
              <w:pStyle w:val="Listenabsatz"/>
              <w:numPr>
                <w:ilvl w:val="0"/>
                <w:numId w:val="18"/>
              </w:numPr>
              <w:spacing w:after="0"/>
              <w:jc w:val="both"/>
              <w:rPr>
                <w:rFonts w:eastAsia="Times New Roman" w:cs="Arial"/>
                <w:color w:val="000000"/>
              </w:rPr>
            </w:pPr>
            <w:r>
              <w:rPr>
                <w:rFonts w:eastAsia="Times New Roman" w:cs="Arial"/>
                <w:color w:val="000000"/>
              </w:rPr>
              <w:t>Das RDG muss so verbaut sein, dass eine ungeübte technische Fachkraft ebendieses binnen 5 Minuten aus- und einbauen kann. Des Weiteren muss das RDG aus- und eingebaut werden können, ohne das andere Fahrzeugkomponenten hierzu demontiert werden müssen.</w:t>
            </w:r>
          </w:p>
          <w:p w14:paraId="6D44C9A1" w14:textId="77777777" w:rsidR="00D237B1" w:rsidRPr="00381FFB" w:rsidRDefault="00D237B1" w:rsidP="00D237B1">
            <w:pPr>
              <w:pStyle w:val="Listenabsatz"/>
              <w:numPr>
                <w:ilvl w:val="0"/>
                <w:numId w:val="17"/>
              </w:numPr>
              <w:spacing w:after="0"/>
              <w:jc w:val="both"/>
              <w:rPr>
                <w:rFonts w:eastAsia="Times New Roman" w:cs="Arial"/>
                <w:color w:val="000000"/>
              </w:rPr>
            </w:pPr>
            <w:r w:rsidRPr="00381FFB">
              <w:rPr>
                <w:rFonts w:eastAsia="Times New Roman" w:cs="Arial"/>
                <w:color w:val="000000"/>
              </w:rPr>
              <w:t>Die herstellerspezifischen Vorgaben zum Anschluss des RDG (Bsp. Anschlussmöglichkeiten für Dauerstrom und Zündungssignal) sind einzuhalten.</w:t>
            </w:r>
          </w:p>
          <w:p w14:paraId="02F81609" w14:textId="77777777" w:rsidR="00D237B1" w:rsidRPr="00381FFB" w:rsidRDefault="00D237B1" w:rsidP="00D237B1">
            <w:pPr>
              <w:pStyle w:val="Listenabsatz"/>
              <w:numPr>
                <w:ilvl w:val="0"/>
                <w:numId w:val="16"/>
              </w:numPr>
              <w:spacing w:after="0"/>
              <w:jc w:val="both"/>
              <w:rPr>
                <w:rFonts w:eastAsia="Times New Roman" w:cs="Arial"/>
                <w:color w:val="000000"/>
              </w:rPr>
            </w:pPr>
            <w:r w:rsidRPr="00381FFB">
              <w:rPr>
                <w:rFonts w:eastAsia="Times New Roman" w:cs="Arial"/>
                <w:color w:val="000000"/>
              </w:rPr>
              <w:t>Der Anschluss des Systems Rescue Track an das Fahrzeugfunkgerät für den Digitalfunk erfolgt über eine Console Interface Box (CI</w:t>
            </w:r>
            <w:r>
              <w:rPr>
                <w:rFonts w:eastAsia="Times New Roman" w:cs="Arial"/>
                <w:color w:val="000000"/>
              </w:rPr>
              <w:t>B, Selectric Art.-Nr.: 065942)</w:t>
            </w:r>
          </w:p>
          <w:p w14:paraId="02720428" w14:textId="77777777" w:rsidR="00D237B1" w:rsidRPr="00381FFB" w:rsidRDefault="00D237B1" w:rsidP="00D237B1">
            <w:pPr>
              <w:pStyle w:val="Listenabsatz"/>
              <w:numPr>
                <w:ilvl w:val="0"/>
                <w:numId w:val="16"/>
              </w:numPr>
              <w:spacing w:after="0"/>
              <w:jc w:val="both"/>
              <w:rPr>
                <w:rFonts w:eastAsia="Times New Roman" w:cs="Arial"/>
                <w:color w:val="000000"/>
              </w:rPr>
            </w:pPr>
            <w:r w:rsidRPr="00381FFB">
              <w:rPr>
                <w:rFonts w:eastAsia="Times New Roman" w:cs="Arial"/>
                <w:color w:val="000000"/>
              </w:rPr>
              <w:lastRenderedPageBreak/>
              <w:t>Lieferung, Einbau und betriebsfertige Übergabe einer Kombiantenne für GPS und GSM zum Anschluss an das System Rescue Track. Die Nutzung bereits vorhandener Antennen ist zulässig. Die störungsfreie Funktion muss gewährleistet sein und garantiert werden.</w:t>
            </w:r>
          </w:p>
          <w:p w14:paraId="6B161E70" w14:textId="77777777" w:rsidR="00D237B1" w:rsidRPr="00381FFB" w:rsidRDefault="00D237B1" w:rsidP="00D237B1">
            <w:pPr>
              <w:pStyle w:val="Listenabsatz"/>
              <w:numPr>
                <w:ilvl w:val="0"/>
                <w:numId w:val="16"/>
              </w:numPr>
              <w:autoSpaceDE w:val="0"/>
              <w:autoSpaceDN w:val="0"/>
              <w:adjustRightInd w:val="0"/>
              <w:spacing w:after="0" w:line="240" w:lineRule="auto"/>
              <w:jc w:val="both"/>
              <w:rPr>
                <w:rFonts w:eastAsia="Times New Roman" w:cs="Arial"/>
                <w:color w:val="000000"/>
              </w:rPr>
            </w:pPr>
            <w:r w:rsidRPr="00381FFB">
              <w:rPr>
                <w:rFonts w:eastAsia="Times New Roman" w:cs="Arial"/>
                <w:color w:val="000000"/>
              </w:rPr>
              <w:t xml:space="preserve">Ein Hauptschalter für das RDG und Navigationsgerät ist </w:t>
            </w:r>
            <w:r>
              <w:rPr>
                <w:rFonts w:eastAsia="Times New Roman" w:cs="Arial"/>
                <w:color w:val="000000"/>
              </w:rPr>
              <w:t>am Steuergerät (RDG)</w:t>
            </w:r>
            <w:r w:rsidRPr="00381FFB">
              <w:rPr>
                <w:rFonts w:eastAsia="Times New Roman" w:cs="Arial"/>
                <w:color w:val="000000"/>
              </w:rPr>
              <w:t xml:space="preserve"> zu montieren. Der Hauptschalter muss das RDG und das Navigationsgerät ein- und ausschalten. Der Hauptschalter ist zu beschriften (Bsp. RescueTrack). Der Empfang der Einsatzinformationen und Koordinaten der Einsatzstelle muss auch im ausgeschalteten „Parkzustand des Fahrzeuges“ möglich sein.</w:t>
            </w:r>
          </w:p>
          <w:p w14:paraId="4A9AB075" w14:textId="77777777" w:rsidR="00D237B1" w:rsidRPr="003E4C0D" w:rsidRDefault="00D237B1" w:rsidP="00D237B1">
            <w:pPr>
              <w:spacing w:after="0"/>
              <w:jc w:val="both"/>
              <w:rPr>
                <w:rFonts w:eastAsia="Times New Roman" w:cs="Arial"/>
                <w:color w:val="000000"/>
              </w:rPr>
            </w:pPr>
          </w:p>
          <w:p w14:paraId="4BD45F13" w14:textId="2B7061EE" w:rsidR="00246F22" w:rsidRPr="003E4C0D" w:rsidRDefault="00D237B1" w:rsidP="00D237B1">
            <w:pPr>
              <w:spacing w:after="0"/>
              <w:jc w:val="both"/>
              <w:rPr>
                <w:rFonts w:eastAsia="Times New Roman" w:cs="Arial"/>
                <w:b/>
                <w:color w:val="000000"/>
              </w:rPr>
            </w:pPr>
            <w:r w:rsidRPr="003E4C0D">
              <w:rPr>
                <w:rFonts w:eastAsia="Times New Roman" w:cs="Arial"/>
                <w:color w:val="000000"/>
              </w:rPr>
              <w:t>Das Syst</w:t>
            </w:r>
            <w:r>
              <w:rPr>
                <w:rFonts w:eastAsia="Times New Roman" w:cs="Arial"/>
                <w:color w:val="000000"/>
              </w:rPr>
              <w:t>em RescueTrack muss</w:t>
            </w:r>
            <w:r w:rsidRPr="003E4C0D">
              <w:rPr>
                <w:rFonts w:eastAsia="Times New Roman" w:cs="Arial"/>
                <w:color w:val="000000"/>
              </w:rPr>
              <w:t xml:space="preserve"> angemeldet und a</w:t>
            </w:r>
            <w:r>
              <w:rPr>
                <w:rFonts w:eastAsia="Times New Roman" w:cs="Arial"/>
                <w:color w:val="000000"/>
              </w:rPr>
              <w:t>lle Funktionen vorab getestet werden, so dass diese am Tage der Endabnahme durch den Auftraggeber geprüft werden können.</w:t>
            </w:r>
          </w:p>
        </w:tc>
        <w:tc>
          <w:tcPr>
            <w:tcW w:w="689" w:type="pct"/>
            <w:shd w:val="clear" w:color="auto" w:fill="auto"/>
            <w:noWrap/>
          </w:tcPr>
          <w:p w14:paraId="2D503EF6" w14:textId="77777777" w:rsidR="00246F22" w:rsidRPr="00AB2035" w:rsidRDefault="00246F22" w:rsidP="00246F22">
            <w:pPr>
              <w:spacing w:before="120" w:after="120" w:line="0" w:lineRule="atLeast"/>
              <w:rPr>
                <w:szCs w:val="20"/>
              </w:rPr>
            </w:pPr>
          </w:p>
        </w:tc>
      </w:tr>
      <w:tr w:rsidR="00246F22" w:rsidRPr="00AB2035" w14:paraId="5943883F" w14:textId="77777777" w:rsidTr="00BC7F46">
        <w:trPr>
          <w:trHeight w:val="344"/>
        </w:trPr>
        <w:tc>
          <w:tcPr>
            <w:tcW w:w="403" w:type="pct"/>
            <w:shd w:val="clear" w:color="auto" w:fill="auto"/>
            <w:vAlign w:val="center"/>
          </w:tcPr>
          <w:p w14:paraId="61E70A38" w14:textId="1C556800"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4.3</w:t>
            </w:r>
          </w:p>
        </w:tc>
        <w:tc>
          <w:tcPr>
            <w:tcW w:w="3908" w:type="pct"/>
            <w:shd w:val="clear" w:color="auto" w:fill="auto"/>
          </w:tcPr>
          <w:p w14:paraId="68EA7CE7" w14:textId="77777777" w:rsidR="00246F22" w:rsidRPr="00FB534E" w:rsidRDefault="00246F22" w:rsidP="00246F22">
            <w:pPr>
              <w:spacing w:before="120" w:after="120" w:line="276" w:lineRule="auto"/>
              <w:jc w:val="both"/>
              <w:rPr>
                <w:rFonts w:cs="Arial"/>
                <w:b/>
                <w:color w:val="000000"/>
              </w:rPr>
            </w:pPr>
            <w:r w:rsidRPr="00FB534E">
              <w:rPr>
                <w:rFonts w:cs="Arial"/>
                <w:b/>
                <w:color w:val="000000"/>
              </w:rPr>
              <w:t>Fahrzeugsprechfunkgerät Tetra BOS</w:t>
            </w:r>
          </w:p>
          <w:p w14:paraId="06C68BA1" w14:textId="77777777" w:rsidR="00246F22" w:rsidRPr="00FB534E" w:rsidRDefault="00246F22" w:rsidP="00246F22">
            <w:pPr>
              <w:spacing w:before="120" w:after="120" w:line="276" w:lineRule="auto"/>
              <w:jc w:val="both"/>
              <w:rPr>
                <w:rFonts w:cs="Arial"/>
                <w:color w:val="000000"/>
              </w:rPr>
            </w:pPr>
            <w:r w:rsidRPr="00FB534E">
              <w:rPr>
                <w:rFonts w:cs="Arial"/>
                <w:color w:val="000000"/>
              </w:rPr>
              <w:t>Einbau eines angelieferten Digitalfunkgerätes Tetra BOS, Typ Sepura</w:t>
            </w:r>
            <w:r>
              <w:rPr>
                <w:rFonts w:cs="Arial"/>
                <w:color w:val="000000"/>
              </w:rPr>
              <w:t xml:space="preserve"> SCG2229</w:t>
            </w:r>
            <w:r w:rsidRPr="00FB534E">
              <w:rPr>
                <w:rFonts w:cs="Arial"/>
                <w:color w:val="000000"/>
              </w:rPr>
              <w:t xml:space="preserve"> (nur S/E-Gerät). Das Funkgerät wird im einwandfreien Zustand</w:t>
            </w:r>
            <w:r>
              <w:rPr>
                <w:rFonts w:cs="Arial"/>
                <w:color w:val="000000"/>
              </w:rPr>
              <w:t xml:space="preserve"> </w:t>
            </w:r>
            <w:r w:rsidRPr="00FB534E">
              <w:rPr>
                <w:rFonts w:cs="Arial"/>
                <w:color w:val="000000"/>
              </w:rPr>
              <w:t>angeliefert, sollte dies beim Einbau</w:t>
            </w:r>
            <w:r>
              <w:rPr>
                <w:rFonts w:cs="Arial"/>
                <w:color w:val="000000"/>
              </w:rPr>
              <w:t xml:space="preserve"> beschädigt werden, so sind die </w:t>
            </w:r>
            <w:r w:rsidRPr="00FB534E">
              <w:rPr>
                <w:rFonts w:cs="Arial"/>
                <w:color w:val="000000"/>
              </w:rPr>
              <w:t>Reparaturkosten durch die Einbaufirma zu tragen.</w:t>
            </w:r>
          </w:p>
          <w:p w14:paraId="09E74D93" w14:textId="77777777" w:rsidR="00246F22" w:rsidRPr="00FB534E" w:rsidRDefault="00246F22" w:rsidP="00246F22">
            <w:pPr>
              <w:spacing w:before="120" w:after="120" w:line="276" w:lineRule="auto"/>
              <w:jc w:val="both"/>
              <w:rPr>
                <w:rFonts w:cs="Arial"/>
                <w:color w:val="000000"/>
              </w:rPr>
            </w:pPr>
            <w:r w:rsidRPr="00FB534E">
              <w:rPr>
                <w:rFonts w:cs="Arial"/>
                <w:color w:val="000000"/>
              </w:rPr>
              <w:t>Lieferung, Einbau und betriebsfertige Übergabe folgender Komponenten:</w:t>
            </w:r>
          </w:p>
          <w:p w14:paraId="0997A8B8" w14:textId="77777777" w:rsidR="00246F22" w:rsidRPr="00467698" w:rsidRDefault="00246F22" w:rsidP="00246F22">
            <w:pPr>
              <w:pStyle w:val="Listenabsatz"/>
              <w:numPr>
                <w:ilvl w:val="0"/>
                <w:numId w:val="19"/>
              </w:numPr>
              <w:spacing w:before="120" w:after="120" w:line="276" w:lineRule="auto"/>
              <w:jc w:val="both"/>
              <w:rPr>
                <w:rFonts w:cs="Arial"/>
                <w:color w:val="000000"/>
              </w:rPr>
            </w:pPr>
            <w:r w:rsidRPr="00467698">
              <w:rPr>
                <w:rFonts w:cs="Arial"/>
                <w:color w:val="000000"/>
              </w:rPr>
              <w:t xml:space="preserve">externer SIM-Kartenleser (SiKaPlug-Aufnahmeeinheit) für Sepura </w:t>
            </w:r>
            <w:r>
              <w:rPr>
                <w:rFonts w:cs="Arial"/>
                <w:color w:val="000000"/>
              </w:rPr>
              <w:t>SCG2229</w:t>
            </w:r>
            <w:r w:rsidRPr="00467698">
              <w:rPr>
                <w:rFonts w:cs="Arial"/>
                <w:color w:val="000000"/>
              </w:rPr>
              <w:t>, Hers</w:t>
            </w:r>
            <w:r>
              <w:rPr>
                <w:rFonts w:cs="Arial"/>
                <w:color w:val="000000"/>
              </w:rPr>
              <w:t>teller-ID: 300-00715 (065769)</w:t>
            </w:r>
            <w:r w:rsidRPr="00467698">
              <w:rPr>
                <w:rFonts w:cs="Arial"/>
                <w:color w:val="000000"/>
              </w:rPr>
              <w:t>, mit einem SiKaPlug-Adapter Her</w:t>
            </w:r>
            <w:r>
              <w:rPr>
                <w:rFonts w:cs="Arial"/>
                <w:color w:val="000000"/>
              </w:rPr>
              <w:t>steller-ID: 300-00716 (065729</w:t>
            </w:r>
            <w:r w:rsidRPr="00467698">
              <w:rPr>
                <w:rFonts w:cs="Arial"/>
                <w:color w:val="000000"/>
              </w:rPr>
              <w:t>) und Verbindungskabel für Sepura S</w:t>
            </w:r>
            <w:r>
              <w:rPr>
                <w:rFonts w:cs="Arial"/>
                <w:color w:val="000000"/>
              </w:rPr>
              <w:t>CG2229</w:t>
            </w:r>
            <w:r w:rsidRPr="00467698">
              <w:rPr>
                <w:rFonts w:cs="Arial"/>
                <w:color w:val="000000"/>
              </w:rPr>
              <w:t xml:space="preserve"> für abgesetzte Bedienung bzw. zum Anschluss des externen Kartenlesers. </w:t>
            </w:r>
            <w:r w:rsidRPr="008E477F">
              <w:rPr>
                <w:rFonts w:cs="Arial"/>
                <w:color w:val="000000"/>
              </w:rPr>
              <w:t>(#065919, 065921, 065875, 065912, 065876 oder 065920)</w:t>
            </w:r>
          </w:p>
          <w:p w14:paraId="1A3043AF" w14:textId="77777777" w:rsidR="00246F22" w:rsidRPr="00467698" w:rsidRDefault="00246F22" w:rsidP="00246F22">
            <w:pPr>
              <w:pStyle w:val="Listenabsatz"/>
              <w:numPr>
                <w:ilvl w:val="0"/>
                <w:numId w:val="19"/>
              </w:numPr>
              <w:spacing w:before="120" w:after="120" w:line="276" w:lineRule="auto"/>
              <w:jc w:val="both"/>
              <w:rPr>
                <w:rFonts w:cs="Arial"/>
                <w:color w:val="000000"/>
              </w:rPr>
            </w:pPr>
            <w:r w:rsidRPr="00467698">
              <w:rPr>
                <w:rFonts w:cs="Arial"/>
                <w:color w:val="000000"/>
              </w:rPr>
              <w:t xml:space="preserve">S-/E-Gerätehalterung </w:t>
            </w:r>
            <w:r>
              <w:rPr>
                <w:rFonts w:cs="Arial"/>
                <w:color w:val="000000"/>
              </w:rPr>
              <w:t xml:space="preserve">mit Schnellverschluss </w:t>
            </w:r>
            <w:r w:rsidRPr="00467698">
              <w:rPr>
                <w:rFonts w:cs="Arial"/>
                <w:color w:val="000000"/>
              </w:rPr>
              <w:t xml:space="preserve">für Sepura </w:t>
            </w:r>
            <w:r>
              <w:rPr>
                <w:rFonts w:cs="Arial"/>
                <w:color w:val="000000"/>
              </w:rPr>
              <w:t xml:space="preserve">SCG2229, Hersteller-ID: 49957 / </w:t>
            </w:r>
            <w:r w:rsidRPr="009832DD">
              <w:rPr>
                <w:rFonts w:cs="Arial"/>
                <w:color w:val="000000"/>
              </w:rPr>
              <w:t>41006357</w:t>
            </w:r>
          </w:p>
          <w:p w14:paraId="48A143D3" w14:textId="77777777" w:rsidR="00246F22" w:rsidRPr="00921BC9" w:rsidRDefault="00246F22" w:rsidP="00246F22">
            <w:pPr>
              <w:pStyle w:val="Listenabsatz"/>
              <w:numPr>
                <w:ilvl w:val="0"/>
                <w:numId w:val="19"/>
              </w:numPr>
              <w:spacing w:before="120" w:after="120" w:line="276" w:lineRule="auto"/>
              <w:jc w:val="both"/>
              <w:rPr>
                <w:rFonts w:cs="Arial"/>
                <w:color w:val="000000"/>
              </w:rPr>
            </w:pPr>
            <w:r w:rsidRPr="00921BC9">
              <w:rPr>
                <w:rFonts w:cs="Arial"/>
                <w:color w:val="000000"/>
              </w:rPr>
              <w:t xml:space="preserve">Stromversorgungskabel 12V und alle Verbindungsleitungen </w:t>
            </w:r>
          </w:p>
          <w:p w14:paraId="5B604912" w14:textId="51CAC3D2" w:rsidR="00246F22" w:rsidRDefault="00246F22" w:rsidP="00246F22">
            <w:pPr>
              <w:pStyle w:val="Listenabsatz"/>
              <w:numPr>
                <w:ilvl w:val="0"/>
                <w:numId w:val="19"/>
              </w:numPr>
              <w:spacing w:before="120" w:after="120" w:line="276" w:lineRule="auto"/>
              <w:jc w:val="both"/>
              <w:rPr>
                <w:rFonts w:cs="Arial"/>
                <w:color w:val="000000"/>
              </w:rPr>
            </w:pPr>
            <w:r w:rsidRPr="00921BC9">
              <w:rPr>
                <w:rFonts w:cs="Arial"/>
                <w:color w:val="000000"/>
              </w:rPr>
              <w:t xml:space="preserve">SCC Colour Console 3 (Farb-Bedienkopf für Sepura </w:t>
            </w:r>
            <w:r>
              <w:rPr>
                <w:rFonts w:cs="Arial"/>
                <w:color w:val="000000"/>
              </w:rPr>
              <w:t>SCG</w:t>
            </w:r>
            <w:r w:rsidRPr="00921BC9">
              <w:rPr>
                <w:rFonts w:cs="Arial"/>
                <w:color w:val="000000"/>
              </w:rPr>
              <w:t>)</w:t>
            </w:r>
            <w:r>
              <w:rPr>
                <w:rFonts w:cs="Arial"/>
                <w:color w:val="000000"/>
              </w:rPr>
              <w:t>;</w:t>
            </w:r>
            <w:r w:rsidRPr="00921BC9">
              <w:rPr>
                <w:rFonts w:cs="Arial"/>
                <w:color w:val="000000"/>
              </w:rPr>
              <w:t xml:space="preserve"> </w:t>
            </w:r>
            <w:r w:rsidRPr="005840DF">
              <w:rPr>
                <w:rFonts w:cs="Arial"/>
                <w:color w:val="000000"/>
              </w:rPr>
              <w:t>Artikel-Nr.:</w:t>
            </w:r>
            <w:r>
              <w:rPr>
                <w:rFonts w:cs="Arial"/>
                <w:color w:val="000000"/>
              </w:rPr>
              <w:t xml:space="preserve"> </w:t>
            </w:r>
            <w:r w:rsidRPr="005840DF">
              <w:rPr>
                <w:rFonts w:cs="Arial"/>
                <w:color w:val="000000"/>
              </w:rPr>
              <w:t>065655</w:t>
            </w:r>
            <w:r>
              <w:rPr>
                <w:rFonts w:cs="Arial"/>
                <w:color w:val="000000"/>
              </w:rPr>
              <w:t xml:space="preserve">; </w:t>
            </w:r>
            <w:r w:rsidRPr="005840DF">
              <w:rPr>
                <w:rFonts w:cs="Arial"/>
                <w:color w:val="000000"/>
              </w:rPr>
              <w:t>Hersteller</w:t>
            </w:r>
            <w:r>
              <w:rPr>
                <w:rFonts w:cs="Arial"/>
                <w:color w:val="000000"/>
              </w:rPr>
              <w:t xml:space="preserve"> </w:t>
            </w:r>
            <w:r w:rsidRPr="005840DF">
              <w:rPr>
                <w:rFonts w:cs="Arial"/>
                <w:color w:val="000000"/>
              </w:rPr>
              <w:t>Sepura</w:t>
            </w:r>
            <w:r>
              <w:rPr>
                <w:rFonts w:cs="Arial"/>
                <w:color w:val="000000"/>
              </w:rPr>
              <w:t xml:space="preserve">; </w:t>
            </w:r>
            <w:r w:rsidRPr="005840DF">
              <w:rPr>
                <w:rFonts w:cs="Arial"/>
                <w:color w:val="000000"/>
              </w:rPr>
              <w:t>Hersteller-ID:</w:t>
            </w:r>
            <w:r>
              <w:rPr>
                <w:rFonts w:cs="Arial"/>
                <w:color w:val="000000"/>
              </w:rPr>
              <w:t xml:space="preserve"> </w:t>
            </w:r>
            <w:r w:rsidRPr="005840DF">
              <w:rPr>
                <w:rFonts w:cs="Arial"/>
                <w:color w:val="000000"/>
              </w:rPr>
              <w:t>300-01808</w:t>
            </w:r>
            <w:r>
              <w:rPr>
                <w:rFonts w:cs="Arial"/>
                <w:color w:val="000000"/>
              </w:rPr>
              <w:t xml:space="preserve">; </w:t>
            </w:r>
          </w:p>
          <w:p w14:paraId="6DB3D8C8" w14:textId="451F4329" w:rsidR="00246F22" w:rsidRDefault="00246F22" w:rsidP="00246F22">
            <w:pPr>
              <w:pStyle w:val="Listenabsatz"/>
              <w:spacing w:before="120" w:after="120" w:line="276" w:lineRule="auto"/>
              <w:jc w:val="both"/>
              <w:rPr>
                <w:rFonts w:cs="Arial"/>
                <w:color w:val="000000"/>
              </w:rPr>
            </w:pPr>
            <w:r w:rsidRPr="00921BC9">
              <w:rPr>
                <w:rFonts w:cs="Arial"/>
                <w:color w:val="000000"/>
              </w:rPr>
              <w:t>Einbauort der Colour Console in Abstimmung mit dem AG.</w:t>
            </w:r>
          </w:p>
          <w:p w14:paraId="27905669" w14:textId="77777777" w:rsidR="00246F22" w:rsidRDefault="00246F22" w:rsidP="00246F22">
            <w:pPr>
              <w:pStyle w:val="Listenabsatz"/>
              <w:numPr>
                <w:ilvl w:val="0"/>
                <w:numId w:val="19"/>
              </w:numPr>
              <w:spacing w:before="120" w:after="120" w:line="276" w:lineRule="auto"/>
              <w:jc w:val="both"/>
              <w:rPr>
                <w:rFonts w:cs="Arial"/>
                <w:color w:val="000000"/>
              </w:rPr>
            </w:pPr>
            <w:r w:rsidRPr="00921BC9">
              <w:rPr>
                <w:rFonts w:cs="Arial"/>
                <w:color w:val="000000"/>
              </w:rPr>
              <w:t>Funkhörer, Typ HA26, mit 8-poligem Westernstecker und großflächiger PTT, für Sepura SRM/G-Serie, Selectric Art.-Nr.: 065888, Hersteller: pei tel, Hersteller-ID:25069700251.</w:t>
            </w:r>
          </w:p>
          <w:p w14:paraId="674FC765" w14:textId="77777777" w:rsidR="00246F22" w:rsidRPr="00921BC9" w:rsidRDefault="00246F22" w:rsidP="00246F22">
            <w:pPr>
              <w:pStyle w:val="Listenabsatz"/>
              <w:numPr>
                <w:ilvl w:val="0"/>
                <w:numId w:val="19"/>
              </w:numPr>
              <w:spacing w:before="120" w:after="120" w:line="276" w:lineRule="auto"/>
              <w:jc w:val="both"/>
              <w:rPr>
                <w:rFonts w:cs="Arial"/>
                <w:color w:val="000000"/>
              </w:rPr>
            </w:pPr>
            <w:r w:rsidRPr="00921BC9">
              <w:rPr>
                <w:rFonts w:cs="Arial"/>
                <w:color w:val="000000"/>
              </w:rPr>
              <w:t>Anschluss des Funkhörers an die Colour Console unter Verwendung des Kabels Typ AK89, Handapp.-Kabel, Western-Buchse auf 10pol. Hirose, für S</w:t>
            </w:r>
            <w:r>
              <w:rPr>
                <w:rFonts w:cs="Arial"/>
                <w:color w:val="000000"/>
              </w:rPr>
              <w:t>CG2229</w:t>
            </w:r>
            <w:r w:rsidRPr="00921BC9">
              <w:rPr>
                <w:rFonts w:cs="Arial"/>
                <w:color w:val="000000"/>
              </w:rPr>
              <w:t xml:space="preserve"> (2m bzw. 5m Länge).</w:t>
            </w:r>
          </w:p>
          <w:p w14:paraId="7AA151F1" w14:textId="77777777" w:rsidR="00246F22" w:rsidRPr="00921BC9" w:rsidRDefault="00246F22" w:rsidP="00246F22">
            <w:pPr>
              <w:pStyle w:val="Listenabsatz"/>
              <w:numPr>
                <w:ilvl w:val="0"/>
                <w:numId w:val="19"/>
              </w:numPr>
              <w:spacing w:before="120" w:after="120" w:line="276" w:lineRule="auto"/>
              <w:jc w:val="both"/>
              <w:rPr>
                <w:rFonts w:cs="Arial"/>
                <w:color w:val="000000"/>
              </w:rPr>
            </w:pPr>
            <w:r w:rsidRPr="00921BC9">
              <w:rPr>
                <w:rFonts w:cs="Arial"/>
                <w:color w:val="000000"/>
              </w:rPr>
              <w:t>Auflage Funkhörer, A12 Hörerauflage, schwarz, für HA26, kurze, hohe Bauform mit Bodenplatte, Art.-Nr.: 185138, Hersteller: pei tel, Hersteller-ID: 2507 10200051.</w:t>
            </w:r>
          </w:p>
          <w:p w14:paraId="19D18C1B" w14:textId="094A9946" w:rsidR="00246F22" w:rsidRPr="00921BC9" w:rsidRDefault="00246F22" w:rsidP="00246F22">
            <w:pPr>
              <w:pStyle w:val="Listenabsatz"/>
              <w:numPr>
                <w:ilvl w:val="0"/>
                <w:numId w:val="19"/>
              </w:numPr>
              <w:spacing w:before="120" w:after="120" w:line="276" w:lineRule="auto"/>
              <w:jc w:val="both"/>
              <w:rPr>
                <w:rFonts w:cs="Arial"/>
                <w:color w:val="000000"/>
              </w:rPr>
            </w:pPr>
            <w:r w:rsidRPr="00921BC9">
              <w:rPr>
                <w:rFonts w:cs="Arial"/>
                <w:color w:val="000000"/>
              </w:rPr>
              <w:t xml:space="preserve">Freisprecheinrichtung mit Schwanenhals-PTT (Selectric Art.-Nr.:185004). Die Freisprecheinrichtung inklusive Schwanenhals-PTT sind dem Fahrerplatz links des Lenkrades zuzuordnen. Die </w:t>
            </w:r>
            <w:r w:rsidRPr="00921BC9">
              <w:rPr>
                <w:rFonts w:cs="Arial"/>
                <w:color w:val="000000"/>
              </w:rPr>
              <w:lastRenderedPageBreak/>
              <w:t>Freisprecheinrichtung muss die Bedienung der PTT-Taste ermöglichen, ohne dass die linke Hand vom Lenkrad entfernt werden muss.</w:t>
            </w:r>
          </w:p>
          <w:p w14:paraId="16F89D89" w14:textId="452FC3FD" w:rsidR="00246F22" w:rsidRPr="00921BC9" w:rsidRDefault="00246F22" w:rsidP="00246F22">
            <w:pPr>
              <w:pStyle w:val="Listenabsatz"/>
              <w:numPr>
                <w:ilvl w:val="0"/>
                <w:numId w:val="19"/>
              </w:numPr>
              <w:spacing w:before="120" w:after="120" w:line="276" w:lineRule="auto"/>
              <w:jc w:val="both"/>
              <w:rPr>
                <w:rFonts w:cs="Arial"/>
                <w:color w:val="000000"/>
              </w:rPr>
            </w:pPr>
            <w:r>
              <w:rPr>
                <w:rFonts w:cs="Arial"/>
                <w:color w:val="000000"/>
              </w:rPr>
              <w:t>3</w:t>
            </w:r>
            <w:r w:rsidRPr="00921BC9">
              <w:rPr>
                <w:rFonts w:cs="Arial"/>
                <w:color w:val="000000"/>
              </w:rPr>
              <w:t xml:space="preserve"> Stück Mithörlautsprecher Funk. Die Endstufe des MRTs, Sepura </w:t>
            </w:r>
            <w:r>
              <w:rPr>
                <w:rFonts w:cs="Arial"/>
                <w:color w:val="000000"/>
              </w:rPr>
              <w:t>SCG</w:t>
            </w:r>
            <w:r w:rsidRPr="00921BC9">
              <w:rPr>
                <w:rFonts w:cs="Arial"/>
                <w:color w:val="000000"/>
              </w:rPr>
              <w:t>, ist für eine Impedanz von 2 – 8 Ohm ausgelegt.</w:t>
            </w:r>
          </w:p>
          <w:p w14:paraId="5AC04D4F" w14:textId="77777777" w:rsidR="00246F22" w:rsidRDefault="00246F22" w:rsidP="00246F22">
            <w:pPr>
              <w:spacing w:before="120" w:after="120" w:line="276" w:lineRule="auto"/>
              <w:jc w:val="both"/>
              <w:rPr>
                <w:rFonts w:cs="Arial"/>
                <w:color w:val="000000"/>
              </w:rPr>
            </w:pPr>
          </w:p>
          <w:p w14:paraId="1E62C6EA" w14:textId="77777777" w:rsidR="00246F22" w:rsidRDefault="00246F22" w:rsidP="00246F22">
            <w:pPr>
              <w:spacing w:before="120" w:after="120" w:line="276" w:lineRule="auto"/>
              <w:jc w:val="both"/>
              <w:rPr>
                <w:rFonts w:cs="Arial"/>
              </w:rPr>
            </w:pPr>
            <w:r w:rsidRPr="00AE4375">
              <w:rPr>
                <w:rFonts w:cs="Arial"/>
              </w:rPr>
              <w:t>Mont</w:t>
            </w:r>
            <w:r>
              <w:rPr>
                <w:rFonts w:cs="Arial"/>
              </w:rPr>
              <w:t>age Colour Console und</w:t>
            </w:r>
            <w:r w:rsidRPr="00AE4375">
              <w:rPr>
                <w:rFonts w:cs="Arial"/>
              </w:rPr>
              <w:t xml:space="preserve"> Hörer </w:t>
            </w:r>
            <w:r>
              <w:rPr>
                <w:rFonts w:cs="Arial"/>
              </w:rPr>
              <w:t>Typ Peiker HA 26 mit Auflage nach Absprache.</w:t>
            </w:r>
          </w:p>
          <w:p w14:paraId="0306275A" w14:textId="6F13E775" w:rsidR="00246F22" w:rsidRDefault="00246F22" w:rsidP="00246F22">
            <w:pPr>
              <w:spacing w:before="120" w:after="120" w:line="276" w:lineRule="auto"/>
              <w:jc w:val="both"/>
              <w:rPr>
                <w:rFonts w:cs="Arial"/>
                <w:color w:val="000000"/>
              </w:rPr>
            </w:pPr>
            <w:r w:rsidRPr="00D625B2">
              <w:rPr>
                <w:rFonts w:cs="Arial"/>
                <w:b/>
                <w:bCs/>
                <w:color w:val="000000"/>
              </w:rPr>
              <w:t>Lieferung und funktionsfähige</w:t>
            </w:r>
            <w:r>
              <w:rPr>
                <w:rFonts w:cs="Arial"/>
                <w:color w:val="000000"/>
              </w:rPr>
              <w:t xml:space="preserve"> Installation von drei regelbaren Funklausprechern in den Bereichen: Fahrerraum, Mannschaftsraum und Heck-Gerätefach.</w:t>
            </w:r>
          </w:p>
          <w:p w14:paraId="4E75B21C" w14:textId="0617CD23" w:rsidR="00246F22" w:rsidRPr="00FB534E" w:rsidRDefault="00246F22" w:rsidP="00246F22">
            <w:pPr>
              <w:spacing w:before="120" w:after="120" w:line="276" w:lineRule="auto"/>
              <w:jc w:val="both"/>
              <w:rPr>
                <w:rFonts w:cs="Arial"/>
                <w:color w:val="000000"/>
              </w:rPr>
            </w:pPr>
            <w:r>
              <w:rPr>
                <w:rFonts w:cs="Arial"/>
                <w:color w:val="000000"/>
              </w:rPr>
              <w:t>Die exakte Definition der Einbauorte der</w:t>
            </w:r>
            <w:r w:rsidRPr="00FB534E">
              <w:rPr>
                <w:rFonts w:cs="Arial"/>
                <w:color w:val="000000"/>
              </w:rPr>
              <w:t xml:space="preserve"> Mithörlautsprecher</w:t>
            </w:r>
            <w:r>
              <w:rPr>
                <w:rFonts w:cs="Arial"/>
                <w:color w:val="000000"/>
              </w:rPr>
              <w:t xml:space="preserve"> erfolgt nach Absprache.</w:t>
            </w:r>
          </w:p>
          <w:p w14:paraId="143EB15E" w14:textId="77777777" w:rsidR="00246F22" w:rsidRPr="00AE4375" w:rsidRDefault="00246F22" w:rsidP="00246F22">
            <w:pPr>
              <w:spacing w:before="120" w:after="120" w:line="276" w:lineRule="auto"/>
              <w:jc w:val="both"/>
              <w:rPr>
                <w:rFonts w:cs="Arial"/>
              </w:rPr>
            </w:pPr>
          </w:p>
          <w:p w14:paraId="44272AC8" w14:textId="77777777" w:rsidR="00246F22" w:rsidRPr="00FB534E" w:rsidRDefault="00246F22" w:rsidP="00246F22">
            <w:pPr>
              <w:spacing w:before="120" w:after="120" w:line="276" w:lineRule="auto"/>
              <w:jc w:val="both"/>
              <w:rPr>
                <w:rFonts w:cs="Arial"/>
                <w:b/>
                <w:color w:val="000000"/>
              </w:rPr>
            </w:pPr>
            <w:r w:rsidRPr="00FB534E">
              <w:rPr>
                <w:rFonts w:cs="Arial"/>
                <w:b/>
                <w:color w:val="000000"/>
              </w:rPr>
              <w:t>Hinweis:</w:t>
            </w:r>
          </w:p>
          <w:p w14:paraId="2DA10702" w14:textId="77777777" w:rsidR="00246F22" w:rsidRPr="00FB534E" w:rsidRDefault="00246F22" w:rsidP="00246F22">
            <w:pPr>
              <w:spacing w:before="120" w:after="120" w:line="276" w:lineRule="auto"/>
              <w:jc w:val="both"/>
              <w:rPr>
                <w:rFonts w:cs="Arial"/>
                <w:color w:val="000000"/>
              </w:rPr>
            </w:pPr>
            <w:r w:rsidRPr="00FB534E">
              <w:rPr>
                <w:rFonts w:cs="Arial"/>
                <w:color w:val="000000"/>
              </w:rPr>
              <w:t xml:space="preserve">Die </w:t>
            </w:r>
            <w:r>
              <w:rPr>
                <w:rFonts w:cs="Arial"/>
                <w:color w:val="000000"/>
              </w:rPr>
              <w:t>SCC3</w:t>
            </w:r>
            <w:r w:rsidRPr="00FB534E">
              <w:rPr>
                <w:rFonts w:cs="Arial"/>
                <w:color w:val="000000"/>
              </w:rPr>
              <w:t xml:space="preserve"> ist so einzubauen, dass sie sowohl vom Fahrersitz als</w:t>
            </w:r>
            <w:r>
              <w:rPr>
                <w:rFonts w:cs="Arial"/>
                <w:color w:val="000000"/>
              </w:rPr>
              <w:t xml:space="preserve"> </w:t>
            </w:r>
            <w:r w:rsidRPr="00FB534E">
              <w:rPr>
                <w:rFonts w:cs="Arial"/>
                <w:color w:val="000000"/>
              </w:rPr>
              <w:t>auch vom Beifahrersitz, im angeschnallten Zustand bedient werden kann.</w:t>
            </w:r>
          </w:p>
          <w:p w14:paraId="1596B517" w14:textId="77777777" w:rsidR="00246F22" w:rsidRDefault="00246F22" w:rsidP="00246F22">
            <w:pPr>
              <w:spacing w:before="120" w:after="120" w:line="276" w:lineRule="auto"/>
              <w:jc w:val="both"/>
              <w:rPr>
                <w:rFonts w:cs="Arial"/>
                <w:color w:val="000000"/>
              </w:rPr>
            </w:pPr>
          </w:p>
          <w:p w14:paraId="51ADF345" w14:textId="77777777" w:rsidR="00246F22" w:rsidRPr="004E1887" w:rsidRDefault="00246F22" w:rsidP="00246F22">
            <w:pPr>
              <w:spacing w:before="120" w:after="120" w:line="276" w:lineRule="auto"/>
              <w:jc w:val="both"/>
              <w:rPr>
                <w:rFonts w:cs="Arial"/>
                <w:b/>
                <w:color w:val="000000"/>
              </w:rPr>
            </w:pPr>
            <w:r w:rsidRPr="004E1887">
              <w:rPr>
                <w:rFonts w:cs="Arial"/>
                <w:b/>
                <w:color w:val="000000"/>
              </w:rPr>
              <w:t>Hinweis zur Belegung der PEI-Schnittstellen des Fahrzeugfunkgerätes:</w:t>
            </w:r>
          </w:p>
          <w:p w14:paraId="195A7596" w14:textId="77777777" w:rsidR="00246F22" w:rsidRDefault="00246F22" w:rsidP="00246F22">
            <w:pPr>
              <w:spacing w:before="120" w:after="120" w:line="276" w:lineRule="auto"/>
              <w:jc w:val="both"/>
              <w:rPr>
                <w:rFonts w:cs="Arial"/>
                <w:color w:val="000000"/>
              </w:rPr>
            </w:pPr>
            <w:r w:rsidRPr="00FB534E">
              <w:rPr>
                <w:rFonts w:cs="Arial"/>
                <w:color w:val="000000"/>
              </w:rPr>
              <w:t>PEI 1: Anschluss externe</w:t>
            </w:r>
            <w:r>
              <w:rPr>
                <w:rFonts w:cs="Arial"/>
                <w:color w:val="000000"/>
              </w:rPr>
              <w:t>r</w:t>
            </w:r>
            <w:r w:rsidRPr="00FB534E">
              <w:rPr>
                <w:rFonts w:cs="Arial"/>
                <w:color w:val="000000"/>
              </w:rPr>
              <w:t xml:space="preserve"> Kartenleser und </w:t>
            </w:r>
            <w:r>
              <w:rPr>
                <w:rFonts w:cs="Arial"/>
                <w:color w:val="000000"/>
              </w:rPr>
              <w:t xml:space="preserve">der </w:t>
            </w:r>
            <w:r w:rsidRPr="00FB534E">
              <w:rPr>
                <w:rFonts w:cs="Arial"/>
                <w:color w:val="000000"/>
              </w:rPr>
              <w:t>Colour Console</w:t>
            </w:r>
            <w:r>
              <w:rPr>
                <w:rFonts w:cs="Arial"/>
                <w:color w:val="000000"/>
              </w:rPr>
              <w:t>. Die Anschlü</w:t>
            </w:r>
            <w:r w:rsidRPr="00FB534E">
              <w:rPr>
                <w:rFonts w:cs="Arial"/>
                <w:color w:val="000000"/>
              </w:rPr>
              <w:t>ss</w:t>
            </w:r>
            <w:r>
              <w:rPr>
                <w:rFonts w:cs="Arial"/>
                <w:color w:val="000000"/>
              </w:rPr>
              <w:t>e</w:t>
            </w:r>
            <w:r w:rsidRPr="00FB534E">
              <w:rPr>
                <w:rFonts w:cs="Arial"/>
                <w:color w:val="000000"/>
              </w:rPr>
              <w:t xml:space="preserve"> er</w:t>
            </w:r>
            <w:r>
              <w:rPr>
                <w:rFonts w:cs="Arial"/>
                <w:color w:val="000000"/>
              </w:rPr>
              <w:t>folgen über eine Console Interface Box (Selectric Art.-Nr.: 065942) inkl. aller erforderlichen Verbindungs- bzw. Adapterkabel.</w:t>
            </w:r>
          </w:p>
          <w:p w14:paraId="3E5DB4F6" w14:textId="77777777" w:rsidR="00246F22" w:rsidRDefault="00246F22" w:rsidP="00246F22">
            <w:pPr>
              <w:spacing w:before="120" w:after="120" w:line="276" w:lineRule="auto"/>
              <w:jc w:val="both"/>
              <w:rPr>
                <w:rFonts w:cs="Arial"/>
                <w:color w:val="000000"/>
              </w:rPr>
            </w:pPr>
            <w:r>
              <w:rPr>
                <w:rFonts w:cs="Arial"/>
                <w:color w:val="000000"/>
              </w:rPr>
              <w:t>PEI 2</w:t>
            </w:r>
            <w:r w:rsidRPr="00FB534E">
              <w:rPr>
                <w:rFonts w:cs="Arial"/>
                <w:color w:val="000000"/>
              </w:rPr>
              <w:t xml:space="preserve">: Anschluss </w:t>
            </w:r>
            <w:r>
              <w:rPr>
                <w:rFonts w:cs="Arial"/>
                <w:color w:val="000000"/>
              </w:rPr>
              <w:t>der RDG 11 10, RescueTrack und einer frei zugänglichen Programmierschnittstelle</w:t>
            </w:r>
            <w:r w:rsidRPr="00FB534E">
              <w:rPr>
                <w:rFonts w:cs="Arial"/>
                <w:color w:val="000000"/>
              </w:rPr>
              <w:t>. D</w:t>
            </w:r>
            <w:r>
              <w:rPr>
                <w:rFonts w:cs="Arial"/>
                <w:color w:val="000000"/>
              </w:rPr>
              <w:t>i</w:t>
            </w:r>
            <w:r w:rsidRPr="00FB534E">
              <w:rPr>
                <w:rFonts w:cs="Arial"/>
                <w:color w:val="000000"/>
              </w:rPr>
              <w:t>e Anschl</w:t>
            </w:r>
            <w:r>
              <w:rPr>
                <w:rFonts w:cs="Arial"/>
                <w:color w:val="000000"/>
              </w:rPr>
              <w:t>ü</w:t>
            </w:r>
            <w:r w:rsidRPr="00FB534E">
              <w:rPr>
                <w:rFonts w:cs="Arial"/>
                <w:color w:val="000000"/>
              </w:rPr>
              <w:t>ss</w:t>
            </w:r>
            <w:r>
              <w:rPr>
                <w:rFonts w:cs="Arial"/>
                <w:color w:val="000000"/>
              </w:rPr>
              <w:t>e</w:t>
            </w:r>
            <w:r w:rsidRPr="00FB534E">
              <w:rPr>
                <w:rFonts w:cs="Arial"/>
                <w:color w:val="000000"/>
              </w:rPr>
              <w:t xml:space="preserve"> er</w:t>
            </w:r>
            <w:r>
              <w:rPr>
                <w:rFonts w:cs="Arial"/>
                <w:color w:val="000000"/>
              </w:rPr>
              <w:t>folgen über eine CIB, Console Interface Box inkl. aller erforderlichen Verbindungs- bzw. Adapterkabel.</w:t>
            </w:r>
          </w:p>
          <w:p w14:paraId="2BF4276C" w14:textId="77777777" w:rsidR="00246F22" w:rsidRPr="000F6AE1" w:rsidRDefault="00246F22" w:rsidP="00246F22">
            <w:pPr>
              <w:spacing w:before="120" w:after="120" w:line="276" w:lineRule="auto"/>
              <w:jc w:val="both"/>
              <w:rPr>
                <w:rFonts w:ascii="Arial" w:hAnsi="Arial" w:cs="Arial"/>
                <w:b/>
                <w:color w:val="000000"/>
              </w:rPr>
            </w:pPr>
            <w:r w:rsidRPr="000F6AE1">
              <w:rPr>
                <w:rFonts w:ascii="Arial" w:hAnsi="Arial" w:cs="Arial"/>
                <w:b/>
                <w:color w:val="000000"/>
              </w:rPr>
              <w:t>Zum Anschluss der Lautsprecher und zur Programmierung sind folgende Komponenten zu bestellen und funktionsfähig zu verbauen:</w:t>
            </w:r>
          </w:p>
          <w:p w14:paraId="50991CD8" w14:textId="77777777" w:rsidR="00246F22" w:rsidRPr="004312C5" w:rsidRDefault="00246F22" w:rsidP="00246F22">
            <w:pPr>
              <w:spacing w:before="120" w:after="120" w:line="276" w:lineRule="auto"/>
              <w:jc w:val="both"/>
              <w:rPr>
                <w:rFonts w:ascii="Arial" w:hAnsi="Arial" w:cs="Arial"/>
                <w:color w:val="000000"/>
              </w:rPr>
            </w:pPr>
            <w:r w:rsidRPr="004312C5">
              <w:rPr>
                <w:rFonts w:ascii="Arial" w:hAnsi="Arial" w:cs="Arial"/>
                <w:color w:val="000000"/>
              </w:rPr>
              <w:t>Lautsprecher1-/ I/O-/ USB-Slave Kabel für SCG, USB 2.0 (USB-Programmier-/Datenkabel)</w:t>
            </w:r>
          </w:p>
          <w:p w14:paraId="1CF476AB" w14:textId="77777777" w:rsidR="00246F22" w:rsidRPr="00E00461" w:rsidRDefault="00246F22" w:rsidP="00246F22">
            <w:pPr>
              <w:spacing w:before="120" w:after="120" w:line="276" w:lineRule="auto"/>
              <w:jc w:val="both"/>
              <w:rPr>
                <w:rFonts w:ascii="Arial" w:hAnsi="Arial" w:cs="Arial"/>
                <w:color w:val="000000"/>
              </w:rPr>
            </w:pPr>
            <w:r w:rsidRPr="004312C5">
              <w:rPr>
                <w:rFonts w:ascii="Arial" w:hAnsi="Arial" w:cs="Arial"/>
                <w:color w:val="000000"/>
              </w:rPr>
              <w:t>Artikel-Nr.:41005106HerstellerSepuraHersteller-ID:300-02013</w:t>
            </w:r>
          </w:p>
          <w:p w14:paraId="69793CAF" w14:textId="218B70AC" w:rsidR="00246F22" w:rsidRPr="004312C5" w:rsidRDefault="00246F22" w:rsidP="00246F22">
            <w:pPr>
              <w:spacing w:before="120" w:after="120" w:line="276" w:lineRule="auto"/>
              <w:jc w:val="both"/>
              <w:rPr>
                <w:rFonts w:ascii="Arial" w:hAnsi="Arial" w:cs="Arial"/>
                <w:color w:val="000000"/>
              </w:rPr>
            </w:pPr>
            <w:r w:rsidRPr="004312C5">
              <w:rPr>
                <w:rFonts w:ascii="Arial" w:hAnsi="Arial" w:cs="Arial"/>
                <w:color w:val="000000"/>
              </w:rPr>
              <w:t>USB-Einbau-Adapter mit Bajonettverschluss und Kappe (USB 2.0, A/A) für SCG22</w:t>
            </w:r>
          </w:p>
          <w:p w14:paraId="6B19F91D" w14:textId="77777777" w:rsidR="00246F22" w:rsidRPr="005E2B97" w:rsidRDefault="00246F22" w:rsidP="00246F22">
            <w:pPr>
              <w:spacing w:before="120" w:after="120" w:line="276" w:lineRule="auto"/>
              <w:jc w:val="both"/>
              <w:rPr>
                <w:rFonts w:ascii="Arial" w:hAnsi="Arial" w:cs="Arial"/>
                <w:color w:val="000000"/>
              </w:rPr>
            </w:pPr>
            <w:r>
              <w:rPr>
                <w:rFonts w:ascii="Arial" w:hAnsi="Arial" w:cs="Arial"/>
                <w:color w:val="000000"/>
              </w:rPr>
              <w:t>Artikel-Nr.:</w:t>
            </w:r>
            <w:r>
              <w:rPr>
                <w:rFonts w:ascii="Arial" w:hAnsi="Arial" w:cs="Arial"/>
                <w:color w:val="000000"/>
              </w:rPr>
              <w:tab/>
              <w:t>41005286 Hersteller</w:t>
            </w:r>
            <w:r w:rsidRPr="005E2B97">
              <w:rPr>
                <w:rFonts w:ascii="Arial" w:hAnsi="Arial" w:cs="Arial"/>
                <w:color w:val="000000"/>
              </w:rPr>
              <w:tab/>
              <w:t>Good Connections</w:t>
            </w:r>
          </w:p>
          <w:p w14:paraId="5E76AAD2" w14:textId="77777777" w:rsidR="00246F22" w:rsidRDefault="00246F22" w:rsidP="00246F22">
            <w:pPr>
              <w:spacing w:before="120" w:after="120" w:line="276" w:lineRule="auto"/>
              <w:jc w:val="both"/>
              <w:rPr>
                <w:rFonts w:ascii="Arial" w:hAnsi="Arial" w:cs="Arial"/>
                <w:color w:val="000000"/>
              </w:rPr>
            </w:pPr>
            <w:r>
              <w:rPr>
                <w:rFonts w:ascii="Arial" w:hAnsi="Arial" w:cs="Arial"/>
                <w:color w:val="000000"/>
              </w:rPr>
              <w:t>Hersteller-ID:</w:t>
            </w:r>
            <w:r>
              <w:rPr>
                <w:rFonts w:ascii="Arial" w:hAnsi="Arial" w:cs="Arial"/>
                <w:color w:val="000000"/>
              </w:rPr>
              <w:tab/>
              <w:t xml:space="preserve">IC04-U205 </w:t>
            </w:r>
            <w:r w:rsidRPr="005E2B97">
              <w:rPr>
                <w:rFonts w:ascii="Arial" w:hAnsi="Arial" w:cs="Arial"/>
                <w:color w:val="000000"/>
              </w:rPr>
              <w:t>GTIN:</w:t>
            </w:r>
            <w:r w:rsidRPr="005E2B97">
              <w:rPr>
                <w:rFonts w:ascii="Arial" w:hAnsi="Arial" w:cs="Arial"/>
                <w:color w:val="000000"/>
              </w:rPr>
              <w:tab/>
              <w:t>4014619709656</w:t>
            </w:r>
          </w:p>
          <w:p w14:paraId="5B5E53B1" w14:textId="0840BD8A" w:rsidR="00246F22" w:rsidRPr="00FB534E" w:rsidRDefault="00246F22" w:rsidP="00246F22">
            <w:pPr>
              <w:spacing w:before="120" w:after="120" w:line="276" w:lineRule="auto"/>
              <w:jc w:val="both"/>
              <w:rPr>
                <w:rFonts w:cs="Arial"/>
                <w:color w:val="000000"/>
              </w:rPr>
            </w:pPr>
            <w:r>
              <w:rPr>
                <w:rFonts w:ascii="Arial" w:hAnsi="Arial" w:cs="Arial"/>
                <w:color w:val="000000"/>
              </w:rPr>
              <w:t>Der Einbauort ist mit dem AG abzustimmen. Vorzugsweise in räumlicher Nähe des SCG.</w:t>
            </w:r>
          </w:p>
          <w:p w14:paraId="4CBD9740" w14:textId="77777777" w:rsidR="00246F22" w:rsidRDefault="00246F22" w:rsidP="00246F22">
            <w:pPr>
              <w:spacing w:before="120" w:after="120" w:line="276" w:lineRule="auto"/>
              <w:jc w:val="both"/>
              <w:rPr>
                <w:rFonts w:ascii="Arial" w:hAnsi="Arial" w:cs="Arial"/>
                <w:color w:val="000000"/>
              </w:rPr>
            </w:pPr>
            <w:r>
              <w:rPr>
                <w:rFonts w:ascii="Arial" w:hAnsi="Arial" w:cs="Arial"/>
                <w:color w:val="000000"/>
              </w:rPr>
              <w:t xml:space="preserve">Das </w:t>
            </w:r>
            <w:r w:rsidRPr="00E00461">
              <w:rPr>
                <w:rFonts w:ascii="Arial" w:hAnsi="Arial" w:cs="Arial"/>
                <w:color w:val="000000"/>
              </w:rPr>
              <w:t xml:space="preserve">MRT </w:t>
            </w:r>
            <w:r>
              <w:rPr>
                <w:rFonts w:ascii="Arial" w:hAnsi="Arial" w:cs="Arial"/>
                <w:color w:val="000000"/>
              </w:rPr>
              <w:t xml:space="preserve">ist </w:t>
            </w:r>
            <w:r w:rsidRPr="00E00461">
              <w:rPr>
                <w:rFonts w:ascii="Arial" w:hAnsi="Arial" w:cs="Arial"/>
                <w:color w:val="000000"/>
              </w:rPr>
              <w:t>inkl. aller zu liefernden Komponenten, Adapter, Verbindungsleitungen, Montagematerial usw. ein</w:t>
            </w:r>
            <w:r>
              <w:rPr>
                <w:rFonts w:ascii="Arial" w:hAnsi="Arial" w:cs="Arial"/>
                <w:color w:val="000000"/>
              </w:rPr>
              <w:t>zu</w:t>
            </w:r>
            <w:r w:rsidRPr="00E00461">
              <w:rPr>
                <w:rFonts w:ascii="Arial" w:hAnsi="Arial" w:cs="Arial"/>
                <w:color w:val="000000"/>
              </w:rPr>
              <w:t>bau</w:t>
            </w:r>
            <w:r>
              <w:rPr>
                <w:rFonts w:ascii="Arial" w:hAnsi="Arial" w:cs="Arial"/>
                <w:color w:val="000000"/>
              </w:rPr>
              <w:t>en und betriebsfertig zu übergeben.</w:t>
            </w:r>
          </w:p>
          <w:p w14:paraId="206045F2" w14:textId="77777777" w:rsidR="00246F22" w:rsidRPr="00FB534E" w:rsidRDefault="00246F22" w:rsidP="00246F22">
            <w:pPr>
              <w:spacing w:before="120" w:after="120" w:line="276" w:lineRule="auto"/>
              <w:jc w:val="both"/>
              <w:rPr>
                <w:rFonts w:cs="Arial"/>
                <w:color w:val="000000"/>
              </w:rPr>
            </w:pPr>
            <w:r w:rsidRPr="00291FF2">
              <w:rPr>
                <w:rFonts w:ascii="Arial" w:hAnsi="Arial" w:cs="Arial"/>
                <w:b/>
                <w:color w:val="000000"/>
              </w:rPr>
              <w:lastRenderedPageBreak/>
              <w:t>Hierbei sind alle Herstellerangaben vollumfänglich zu beachten. Weitere Informationen zur Montage sind u.a. im Mobile Radio Compact Installation Guide von Sepura oder dem Installationshandbuch von Selectric Typ SCG2229 zu finden.</w:t>
            </w:r>
          </w:p>
          <w:p w14:paraId="28682AA2" w14:textId="77777777" w:rsidR="00246F22" w:rsidRPr="009D0809" w:rsidRDefault="00246F22" w:rsidP="00246F22">
            <w:pPr>
              <w:spacing w:before="120" w:after="120" w:line="276" w:lineRule="auto"/>
              <w:jc w:val="both"/>
              <w:rPr>
                <w:rFonts w:cs="Arial"/>
                <w:b/>
                <w:color w:val="000000"/>
              </w:rPr>
            </w:pPr>
            <w:r w:rsidRPr="009D0809">
              <w:rPr>
                <w:rFonts w:cs="Arial"/>
                <w:b/>
                <w:color w:val="000000"/>
              </w:rPr>
              <w:t>Hinweis</w:t>
            </w:r>
            <w:r>
              <w:rPr>
                <w:rFonts w:cs="Arial"/>
                <w:b/>
                <w:color w:val="000000"/>
              </w:rPr>
              <w:t>e</w:t>
            </w:r>
            <w:r w:rsidRPr="009D0809">
              <w:rPr>
                <w:rFonts w:cs="Arial"/>
                <w:b/>
                <w:color w:val="000000"/>
              </w:rPr>
              <w:t xml:space="preserve"> zu den Montagorten:</w:t>
            </w:r>
          </w:p>
          <w:p w14:paraId="3F385AE6" w14:textId="77777777" w:rsidR="00246F22" w:rsidRPr="00FB534E" w:rsidRDefault="00246F22" w:rsidP="00246F22">
            <w:pPr>
              <w:spacing w:before="120" w:after="120" w:line="276" w:lineRule="auto"/>
              <w:jc w:val="both"/>
              <w:rPr>
                <w:rFonts w:cs="Arial"/>
                <w:color w:val="000000"/>
              </w:rPr>
            </w:pPr>
            <w:r w:rsidRPr="00FB534E">
              <w:rPr>
                <w:rFonts w:cs="Arial"/>
                <w:color w:val="000000"/>
              </w:rPr>
              <w:t xml:space="preserve">Kabel AK89: </w:t>
            </w:r>
          </w:p>
          <w:p w14:paraId="7003FF6B" w14:textId="77777777" w:rsidR="00246F22" w:rsidRPr="00860303" w:rsidRDefault="00246F22" w:rsidP="00246F22">
            <w:pPr>
              <w:spacing w:before="120" w:after="120" w:line="276" w:lineRule="auto"/>
              <w:jc w:val="both"/>
              <w:rPr>
                <w:iCs/>
              </w:rPr>
            </w:pPr>
            <w:r w:rsidRPr="00860303">
              <w:rPr>
                <w:iCs/>
              </w:rPr>
              <w:t xml:space="preserve">Die Westernbuchse ist so zu montieren, dass ein werkzeugloser </w:t>
            </w:r>
            <w:r>
              <w:rPr>
                <w:iCs/>
              </w:rPr>
              <w:t xml:space="preserve">Austausch des Funkhörers </w:t>
            </w:r>
            <w:r w:rsidRPr="00860303">
              <w:rPr>
                <w:iCs/>
              </w:rPr>
              <w:t xml:space="preserve">möglich ist, </w:t>
            </w:r>
            <w:r>
              <w:rPr>
                <w:iCs/>
              </w:rPr>
              <w:t>B</w:t>
            </w:r>
            <w:r w:rsidRPr="00860303">
              <w:rPr>
                <w:iCs/>
              </w:rPr>
              <w:t>sp. außen an der Mittelkonsole.</w:t>
            </w:r>
          </w:p>
          <w:p w14:paraId="646AB237" w14:textId="77777777" w:rsidR="00246F22" w:rsidRPr="009D0809" w:rsidRDefault="00246F22" w:rsidP="00246F22">
            <w:pPr>
              <w:spacing w:before="120" w:after="120" w:line="276" w:lineRule="auto"/>
              <w:ind w:left="1410" w:hanging="1410"/>
              <w:jc w:val="both"/>
              <w:rPr>
                <w:iCs/>
              </w:rPr>
            </w:pPr>
            <w:r w:rsidRPr="009D0809">
              <w:rPr>
                <w:iCs/>
              </w:rPr>
              <w:t xml:space="preserve">Einbauort des Funkhörers: </w:t>
            </w:r>
          </w:p>
          <w:p w14:paraId="6C43DC0B" w14:textId="77777777" w:rsidR="00246F22" w:rsidRPr="00860303" w:rsidRDefault="00246F22" w:rsidP="00246F22">
            <w:pPr>
              <w:spacing w:before="120" w:after="120" w:line="276" w:lineRule="auto"/>
              <w:ind w:left="22" w:hanging="22"/>
              <w:jc w:val="both"/>
              <w:rPr>
                <w:iCs/>
              </w:rPr>
            </w:pPr>
            <w:r w:rsidRPr="00860303">
              <w:rPr>
                <w:iCs/>
              </w:rPr>
              <w:t>Der Funkhörer ist so zu montieren, dass eine Bedienung sowohl vom Fahrersitz als auch vom Beifahrersitz, im angeschnallten Zustand möglich</w:t>
            </w:r>
            <w:r>
              <w:rPr>
                <w:iCs/>
              </w:rPr>
              <w:t xml:space="preserve"> </w:t>
            </w:r>
            <w:r w:rsidRPr="00860303">
              <w:rPr>
                <w:iCs/>
              </w:rPr>
              <w:t>ist, Bsp. Mittelkonsole.</w:t>
            </w:r>
          </w:p>
          <w:p w14:paraId="025D79B3" w14:textId="77777777" w:rsidR="00246F22" w:rsidRPr="00FB534E" w:rsidRDefault="00246F22" w:rsidP="00246F22">
            <w:pPr>
              <w:spacing w:before="120" w:after="120" w:line="276" w:lineRule="auto"/>
              <w:jc w:val="both"/>
              <w:rPr>
                <w:rFonts w:cs="Arial"/>
                <w:color w:val="000000"/>
              </w:rPr>
            </w:pPr>
          </w:p>
          <w:p w14:paraId="57128A7D" w14:textId="77777777" w:rsidR="00246F22" w:rsidRPr="00EC4240" w:rsidRDefault="00246F22" w:rsidP="00246F22">
            <w:pPr>
              <w:autoSpaceDE w:val="0"/>
              <w:autoSpaceDN w:val="0"/>
              <w:adjustRightInd w:val="0"/>
              <w:spacing w:before="120" w:after="120" w:line="276" w:lineRule="auto"/>
              <w:jc w:val="both"/>
              <w:rPr>
                <w:rFonts w:eastAsia="Times New Roman" w:cs="Arial"/>
              </w:rPr>
            </w:pPr>
            <w:r w:rsidRPr="00AE4375">
              <w:rPr>
                <w:rFonts w:eastAsia="Times New Roman" w:cs="Arial"/>
              </w:rPr>
              <w:t xml:space="preserve">Sämtliche Bauteile der </w:t>
            </w:r>
            <w:r>
              <w:rPr>
                <w:rFonts w:eastAsia="Times New Roman" w:cs="Arial"/>
              </w:rPr>
              <w:t>Funktechnik sind an der Rückwand des Fahrerraums</w:t>
            </w:r>
            <w:r w:rsidRPr="00AE4375">
              <w:rPr>
                <w:rFonts w:eastAsia="Times New Roman" w:cs="Arial"/>
              </w:rPr>
              <w:t xml:space="preserve"> in einer Lochblechkonstruktion zu verbauen, hierbei ist dara</w:t>
            </w:r>
            <w:r>
              <w:rPr>
                <w:rFonts w:eastAsia="Times New Roman" w:cs="Arial"/>
              </w:rPr>
              <w:t>uf zu achten, dass die LED der RDG 11 10</w:t>
            </w:r>
            <w:r w:rsidRPr="00AE4375">
              <w:rPr>
                <w:rFonts w:eastAsia="Times New Roman" w:cs="Arial"/>
              </w:rPr>
              <w:t xml:space="preserve"> ablesbar ist. Die Colour Console ist im Bereich der Cupholder mittig zwischen Fahrer und Beifahrer leicht angeschrägt zu verbauen. </w:t>
            </w:r>
            <w:r w:rsidRPr="007C3A8B">
              <w:rPr>
                <w:rFonts w:eastAsia="Times New Roman" w:cs="Arial"/>
              </w:rPr>
              <w:t>Die gesamte Funktechnik ist durch einen Deckel aus gleichem Material zu schützen. Für eine ausreichende Belüftung ist zu sorgen.</w:t>
            </w:r>
          </w:p>
          <w:p w14:paraId="7D57BBAB" w14:textId="77777777" w:rsidR="00246F22" w:rsidRDefault="00246F22" w:rsidP="00246F22">
            <w:pPr>
              <w:spacing w:before="120" w:after="120" w:line="276" w:lineRule="auto"/>
              <w:jc w:val="both"/>
              <w:rPr>
                <w:rFonts w:cs="Arial"/>
              </w:rPr>
            </w:pPr>
          </w:p>
          <w:p w14:paraId="777FE606" w14:textId="29C7934C" w:rsidR="00246F22" w:rsidRDefault="00246F22" w:rsidP="00246F22">
            <w:pPr>
              <w:jc w:val="both"/>
              <w:rPr>
                <w:rFonts w:eastAsia="Times New Roman" w:cs="Arial"/>
                <w:b/>
                <w:color w:val="000000"/>
              </w:rPr>
            </w:pPr>
            <w:r w:rsidRPr="00BC06B5">
              <w:rPr>
                <w:rFonts w:cs="Arial"/>
                <w:b/>
              </w:rPr>
              <w:t>Hinweis:</w:t>
            </w:r>
            <w:r>
              <w:rPr>
                <w:rFonts w:cs="Arial"/>
              </w:rPr>
              <w:t xml:space="preserve"> der Auftragnehmer hat min. 4 Wochen bevor er die Funkgeräte zum verbau benötigt, diese beim Auftraggeber abzufordern.</w:t>
            </w:r>
          </w:p>
        </w:tc>
        <w:tc>
          <w:tcPr>
            <w:tcW w:w="689" w:type="pct"/>
            <w:shd w:val="clear" w:color="auto" w:fill="auto"/>
            <w:noWrap/>
          </w:tcPr>
          <w:p w14:paraId="00A872AA" w14:textId="77777777" w:rsidR="00246F22" w:rsidRPr="00AB2035" w:rsidRDefault="00246F22" w:rsidP="00246F22">
            <w:pPr>
              <w:spacing w:before="120" w:after="120" w:line="0" w:lineRule="atLeast"/>
              <w:rPr>
                <w:szCs w:val="20"/>
              </w:rPr>
            </w:pPr>
          </w:p>
        </w:tc>
      </w:tr>
      <w:tr w:rsidR="00246F22" w:rsidRPr="00AB2035" w14:paraId="6D2D9367" w14:textId="77777777" w:rsidTr="00BC7F46">
        <w:trPr>
          <w:trHeight w:val="344"/>
        </w:trPr>
        <w:tc>
          <w:tcPr>
            <w:tcW w:w="403" w:type="pct"/>
            <w:shd w:val="clear" w:color="auto" w:fill="auto"/>
            <w:vAlign w:val="center"/>
          </w:tcPr>
          <w:p w14:paraId="32652F20" w14:textId="1C62CDBE" w:rsidR="00246F22" w:rsidRPr="00AB2035" w:rsidRDefault="00246F22" w:rsidP="00246F22">
            <w:pPr>
              <w:spacing w:before="120" w:after="120" w:line="0" w:lineRule="atLeast"/>
              <w:rPr>
                <w:rFonts w:cs="Arial"/>
              </w:rPr>
            </w:pPr>
            <w:r w:rsidRPr="0048279F">
              <w:rPr>
                <w:rFonts w:cs="Arial"/>
                <w:sz w:val="16"/>
                <w:szCs w:val="16"/>
              </w:rPr>
              <w:lastRenderedPageBreak/>
              <w:t>3.</w:t>
            </w:r>
            <w:r>
              <w:rPr>
                <w:rFonts w:cs="Arial"/>
                <w:sz w:val="16"/>
                <w:szCs w:val="16"/>
              </w:rPr>
              <w:t>4</w:t>
            </w:r>
            <w:r w:rsidRPr="0048279F">
              <w:rPr>
                <w:rFonts w:cs="Arial"/>
                <w:sz w:val="16"/>
                <w:szCs w:val="16"/>
              </w:rPr>
              <w:t>.</w:t>
            </w:r>
            <w:r>
              <w:rPr>
                <w:rFonts w:cs="Arial"/>
                <w:sz w:val="16"/>
                <w:szCs w:val="16"/>
              </w:rPr>
              <w:t>4.4</w:t>
            </w:r>
          </w:p>
        </w:tc>
        <w:tc>
          <w:tcPr>
            <w:tcW w:w="3908" w:type="pct"/>
            <w:shd w:val="clear" w:color="auto" w:fill="auto"/>
          </w:tcPr>
          <w:p w14:paraId="4317BE4F" w14:textId="77777777" w:rsidR="00246F22" w:rsidRPr="00860303" w:rsidRDefault="00246F22" w:rsidP="00246F22">
            <w:pPr>
              <w:spacing w:before="120" w:after="120" w:line="276" w:lineRule="auto"/>
              <w:ind w:left="1410" w:hanging="1410"/>
              <w:jc w:val="both"/>
              <w:rPr>
                <w:rFonts w:cs="Arial"/>
                <w:color w:val="000000"/>
              </w:rPr>
            </w:pPr>
            <w:r w:rsidRPr="00860303">
              <w:rPr>
                <w:rFonts w:cs="Arial"/>
                <w:b/>
                <w:bCs/>
                <w:color w:val="000000"/>
              </w:rPr>
              <w:t xml:space="preserve">Lieferung und Montage von Fahrzeugantennen </w:t>
            </w:r>
          </w:p>
          <w:p w14:paraId="00ECB74B" w14:textId="77777777" w:rsidR="00246F22" w:rsidRPr="00860303" w:rsidRDefault="00246F22" w:rsidP="00246F22">
            <w:pPr>
              <w:spacing w:before="120" w:after="120" w:line="276" w:lineRule="auto"/>
              <w:ind w:left="1410" w:hanging="1410"/>
              <w:jc w:val="both"/>
            </w:pPr>
            <w:r w:rsidRPr="00860303">
              <w:t>Folgende Antennen sind inkl. Verkabelung und aller erforderlichen Stecker</w:t>
            </w:r>
          </w:p>
          <w:p w14:paraId="14405C84" w14:textId="77777777" w:rsidR="00246F22" w:rsidRPr="00860303" w:rsidRDefault="00246F22" w:rsidP="00246F22">
            <w:pPr>
              <w:spacing w:before="120" w:after="120" w:line="276" w:lineRule="auto"/>
              <w:ind w:left="1410" w:hanging="1410"/>
              <w:jc w:val="both"/>
            </w:pPr>
            <w:r w:rsidRPr="00860303">
              <w:t>zu liefern, auf dem Dach zu montieren und betriebsfertig zu übergeben:</w:t>
            </w:r>
          </w:p>
          <w:p w14:paraId="0429E423" w14:textId="77777777" w:rsidR="00246F22" w:rsidRPr="00860303" w:rsidRDefault="00246F22" w:rsidP="00246F22">
            <w:pPr>
              <w:pStyle w:val="Listenabsatz"/>
              <w:numPr>
                <w:ilvl w:val="0"/>
                <w:numId w:val="20"/>
              </w:numPr>
              <w:spacing w:before="120" w:after="120" w:line="276" w:lineRule="auto"/>
              <w:jc w:val="both"/>
            </w:pPr>
            <w:r w:rsidRPr="00860303">
              <w:t>Kfz-Dachantenne Tetra BOS, inklusive aller erforderlichen Verbindungsleitungen zum Anschluss an das Digitalfunkgerät Tetra BOS.</w:t>
            </w:r>
          </w:p>
          <w:p w14:paraId="5621C9D3" w14:textId="77777777" w:rsidR="00246F22" w:rsidRPr="00860303" w:rsidRDefault="00246F22" w:rsidP="00246F22">
            <w:pPr>
              <w:pStyle w:val="Listenabsatz"/>
              <w:numPr>
                <w:ilvl w:val="0"/>
                <w:numId w:val="20"/>
              </w:numPr>
              <w:spacing w:before="120" w:after="120" w:line="276" w:lineRule="auto"/>
              <w:jc w:val="both"/>
            </w:pPr>
            <w:r w:rsidRPr="00860303">
              <w:t>GPS-Antenne Sepura MRT: GPS-Antenne, inklusive aller erforderlichen</w:t>
            </w:r>
            <w:r>
              <w:t xml:space="preserve"> </w:t>
            </w:r>
            <w:r w:rsidRPr="00860303">
              <w:t>Verbindungsleitungen zum Anschluss an die GPS-Buchse des Fahrzeugsprechfunkgerätes Tetra BOS (SMC-Anschluss). Die Montagehinweise der Hersteller des Fahrzeugfunkgerätes und der GPS-Antenne sind zu beachten.</w:t>
            </w:r>
          </w:p>
          <w:p w14:paraId="324EC0FB" w14:textId="77777777" w:rsidR="00246F22" w:rsidRPr="009D136D" w:rsidRDefault="00246F22" w:rsidP="00246F22">
            <w:pPr>
              <w:spacing w:after="0" w:line="0" w:lineRule="atLeast"/>
              <w:jc w:val="both"/>
              <w:rPr>
                <w:rFonts w:cs="Arial"/>
                <w:color w:val="000000"/>
              </w:rPr>
            </w:pPr>
          </w:p>
          <w:p w14:paraId="124E1ADA" w14:textId="77777777" w:rsidR="00246F22" w:rsidRDefault="00246F22" w:rsidP="00246F22">
            <w:pPr>
              <w:spacing w:after="0" w:line="0" w:lineRule="atLeast"/>
              <w:jc w:val="both"/>
              <w:rPr>
                <w:rFonts w:cs="Arial"/>
                <w:color w:val="000000"/>
              </w:rPr>
            </w:pPr>
            <w:r w:rsidRPr="009D136D">
              <w:rPr>
                <w:rFonts w:cs="Arial"/>
                <w:color w:val="000000"/>
              </w:rPr>
              <w:t>Die Montagehinweise der Hersteller des Fahrzeugfunkgerätes und der GPS-Antenne sind zu beachten.</w:t>
            </w:r>
          </w:p>
          <w:p w14:paraId="5968E37A" w14:textId="77777777" w:rsidR="00246F22" w:rsidRDefault="00246F22" w:rsidP="00246F22">
            <w:pPr>
              <w:spacing w:after="0" w:line="0" w:lineRule="atLeast"/>
              <w:jc w:val="both"/>
              <w:rPr>
                <w:rFonts w:cs="Arial"/>
                <w:color w:val="000000"/>
              </w:rPr>
            </w:pPr>
          </w:p>
          <w:p w14:paraId="27EBA7B2" w14:textId="77777777" w:rsidR="00246F22" w:rsidRPr="000F5CA9" w:rsidRDefault="00246F22" w:rsidP="00246F22">
            <w:pPr>
              <w:spacing w:after="0" w:line="0" w:lineRule="atLeast"/>
              <w:jc w:val="both"/>
              <w:rPr>
                <w:rFonts w:cs="Arial"/>
                <w:color w:val="000000"/>
                <w:u w:val="single"/>
              </w:rPr>
            </w:pPr>
            <w:r w:rsidRPr="000F5CA9">
              <w:rPr>
                <w:rFonts w:cs="Arial"/>
                <w:color w:val="000000"/>
                <w:u w:val="single"/>
              </w:rPr>
              <w:t>Klebeantennen sind ausdrücklich untersagt!</w:t>
            </w:r>
          </w:p>
          <w:p w14:paraId="168D327B" w14:textId="77777777" w:rsidR="00246F22" w:rsidRPr="009D136D" w:rsidRDefault="00246F22" w:rsidP="00246F22">
            <w:pPr>
              <w:spacing w:after="0" w:line="0" w:lineRule="atLeast"/>
              <w:jc w:val="both"/>
              <w:rPr>
                <w:rFonts w:cs="Arial"/>
                <w:color w:val="000000"/>
              </w:rPr>
            </w:pPr>
          </w:p>
          <w:p w14:paraId="560F08BD" w14:textId="5E787472" w:rsidR="00246F22" w:rsidRDefault="00246F22" w:rsidP="00246F22">
            <w:pPr>
              <w:spacing w:after="0" w:line="0" w:lineRule="atLeast"/>
              <w:jc w:val="both"/>
            </w:pPr>
            <w:r w:rsidRPr="00860303">
              <w:t>Lieferung und Montage von Kombiantennen sind möglich, die störungsfreie Funktion</w:t>
            </w:r>
            <w:r>
              <w:t xml:space="preserve"> aller Geräte</w:t>
            </w:r>
            <w:r w:rsidRPr="00860303">
              <w:t xml:space="preserve"> muss gewährleistet sein und garantiert werden.</w:t>
            </w:r>
          </w:p>
          <w:p w14:paraId="264E9D45" w14:textId="77777777" w:rsidR="00246F22" w:rsidRDefault="00246F22" w:rsidP="00246F22">
            <w:pPr>
              <w:spacing w:after="0" w:line="0" w:lineRule="atLeast"/>
              <w:jc w:val="both"/>
              <w:rPr>
                <w:rFonts w:cs="Arial"/>
                <w:color w:val="000000"/>
              </w:rPr>
            </w:pPr>
          </w:p>
          <w:p w14:paraId="6ECDBC82" w14:textId="19CF0DC2" w:rsidR="00246F22" w:rsidRDefault="00246F22" w:rsidP="00246F22">
            <w:pPr>
              <w:spacing w:after="120" w:line="0" w:lineRule="atLeast"/>
              <w:jc w:val="both"/>
              <w:rPr>
                <w:rFonts w:eastAsia="Times New Roman" w:cs="Arial"/>
                <w:b/>
                <w:color w:val="000000"/>
              </w:rPr>
            </w:pPr>
            <w:r w:rsidRPr="00E66351">
              <w:lastRenderedPageBreak/>
              <w:t>Es sind unbedingt Revisionszugänge in Deckenverkleidungen für Antennen und eventuell vorhandene Antennenweichen/Verteiler vorzusehen.</w:t>
            </w:r>
          </w:p>
        </w:tc>
        <w:tc>
          <w:tcPr>
            <w:tcW w:w="689" w:type="pct"/>
            <w:shd w:val="clear" w:color="auto" w:fill="auto"/>
            <w:noWrap/>
          </w:tcPr>
          <w:p w14:paraId="65C5B7EB" w14:textId="77777777" w:rsidR="00246F22" w:rsidRPr="00AB2035" w:rsidRDefault="00246F22" w:rsidP="00246F22">
            <w:pPr>
              <w:spacing w:before="120" w:after="120" w:line="0" w:lineRule="atLeast"/>
              <w:rPr>
                <w:szCs w:val="20"/>
              </w:rPr>
            </w:pPr>
          </w:p>
        </w:tc>
      </w:tr>
      <w:tr w:rsidR="00246F22" w:rsidRPr="00AB2035" w14:paraId="7A316D21" w14:textId="77777777" w:rsidTr="00626D21">
        <w:trPr>
          <w:trHeight w:val="344"/>
        </w:trPr>
        <w:tc>
          <w:tcPr>
            <w:tcW w:w="403" w:type="pct"/>
            <w:shd w:val="clear" w:color="auto" w:fill="auto"/>
            <w:vAlign w:val="center"/>
          </w:tcPr>
          <w:p w14:paraId="7F17D3FD" w14:textId="2496E692"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4</w:t>
            </w:r>
            <w:r w:rsidRPr="0048279F">
              <w:rPr>
                <w:rFonts w:cs="Arial"/>
                <w:sz w:val="16"/>
                <w:szCs w:val="16"/>
              </w:rPr>
              <w:t>.</w:t>
            </w:r>
            <w:r>
              <w:rPr>
                <w:rFonts w:cs="Arial"/>
                <w:sz w:val="16"/>
                <w:szCs w:val="16"/>
              </w:rPr>
              <w:t>4.5</w:t>
            </w:r>
          </w:p>
        </w:tc>
        <w:tc>
          <w:tcPr>
            <w:tcW w:w="3908" w:type="pct"/>
            <w:shd w:val="clear" w:color="auto" w:fill="auto"/>
          </w:tcPr>
          <w:p w14:paraId="6689BA26" w14:textId="77777777" w:rsidR="00D237B1" w:rsidRDefault="00D237B1" w:rsidP="00D237B1">
            <w:pPr>
              <w:spacing w:before="120" w:after="0" w:line="0" w:lineRule="atLeast"/>
              <w:jc w:val="both"/>
              <w:rPr>
                <w:rFonts w:cs="Arial"/>
                <w:b/>
                <w:color w:val="000000"/>
              </w:rPr>
            </w:pPr>
            <w:r w:rsidRPr="00157184">
              <w:rPr>
                <w:rFonts w:ascii="Arial" w:hAnsi="Arial" w:cs="Arial"/>
                <w:b/>
              </w:rPr>
              <w:t>Kfz-Ladehalterung</w:t>
            </w:r>
            <w:r>
              <w:rPr>
                <w:rFonts w:ascii="Arial" w:hAnsi="Arial" w:cs="Arial"/>
                <w:b/>
              </w:rPr>
              <w:t>en für Handfunksprechgeräte digital (HRT)</w:t>
            </w:r>
          </w:p>
          <w:p w14:paraId="4CB72955" w14:textId="77777777" w:rsidR="00D237B1" w:rsidRDefault="00D237B1" w:rsidP="00D237B1">
            <w:pPr>
              <w:spacing w:before="120" w:after="0" w:line="0" w:lineRule="atLeast"/>
              <w:jc w:val="both"/>
              <w:rPr>
                <w:rFonts w:ascii="Arial" w:hAnsi="Arial" w:cs="Arial"/>
              </w:rPr>
            </w:pPr>
            <w:r w:rsidRPr="00E30B9B">
              <w:rPr>
                <w:rFonts w:ascii="Arial" w:hAnsi="Arial" w:cs="Arial"/>
                <w:b/>
                <w:bCs/>
              </w:rPr>
              <w:t>Lieferung</w:t>
            </w:r>
            <w:r w:rsidRPr="00157184">
              <w:rPr>
                <w:rFonts w:ascii="Arial" w:hAnsi="Arial" w:cs="Arial"/>
              </w:rPr>
              <w:t xml:space="preserve"> </w:t>
            </w:r>
            <w:r w:rsidRPr="00E30B9B">
              <w:rPr>
                <w:rFonts w:ascii="Arial" w:hAnsi="Arial" w:cs="Arial"/>
                <w:b/>
                <w:bCs/>
              </w:rPr>
              <w:t xml:space="preserve">und </w:t>
            </w:r>
            <w:r>
              <w:rPr>
                <w:rFonts w:ascii="Arial" w:hAnsi="Arial" w:cs="Arial"/>
                <w:b/>
                <w:bCs/>
              </w:rPr>
              <w:t>betriebsfertige Montage</w:t>
            </w:r>
            <w:r w:rsidRPr="00157184">
              <w:rPr>
                <w:rFonts w:ascii="Arial" w:hAnsi="Arial" w:cs="Arial"/>
              </w:rPr>
              <w:t xml:space="preserve"> </w:t>
            </w:r>
            <w:r>
              <w:rPr>
                <w:rFonts w:ascii="Arial" w:hAnsi="Arial" w:cs="Arial"/>
              </w:rPr>
              <w:t xml:space="preserve">von </w:t>
            </w:r>
            <w:r w:rsidRPr="00215E0A">
              <w:rPr>
                <w:rFonts w:ascii="Arial" w:hAnsi="Arial" w:cs="Arial"/>
                <w:iCs/>
              </w:rPr>
              <w:t>zwei</w:t>
            </w:r>
            <w:r w:rsidRPr="00157184">
              <w:rPr>
                <w:rFonts w:ascii="Arial" w:hAnsi="Arial" w:cs="Arial"/>
              </w:rPr>
              <w:t xml:space="preserve"> Kfz-Ladehalterung</w:t>
            </w:r>
            <w:r>
              <w:rPr>
                <w:rFonts w:ascii="Arial" w:hAnsi="Arial" w:cs="Arial"/>
              </w:rPr>
              <w:t>en</w:t>
            </w:r>
            <w:r w:rsidRPr="00157184">
              <w:rPr>
                <w:rFonts w:ascii="Arial" w:hAnsi="Arial" w:cs="Arial"/>
              </w:rPr>
              <w:t xml:space="preserve"> 12/24Volt für tragbare Tetra BOS Funkgerät</w:t>
            </w:r>
            <w:r>
              <w:rPr>
                <w:rFonts w:ascii="Arial" w:hAnsi="Arial" w:cs="Arial"/>
              </w:rPr>
              <w:t>e</w:t>
            </w:r>
            <w:r w:rsidRPr="00157184">
              <w:rPr>
                <w:rFonts w:ascii="Arial" w:hAnsi="Arial" w:cs="Arial"/>
              </w:rPr>
              <w:t xml:space="preserve"> (HRT, Sepura STP9038</w:t>
            </w:r>
            <w:r>
              <w:rPr>
                <w:rFonts w:ascii="Arial" w:hAnsi="Arial" w:cs="Arial"/>
              </w:rPr>
              <w:t xml:space="preserve"> / SC20</w:t>
            </w:r>
            <w:r w:rsidRPr="00157184">
              <w:rPr>
                <w:rFonts w:ascii="Arial" w:hAnsi="Arial" w:cs="Arial"/>
              </w:rPr>
              <w:t>), Typ: WeTech WTC</w:t>
            </w:r>
            <w:r>
              <w:rPr>
                <w:rFonts w:ascii="Arial" w:hAnsi="Arial" w:cs="Arial"/>
              </w:rPr>
              <w:t>1703</w:t>
            </w:r>
            <w:r w:rsidRPr="00157184">
              <w:rPr>
                <w:rFonts w:ascii="Arial" w:hAnsi="Arial" w:cs="Arial"/>
              </w:rPr>
              <w:t xml:space="preserve"> oder technisch vergleichbar. </w:t>
            </w:r>
          </w:p>
          <w:p w14:paraId="29B98071" w14:textId="77777777" w:rsidR="00D237B1" w:rsidRDefault="00D237B1" w:rsidP="00D237B1">
            <w:pPr>
              <w:spacing w:before="120" w:after="0" w:line="0" w:lineRule="atLeast"/>
              <w:jc w:val="both"/>
              <w:rPr>
                <w:rFonts w:ascii="Arial" w:hAnsi="Arial" w:cs="Arial"/>
              </w:rPr>
            </w:pPr>
            <w:r w:rsidRPr="00157184">
              <w:rPr>
                <w:rFonts w:ascii="Arial" w:hAnsi="Arial" w:cs="Arial"/>
              </w:rPr>
              <w:t>Kfz-Ladehalterung</w:t>
            </w:r>
            <w:r>
              <w:rPr>
                <w:rFonts w:ascii="Arial" w:hAnsi="Arial" w:cs="Arial"/>
              </w:rPr>
              <w:t>en</w:t>
            </w:r>
            <w:r w:rsidRPr="00157184">
              <w:rPr>
                <w:rFonts w:ascii="Arial" w:hAnsi="Arial" w:cs="Arial"/>
              </w:rPr>
              <w:t xml:space="preserve"> inkl. aller Verbindungsleitungen liefern und betriebsfertig montieren.</w:t>
            </w:r>
            <w:r>
              <w:rPr>
                <w:rFonts w:ascii="Arial" w:hAnsi="Arial" w:cs="Arial"/>
              </w:rPr>
              <w:t xml:space="preserve"> </w:t>
            </w:r>
          </w:p>
          <w:p w14:paraId="3FB24CD4" w14:textId="77777777" w:rsidR="00D237B1" w:rsidRDefault="00D237B1" w:rsidP="00D237B1">
            <w:pPr>
              <w:spacing w:before="120" w:after="120" w:line="0" w:lineRule="atLeast"/>
              <w:jc w:val="both"/>
              <w:rPr>
                <w:rFonts w:ascii="Arial" w:hAnsi="Arial" w:cs="Arial"/>
              </w:rPr>
            </w:pPr>
            <w:r w:rsidRPr="00157184">
              <w:rPr>
                <w:rFonts w:ascii="Arial" w:hAnsi="Arial" w:cs="Arial"/>
              </w:rPr>
              <w:t>Einbauort</w:t>
            </w:r>
            <w:r>
              <w:rPr>
                <w:rFonts w:ascii="Arial" w:hAnsi="Arial" w:cs="Arial"/>
              </w:rPr>
              <w:t>e</w:t>
            </w:r>
            <w:r w:rsidRPr="00157184">
              <w:rPr>
                <w:rFonts w:ascii="Arial" w:hAnsi="Arial" w:cs="Arial"/>
              </w:rPr>
              <w:t>:</w:t>
            </w:r>
            <w:r>
              <w:rPr>
                <w:rFonts w:ascii="Arial" w:hAnsi="Arial" w:cs="Arial"/>
              </w:rPr>
              <w:t xml:space="preserve"> </w:t>
            </w:r>
          </w:p>
          <w:p w14:paraId="7AFC64C1" w14:textId="055B16A7" w:rsidR="00D237B1" w:rsidRPr="00D237B1" w:rsidRDefault="00D237B1" w:rsidP="00D237B1">
            <w:pPr>
              <w:pStyle w:val="Listenabsatz"/>
              <w:numPr>
                <w:ilvl w:val="0"/>
                <w:numId w:val="25"/>
              </w:numPr>
              <w:spacing w:before="120" w:after="120" w:line="0" w:lineRule="atLeast"/>
              <w:jc w:val="both"/>
              <w:rPr>
                <w:rFonts w:ascii="Arial" w:hAnsi="Arial" w:cs="Arial"/>
              </w:rPr>
            </w:pPr>
            <w:r w:rsidRPr="008E5ABC">
              <w:rPr>
                <w:rFonts w:ascii="Arial" w:hAnsi="Arial" w:cs="Arial"/>
              </w:rPr>
              <w:t>2 Stück Mittelkonsole Fahrerraum</w:t>
            </w:r>
          </w:p>
          <w:p w14:paraId="4C812B5E" w14:textId="77777777" w:rsidR="00D237B1" w:rsidRDefault="00D237B1" w:rsidP="00D237B1">
            <w:pPr>
              <w:spacing w:before="120" w:after="0" w:line="0" w:lineRule="atLeast"/>
              <w:jc w:val="both"/>
              <w:rPr>
                <w:rFonts w:ascii="Arial" w:hAnsi="Arial" w:cs="Arial"/>
              </w:rPr>
            </w:pPr>
            <w:r>
              <w:rPr>
                <w:rFonts w:ascii="Arial" w:hAnsi="Arial" w:cs="Arial"/>
              </w:rPr>
              <w:t>Um die Passiv-Aktiv-Halterung nutzbar zu machen, ist nach Möglichkeit auf eine zusätzliche Antenne zu verzichten.</w:t>
            </w:r>
            <w:r w:rsidRPr="00157184">
              <w:rPr>
                <w:rFonts w:ascii="Arial" w:hAnsi="Arial" w:cs="Arial"/>
              </w:rPr>
              <w:t xml:space="preserve"> </w:t>
            </w:r>
            <w:r>
              <w:rPr>
                <w:rFonts w:ascii="Arial" w:hAnsi="Arial" w:cs="Arial"/>
              </w:rPr>
              <w:t>F</w:t>
            </w:r>
            <w:r w:rsidRPr="00D85831">
              <w:rPr>
                <w:rFonts w:ascii="Arial" w:hAnsi="Arial" w:cs="Arial"/>
              </w:rPr>
              <w:t>alls ein Antenn</w:t>
            </w:r>
            <w:r>
              <w:rPr>
                <w:rFonts w:ascii="Arial" w:hAnsi="Arial" w:cs="Arial"/>
              </w:rPr>
              <w:t>en</w:t>
            </w:r>
            <w:r w:rsidRPr="00D85831">
              <w:rPr>
                <w:rFonts w:ascii="Arial" w:hAnsi="Arial" w:cs="Arial"/>
              </w:rPr>
              <w:t xml:space="preserve">koppler notwendig ist, oder zur Reduktion der Dachantennen benötigt wird, so muss dieser durch den </w:t>
            </w:r>
            <w:r>
              <w:rPr>
                <w:rFonts w:ascii="Arial" w:hAnsi="Arial" w:cs="Arial"/>
              </w:rPr>
              <w:t>Auftragnehmer</w:t>
            </w:r>
            <w:r w:rsidRPr="00D85831">
              <w:rPr>
                <w:rFonts w:ascii="Arial" w:hAnsi="Arial" w:cs="Arial"/>
              </w:rPr>
              <w:t xml:space="preserve"> geliefert und </w:t>
            </w:r>
            <w:r>
              <w:rPr>
                <w:rFonts w:ascii="Arial" w:hAnsi="Arial" w:cs="Arial"/>
              </w:rPr>
              <w:t>funktionsfähig installiert</w:t>
            </w:r>
            <w:r w:rsidRPr="00D85831">
              <w:rPr>
                <w:rFonts w:ascii="Arial" w:hAnsi="Arial" w:cs="Arial"/>
              </w:rPr>
              <w:t xml:space="preserve"> werden</w:t>
            </w:r>
            <w:r>
              <w:rPr>
                <w:rFonts w:ascii="Arial" w:hAnsi="Arial" w:cs="Arial"/>
              </w:rPr>
              <w:t>.</w:t>
            </w:r>
          </w:p>
          <w:p w14:paraId="502C80ED" w14:textId="503359C4" w:rsidR="00246F22" w:rsidRPr="008E5ABC" w:rsidRDefault="00246F22" w:rsidP="00246F22">
            <w:pPr>
              <w:spacing w:before="120" w:after="120" w:line="0" w:lineRule="atLeast"/>
              <w:jc w:val="both"/>
              <w:rPr>
                <w:rFonts w:cs="Arial"/>
                <w:bCs/>
                <w:color w:val="000000"/>
              </w:rPr>
            </w:pPr>
            <w:r>
              <w:rPr>
                <w:rFonts w:cs="Arial"/>
                <w:bCs/>
                <w:color w:val="000000"/>
              </w:rPr>
              <w:t>Alle finalen Montageorte werden bei der Baubesprechung festgelegt.</w:t>
            </w:r>
          </w:p>
        </w:tc>
        <w:tc>
          <w:tcPr>
            <w:tcW w:w="689" w:type="pct"/>
            <w:shd w:val="clear" w:color="auto" w:fill="auto"/>
            <w:noWrap/>
          </w:tcPr>
          <w:p w14:paraId="565AF337" w14:textId="77777777" w:rsidR="00246F22" w:rsidRPr="00AB2035" w:rsidRDefault="00246F22" w:rsidP="00246F22">
            <w:pPr>
              <w:spacing w:before="120" w:after="120" w:line="0" w:lineRule="atLeast"/>
              <w:rPr>
                <w:szCs w:val="20"/>
              </w:rPr>
            </w:pPr>
          </w:p>
        </w:tc>
      </w:tr>
      <w:tr w:rsidR="00246F22" w:rsidRPr="00AB2035" w14:paraId="4DE7F574" w14:textId="77777777" w:rsidTr="00BC7F46">
        <w:trPr>
          <w:trHeight w:val="344"/>
        </w:trPr>
        <w:tc>
          <w:tcPr>
            <w:tcW w:w="403" w:type="pct"/>
            <w:shd w:val="clear" w:color="auto" w:fill="auto"/>
            <w:vAlign w:val="center"/>
          </w:tcPr>
          <w:p w14:paraId="46013D03" w14:textId="26C75921" w:rsidR="00246F22" w:rsidRPr="0048279F" w:rsidRDefault="00246F22" w:rsidP="00246F22">
            <w:pPr>
              <w:spacing w:before="120" w:after="120" w:line="0" w:lineRule="atLeast"/>
              <w:rPr>
                <w:rFonts w:cs="Arial"/>
                <w:sz w:val="16"/>
                <w:szCs w:val="16"/>
              </w:rPr>
            </w:pPr>
            <w:r>
              <w:rPr>
                <w:rFonts w:cs="Arial"/>
                <w:sz w:val="16"/>
                <w:szCs w:val="16"/>
              </w:rPr>
              <w:t>3.4.4.6</w:t>
            </w:r>
          </w:p>
        </w:tc>
        <w:tc>
          <w:tcPr>
            <w:tcW w:w="3908" w:type="pct"/>
            <w:shd w:val="clear" w:color="auto" w:fill="auto"/>
          </w:tcPr>
          <w:p w14:paraId="2AB3956A" w14:textId="00ED6F00" w:rsidR="00246F22" w:rsidRDefault="00246F22" w:rsidP="00246F22">
            <w:pPr>
              <w:spacing w:before="120" w:after="0" w:line="0" w:lineRule="atLeast"/>
              <w:jc w:val="both"/>
              <w:rPr>
                <w:rFonts w:cs="Arial"/>
                <w:b/>
                <w:color w:val="000000"/>
              </w:rPr>
            </w:pPr>
            <w:r w:rsidRPr="00157184">
              <w:rPr>
                <w:rFonts w:ascii="Arial" w:hAnsi="Arial" w:cs="Arial"/>
                <w:b/>
              </w:rPr>
              <w:t>Kfz-Ladehalterung</w:t>
            </w:r>
            <w:r>
              <w:rPr>
                <w:rFonts w:ascii="Arial" w:hAnsi="Arial" w:cs="Arial"/>
                <w:b/>
              </w:rPr>
              <w:t>en für Handfunksprechgeräte analog</w:t>
            </w:r>
          </w:p>
          <w:p w14:paraId="106D79E5" w14:textId="18697CAF" w:rsidR="00246F22" w:rsidRPr="001D6FCF" w:rsidRDefault="00246F22" w:rsidP="00246F22">
            <w:pPr>
              <w:spacing w:before="120" w:after="120" w:line="0" w:lineRule="atLeast"/>
              <w:jc w:val="both"/>
              <w:rPr>
                <w:rFonts w:ascii="Arial" w:hAnsi="Arial" w:cs="Arial"/>
              </w:rPr>
            </w:pPr>
            <w:r w:rsidRPr="00E30B9B">
              <w:rPr>
                <w:rFonts w:ascii="Arial" w:hAnsi="Arial" w:cs="Arial"/>
                <w:b/>
                <w:bCs/>
              </w:rPr>
              <w:t>Lieferung</w:t>
            </w:r>
            <w:r w:rsidRPr="00157184">
              <w:rPr>
                <w:rFonts w:ascii="Arial" w:hAnsi="Arial" w:cs="Arial"/>
              </w:rPr>
              <w:t xml:space="preserve"> </w:t>
            </w:r>
            <w:r w:rsidRPr="00E30B9B">
              <w:rPr>
                <w:rFonts w:ascii="Arial" w:hAnsi="Arial" w:cs="Arial"/>
                <w:b/>
                <w:bCs/>
              </w:rPr>
              <w:t xml:space="preserve">und </w:t>
            </w:r>
            <w:r>
              <w:rPr>
                <w:rFonts w:ascii="Arial" w:hAnsi="Arial" w:cs="Arial"/>
                <w:b/>
                <w:bCs/>
              </w:rPr>
              <w:t>betriebsfertige Montage</w:t>
            </w:r>
            <w:r w:rsidRPr="00157184">
              <w:rPr>
                <w:rFonts w:ascii="Arial" w:hAnsi="Arial" w:cs="Arial"/>
              </w:rPr>
              <w:t xml:space="preserve"> </w:t>
            </w:r>
            <w:r>
              <w:rPr>
                <w:rFonts w:ascii="Arial" w:hAnsi="Arial" w:cs="Arial"/>
              </w:rPr>
              <w:t xml:space="preserve">von </w:t>
            </w:r>
            <w:r>
              <w:rPr>
                <w:rFonts w:ascii="Arial" w:hAnsi="Arial" w:cs="Arial"/>
                <w:iCs/>
              </w:rPr>
              <w:t>sechs</w:t>
            </w:r>
            <w:r w:rsidRPr="00157184">
              <w:rPr>
                <w:rFonts w:ascii="Arial" w:hAnsi="Arial" w:cs="Arial"/>
              </w:rPr>
              <w:t xml:space="preserve"> Kfz-Ladehalterung</w:t>
            </w:r>
            <w:r>
              <w:rPr>
                <w:rFonts w:ascii="Arial" w:hAnsi="Arial" w:cs="Arial"/>
              </w:rPr>
              <w:t xml:space="preserve">en für analoge Handsprechfunkgeräte vom Typ </w:t>
            </w:r>
            <w:r w:rsidRPr="001D6FCF">
              <w:rPr>
                <w:rFonts w:ascii="Arial" w:hAnsi="Arial" w:cs="Arial"/>
                <w:i/>
                <w:iCs/>
              </w:rPr>
              <w:t>Kennwood TK-290-11B</w:t>
            </w:r>
            <w:r>
              <w:rPr>
                <w:rFonts w:ascii="Arial" w:hAnsi="Arial" w:cs="Arial"/>
              </w:rPr>
              <w:t>.</w:t>
            </w:r>
          </w:p>
          <w:p w14:paraId="324223CD" w14:textId="2EA28852" w:rsidR="00246F22" w:rsidRDefault="00246F22" w:rsidP="00246F22">
            <w:pPr>
              <w:spacing w:before="120" w:after="0" w:line="0" w:lineRule="atLeast"/>
              <w:jc w:val="both"/>
              <w:rPr>
                <w:rFonts w:ascii="Arial" w:hAnsi="Arial" w:cs="Arial"/>
              </w:rPr>
            </w:pPr>
            <w:r w:rsidRPr="00157184">
              <w:rPr>
                <w:rFonts w:ascii="Arial" w:hAnsi="Arial" w:cs="Arial"/>
              </w:rPr>
              <w:t>Kfz-Ladehalterung</w:t>
            </w:r>
            <w:r>
              <w:rPr>
                <w:rFonts w:ascii="Arial" w:hAnsi="Arial" w:cs="Arial"/>
              </w:rPr>
              <w:t>en</w:t>
            </w:r>
            <w:r w:rsidRPr="00157184">
              <w:rPr>
                <w:rFonts w:ascii="Arial" w:hAnsi="Arial" w:cs="Arial"/>
              </w:rPr>
              <w:t xml:space="preserve"> inkl. aller Verbindungsleitungen liefern und betriebsfertig montieren. </w:t>
            </w:r>
          </w:p>
          <w:p w14:paraId="52E9FD43" w14:textId="77777777" w:rsidR="00246F22" w:rsidRDefault="00246F22" w:rsidP="00246F22">
            <w:pPr>
              <w:spacing w:before="120" w:after="120" w:line="0" w:lineRule="atLeast"/>
              <w:jc w:val="both"/>
              <w:rPr>
                <w:rFonts w:ascii="Arial" w:hAnsi="Arial" w:cs="Arial"/>
              </w:rPr>
            </w:pPr>
            <w:r w:rsidRPr="00157184">
              <w:rPr>
                <w:rFonts w:ascii="Arial" w:hAnsi="Arial" w:cs="Arial"/>
              </w:rPr>
              <w:t>Einbauort</w:t>
            </w:r>
            <w:r>
              <w:rPr>
                <w:rFonts w:ascii="Arial" w:hAnsi="Arial" w:cs="Arial"/>
              </w:rPr>
              <w:t>e</w:t>
            </w:r>
            <w:r w:rsidRPr="00157184">
              <w:rPr>
                <w:rFonts w:ascii="Arial" w:hAnsi="Arial" w:cs="Arial"/>
              </w:rPr>
              <w:t>:</w:t>
            </w:r>
            <w:r>
              <w:rPr>
                <w:rFonts w:ascii="Arial" w:hAnsi="Arial" w:cs="Arial"/>
              </w:rPr>
              <w:t xml:space="preserve"> </w:t>
            </w:r>
          </w:p>
          <w:p w14:paraId="75A5E095" w14:textId="77777777" w:rsidR="00246F22" w:rsidRPr="008E5ABC" w:rsidRDefault="00246F22" w:rsidP="00246F22">
            <w:pPr>
              <w:pStyle w:val="Listenabsatz"/>
              <w:numPr>
                <w:ilvl w:val="0"/>
                <w:numId w:val="25"/>
              </w:numPr>
              <w:spacing w:before="120" w:after="120" w:line="0" w:lineRule="atLeast"/>
              <w:jc w:val="both"/>
              <w:rPr>
                <w:rFonts w:ascii="Arial" w:hAnsi="Arial" w:cs="Arial"/>
              </w:rPr>
            </w:pPr>
            <w:r w:rsidRPr="008E5ABC">
              <w:rPr>
                <w:rFonts w:ascii="Arial" w:hAnsi="Arial" w:cs="Arial"/>
              </w:rPr>
              <w:t>2 Stück Mittelkonsole Fahrerraum</w:t>
            </w:r>
          </w:p>
          <w:p w14:paraId="77A5ADE2" w14:textId="01AEC74E" w:rsidR="00246F22" w:rsidRPr="008E5ABC" w:rsidRDefault="00246F22" w:rsidP="00246F22">
            <w:pPr>
              <w:pStyle w:val="Listenabsatz"/>
              <w:numPr>
                <w:ilvl w:val="0"/>
                <w:numId w:val="25"/>
              </w:numPr>
              <w:spacing w:before="120" w:after="120" w:line="0" w:lineRule="atLeast"/>
              <w:jc w:val="both"/>
              <w:rPr>
                <w:rFonts w:cs="Arial"/>
                <w:b/>
                <w:color w:val="000000"/>
              </w:rPr>
            </w:pPr>
            <w:r w:rsidRPr="008E5ABC">
              <w:rPr>
                <w:rFonts w:ascii="Arial" w:hAnsi="Arial" w:cs="Arial"/>
              </w:rPr>
              <w:t>4 Stück auf dem Regal hinter der ersten Sitzreihe, bzw. vor den Mannschafstraumsitzen</w:t>
            </w:r>
            <w:r>
              <w:rPr>
                <w:rFonts w:ascii="Arial" w:hAnsi="Arial" w:cs="Arial"/>
              </w:rPr>
              <w:t xml:space="preserve"> (siehe Position </w:t>
            </w:r>
            <w:r w:rsidR="00AA5C2D" w:rsidRPr="00AA5C2D">
              <w:rPr>
                <w:rFonts w:ascii="Arial" w:hAnsi="Arial" w:cs="Arial"/>
              </w:rPr>
              <w:t>3.2.1.28</w:t>
            </w:r>
            <w:r w:rsidRPr="00AA5C2D">
              <w:rPr>
                <w:rFonts w:ascii="Arial" w:hAnsi="Arial" w:cs="Arial"/>
              </w:rPr>
              <w:t xml:space="preserve"> Regalsystem</w:t>
            </w:r>
            <w:r>
              <w:rPr>
                <w:rFonts w:ascii="Arial" w:hAnsi="Arial" w:cs="Arial"/>
              </w:rPr>
              <w:t>)</w:t>
            </w:r>
          </w:p>
          <w:p w14:paraId="388E85E4" w14:textId="104F6070" w:rsidR="00246F22" w:rsidRPr="00F571E5" w:rsidRDefault="00246F22" w:rsidP="00246F22">
            <w:pPr>
              <w:spacing w:before="120" w:after="120" w:line="0" w:lineRule="atLeast"/>
              <w:jc w:val="both"/>
              <w:rPr>
                <w:rFonts w:ascii="Arial" w:hAnsi="Arial" w:cs="Arial"/>
              </w:rPr>
            </w:pPr>
            <w:r>
              <w:rPr>
                <w:rFonts w:cs="Arial"/>
                <w:bCs/>
                <w:color w:val="000000"/>
              </w:rPr>
              <w:t>Alle finalen Montageorte werden bei der Baubesprechung festgelegt.</w:t>
            </w:r>
          </w:p>
        </w:tc>
        <w:tc>
          <w:tcPr>
            <w:tcW w:w="689" w:type="pct"/>
            <w:shd w:val="clear" w:color="auto" w:fill="auto"/>
            <w:noWrap/>
          </w:tcPr>
          <w:p w14:paraId="4EB34196" w14:textId="77777777" w:rsidR="00246F22" w:rsidRPr="00AB2035" w:rsidRDefault="00246F22" w:rsidP="00246F22">
            <w:pPr>
              <w:spacing w:before="120" w:after="120" w:line="0" w:lineRule="atLeast"/>
              <w:rPr>
                <w:szCs w:val="20"/>
              </w:rPr>
            </w:pPr>
          </w:p>
        </w:tc>
      </w:tr>
      <w:tr w:rsidR="00246F22" w:rsidRPr="00AB2035" w14:paraId="4C4F001A" w14:textId="77777777" w:rsidTr="00673F0E">
        <w:trPr>
          <w:trHeight w:val="344"/>
        </w:trPr>
        <w:tc>
          <w:tcPr>
            <w:tcW w:w="5000" w:type="pct"/>
            <w:gridSpan w:val="3"/>
            <w:shd w:val="clear" w:color="auto" w:fill="BFBFBF" w:themeFill="background1" w:themeFillShade="BF"/>
          </w:tcPr>
          <w:p w14:paraId="460F196B" w14:textId="2298E588" w:rsidR="00246F22" w:rsidRPr="00673F0E" w:rsidRDefault="00246F22" w:rsidP="00246F22">
            <w:pPr>
              <w:pStyle w:val="berschrift2"/>
            </w:pPr>
            <w:bookmarkStart w:id="486" w:name="_Toc143852543"/>
            <w:bookmarkStart w:id="487" w:name="_Toc208828878"/>
            <w:r w:rsidRPr="00AB2035">
              <w:t>Dokumentationen</w:t>
            </w:r>
            <w:bookmarkEnd w:id="486"/>
            <w:bookmarkEnd w:id="487"/>
          </w:p>
        </w:tc>
      </w:tr>
      <w:tr w:rsidR="00246F22" w:rsidRPr="00AB2035" w14:paraId="508A9B45" w14:textId="77777777" w:rsidTr="00BC7F46">
        <w:trPr>
          <w:trHeight w:val="344"/>
        </w:trPr>
        <w:tc>
          <w:tcPr>
            <w:tcW w:w="403" w:type="pct"/>
            <w:shd w:val="clear" w:color="auto" w:fill="auto"/>
            <w:vAlign w:val="center"/>
          </w:tcPr>
          <w:p w14:paraId="77684699" w14:textId="171FD4EB"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5.1</w:t>
            </w:r>
          </w:p>
        </w:tc>
        <w:tc>
          <w:tcPr>
            <w:tcW w:w="3908" w:type="pct"/>
            <w:shd w:val="clear" w:color="auto" w:fill="auto"/>
          </w:tcPr>
          <w:p w14:paraId="766946E0" w14:textId="5DDD250E" w:rsidR="00246F22" w:rsidRPr="009D136D" w:rsidRDefault="00246F22" w:rsidP="00246F22">
            <w:pPr>
              <w:spacing w:before="120" w:after="120" w:line="0" w:lineRule="atLeast"/>
              <w:jc w:val="both"/>
              <w:rPr>
                <w:rFonts w:cs="Arial"/>
                <w:b/>
                <w:color w:val="000000"/>
              </w:rPr>
            </w:pPr>
            <w:r w:rsidRPr="00AB2035">
              <w:rPr>
                <w:rFonts w:cs="Arial"/>
              </w:rPr>
              <w:t xml:space="preserve">Sonstige Kosten, die bisher in dieser Leistungsbeschreibung nicht abgefragt wurden, jedoch berücksichtigt werden müssen, sind in einer </w:t>
            </w:r>
            <w:r>
              <w:rPr>
                <w:rFonts w:cs="Arial"/>
              </w:rPr>
              <w:t xml:space="preserve">separaten Auflistung beizufügen </w:t>
            </w:r>
            <w:r w:rsidRPr="00AB2035">
              <w:rPr>
                <w:rFonts w:cs="Arial"/>
              </w:rPr>
              <w:t>(z. B. Regiekosten für angelieferte Beladung)</w:t>
            </w:r>
            <w:r>
              <w:rPr>
                <w:rFonts w:cs="Arial"/>
              </w:rPr>
              <w:t>.</w:t>
            </w:r>
          </w:p>
        </w:tc>
        <w:tc>
          <w:tcPr>
            <w:tcW w:w="689" w:type="pct"/>
            <w:shd w:val="clear" w:color="auto" w:fill="auto"/>
            <w:noWrap/>
          </w:tcPr>
          <w:p w14:paraId="3FD103C6" w14:textId="77777777" w:rsidR="00246F22" w:rsidRPr="00AB2035" w:rsidRDefault="00246F22" w:rsidP="00246F22">
            <w:pPr>
              <w:spacing w:before="120" w:after="120" w:line="0" w:lineRule="atLeast"/>
              <w:rPr>
                <w:szCs w:val="20"/>
              </w:rPr>
            </w:pPr>
          </w:p>
        </w:tc>
      </w:tr>
      <w:tr w:rsidR="00246F22" w:rsidRPr="00AB2035" w14:paraId="1CF3B84C" w14:textId="77777777" w:rsidTr="00BC7F46">
        <w:trPr>
          <w:trHeight w:val="344"/>
        </w:trPr>
        <w:tc>
          <w:tcPr>
            <w:tcW w:w="403" w:type="pct"/>
            <w:shd w:val="clear" w:color="auto" w:fill="auto"/>
            <w:vAlign w:val="center"/>
          </w:tcPr>
          <w:p w14:paraId="2FD3A7C6" w14:textId="6909CFF9"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5.2</w:t>
            </w:r>
          </w:p>
        </w:tc>
        <w:tc>
          <w:tcPr>
            <w:tcW w:w="3908" w:type="pct"/>
            <w:shd w:val="clear" w:color="auto" w:fill="auto"/>
          </w:tcPr>
          <w:p w14:paraId="65D825FA" w14:textId="5D7F75B2" w:rsidR="00246F22" w:rsidRPr="00AB2035" w:rsidRDefault="00246F22" w:rsidP="00246F22">
            <w:pPr>
              <w:spacing w:before="120" w:after="0" w:line="0" w:lineRule="atLeast"/>
              <w:jc w:val="both"/>
              <w:rPr>
                <w:rFonts w:cs="Arial"/>
              </w:rPr>
            </w:pPr>
            <w:r w:rsidRPr="00AB2035">
              <w:rPr>
                <w:rFonts w:cs="Arial"/>
              </w:rPr>
              <w:t>Das Fahrzeug ist vollgetankt zu übergeben</w:t>
            </w:r>
            <w:r>
              <w:rPr>
                <w:rFonts w:cs="Arial"/>
              </w:rPr>
              <w:t xml:space="preserve"> (Dieselkraftstoff und AdBlue).</w:t>
            </w:r>
          </w:p>
        </w:tc>
        <w:tc>
          <w:tcPr>
            <w:tcW w:w="689" w:type="pct"/>
            <w:shd w:val="clear" w:color="auto" w:fill="auto"/>
            <w:noWrap/>
          </w:tcPr>
          <w:p w14:paraId="3035D9DD" w14:textId="77777777" w:rsidR="00246F22" w:rsidRPr="00AB2035" w:rsidRDefault="00246F22" w:rsidP="00246F22">
            <w:pPr>
              <w:spacing w:before="120" w:after="120" w:line="0" w:lineRule="atLeast"/>
              <w:rPr>
                <w:szCs w:val="20"/>
              </w:rPr>
            </w:pPr>
          </w:p>
        </w:tc>
      </w:tr>
      <w:tr w:rsidR="00246F22" w:rsidRPr="00AB2035" w14:paraId="20F1E87E" w14:textId="77777777" w:rsidTr="00BC7F46">
        <w:trPr>
          <w:trHeight w:val="344"/>
        </w:trPr>
        <w:tc>
          <w:tcPr>
            <w:tcW w:w="403" w:type="pct"/>
            <w:shd w:val="clear" w:color="auto" w:fill="auto"/>
            <w:vAlign w:val="center"/>
          </w:tcPr>
          <w:p w14:paraId="226D7362" w14:textId="71B5CF73"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5.3</w:t>
            </w:r>
          </w:p>
        </w:tc>
        <w:tc>
          <w:tcPr>
            <w:tcW w:w="3908" w:type="pct"/>
            <w:shd w:val="clear" w:color="auto" w:fill="auto"/>
          </w:tcPr>
          <w:p w14:paraId="5BF03936" w14:textId="7B70F6F2" w:rsidR="00246F22" w:rsidRPr="00AB2035" w:rsidRDefault="00246F22" w:rsidP="00246F22">
            <w:pPr>
              <w:spacing w:before="120" w:after="0" w:line="0" w:lineRule="atLeast"/>
              <w:jc w:val="both"/>
              <w:rPr>
                <w:rFonts w:cs="Arial"/>
              </w:rPr>
            </w:pPr>
            <w:r w:rsidRPr="00AB2035">
              <w:rPr>
                <w:rFonts w:cs="Arial"/>
              </w:rPr>
              <w:t>F</w:t>
            </w:r>
            <w:r>
              <w:rPr>
                <w:rFonts w:cs="Arial"/>
              </w:rPr>
              <w:t>ahrzeugabnahme nach der StVZO (</w:t>
            </w:r>
            <w:r w:rsidRPr="00AB2035">
              <w:rPr>
                <w:rFonts w:cs="Arial"/>
              </w:rPr>
              <w:t>TÜV)</w:t>
            </w:r>
            <w:r>
              <w:rPr>
                <w:rFonts w:cs="Arial"/>
              </w:rPr>
              <w:t>.</w:t>
            </w:r>
          </w:p>
        </w:tc>
        <w:tc>
          <w:tcPr>
            <w:tcW w:w="689" w:type="pct"/>
            <w:shd w:val="clear" w:color="auto" w:fill="auto"/>
            <w:noWrap/>
          </w:tcPr>
          <w:p w14:paraId="29CFB8D1" w14:textId="77777777" w:rsidR="00246F22" w:rsidRPr="00AB2035" w:rsidRDefault="00246F22" w:rsidP="00246F22">
            <w:pPr>
              <w:spacing w:before="120" w:after="120" w:line="0" w:lineRule="atLeast"/>
              <w:rPr>
                <w:szCs w:val="20"/>
              </w:rPr>
            </w:pPr>
          </w:p>
        </w:tc>
      </w:tr>
      <w:tr w:rsidR="00246F22" w:rsidRPr="00AB2035" w14:paraId="08E00731" w14:textId="77777777" w:rsidTr="00BC7F46">
        <w:trPr>
          <w:trHeight w:val="344"/>
        </w:trPr>
        <w:tc>
          <w:tcPr>
            <w:tcW w:w="403" w:type="pct"/>
            <w:shd w:val="clear" w:color="auto" w:fill="auto"/>
            <w:vAlign w:val="center"/>
          </w:tcPr>
          <w:p w14:paraId="6844A967" w14:textId="01987BBC"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5.4</w:t>
            </w:r>
          </w:p>
        </w:tc>
        <w:tc>
          <w:tcPr>
            <w:tcW w:w="3908" w:type="pct"/>
            <w:shd w:val="clear" w:color="auto" w:fill="auto"/>
          </w:tcPr>
          <w:p w14:paraId="15808E7D" w14:textId="48E3FACA" w:rsidR="00246F22" w:rsidRDefault="00246F22" w:rsidP="00246F22">
            <w:pPr>
              <w:spacing w:before="120" w:after="120" w:line="0" w:lineRule="atLeast"/>
              <w:jc w:val="both"/>
              <w:rPr>
                <w:rFonts w:cs="Arial"/>
                <w:color w:val="000000"/>
              </w:rPr>
            </w:pPr>
            <w:r>
              <w:rPr>
                <w:rFonts w:cs="Arial"/>
              </w:rPr>
              <w:t>Baubesprechung für das Fahrzeug, mind. für 5</w:t>
            </w:r>
            <w:r w:rsidRPr="00AB2035">
              <w:rPr>
                <w:rFonts w:cs="Arial"/>
              </w:rPr>
              <w:t xml:space="preserve"> Personen, incl. H</w:t>
            </w:r>
            <w:r>
              <w:rPr>
                <w:rFonts w:cs="Arial"/>
              </w:rPr>
              <w:t>otelkosten und Verpflegung für 2 Übernachtungen, ab einer Entfernung von 300 km 3 Übernachtungen.</w:t>
            </w:r>
            <w:r>
              <w:rPr>
                <w:rFonts w:cs="Arial"/>
                <w:color w:val="000000"/>
                <w:szCs w:val="20"/>
              </w:rPr>
              <w:t xml:space="preserve"> </w:t>
            </w:r>
            <w:r w:rsidRPr="00F404C6">
              <w:rPr>
                <w:rFonts w:cs="Arial"/>
                <w:color w:val="000000"/>
              </w:rPr>
              <w:t>Die Zugkosten (Deutsche Bahn) für Hin- und Rückfahrt 2.</w:t>
            </w:r>
            <w:r>
              <w:rPr>
                <w:rFonts w:cs="Arial"/>
                <w:color w:val="000000"/>
              </w:rPr>
              <w:t xml:space="preserve"> </w:t>
            </w:r>
            <w:r w:rsidRPr="00F404C6">
              <w:rPr>
                <w:rFonts w:cs="Arial"/>
                <w:color w:val="000000"/>
              </w:rPr>
              <w:t>Klasse fü</w:t>
            </w:r>
            <w:r>
              <w:rPr>
                <w:rFonts w:cs="Arial"/>
                <w:color w:val="000000"/>
              </w:rPr>
              <w:t>r 5 Personen (Bochum-Standort Ausbaufirma-</w:t>
            </w:r>
            <w:r w:rsidRPr="00F404C6">
              <w:rPr>
                <w:rFonts w:cs="Arial"/>
                <w:color w:val="000000"/>
              </w:rPr>
              <w:t>Bochum) sind zu übernehmen.</w:t>
            </w:r>
            <w:r>
              <w:rPr>
                <w:rFonts w:cs="Arial"/>
                <w:color w:val="000000"/>
              </w:rPr>
              <w:t xml:space="preserve"> Ein Shuttleservice von und zum Bahnhof, sowie vom Hotel zur Firma und zurück, ist vom Auftragnehmer einzurichten.</w:t>
            </w:r>
          </w:p>
          <w:p w14:paraId="2D23BE5E" w14:textId="4DA71323" w:rsidR="00246F22" w:rsidRPr="00AB2035" w:rsidRDefault="0064319A" w:rsidP="00246F22">
            <w:pPr>
              <w:spacing w:after="120" w:line="0" w:lineRule="atLeast"/>
              <w:jc w:val="both"/>
              <w:rPr>
                <w:rFonts w:cs="Arial"/>
              </w:rPr>
            </w:pPr>
            <w:r w:rsidRPr="007D1A8D">
              <w:rPr>
                <w:rFonts w:cs="Arial"/>
                <w:b/>
                <w:color w:val="E61937" w:themeColor="accent4"/>
              </w:rPr>
              <w:t xml:space="preserve">Diese Kosten </w:t>
            </w:r>
            <w:r>
              <w:rPr>
                <w:rFonts w:cs="Arial"/>
                <w:b/>
                <w:color w:val="E61937" w:themeColor="accent4"/>
              </w:rPr>
              <w:t>sind zwingend in das Excel-Leistungsverzeichnis erkennbar einzutragen.</w:t>
            </w:r>
          </w:p>
        </w:tc>
        <w:tc>
          <w:tcPr>
            <w:tcW w:w="689" w:type="pct"/>
            <w:shd w:val="clear" w:color="auto" w:fill="auto"/>
            <w:noWrap/>
          </w:tcPr>
          <w:p w14:paraId="4F4AEFD8" w14:textId="77777777" w:rsidR="00246F22" w:rsidRPr="00AB2035" w:rsidRDefault="00246F22" w:rsidP="00246F22">
            <w:pPr>
              <w:spacing w:before="120" w:after="120" w:line="0" w:lineRule="atLeast"/>
              <w:rPr>
                <w:szCs w:val="20"/>
              </w:rPr>
            </w:pPr>
          </w:p>
        </w:tc>
      </w:tr>
      <w:tr w:rsidR="00246F22" w:rsidRPr="00AB2035" w14:paraId="2D0D1703" w14:textId="77777777" w:rsidTr="00BC7F46">
        <w:trPr>
          <w:trHeight w:val="344"/>
        </w:trPr>
        <w:tc>
          <w:tcPr>
            <w:tcW w:w="403" w:type="pct"/>
            <w:shd w:val="clear" w:color="auto" w:fill="auto"/>
            <w:vAlign w:val="center"/>
          </w:tcPr>
          <w:p w14:paraId="63C0745B" w14:textId="5FA897D5" w:rsidR="00246F22" w:rsidRPr="00AB2035" w:rsidRDefault="00246F22" w:rsidP="00246F22">
            <w:pPr>
              <w:spacing w:before="120" w:after="120" w:line="0" w:lineRule="atLeast"/>
              <w:rPr>
                <w:rFonts w:cs="Arial"/>
              </w:rPr>
            </w:pPr>
            <w:r w:rsidRPr="0048279F">
              <w:rPr>
                <w:rFonts w:cs="Arial"/>
                <w:sz w:val="16"/>
                <w:szCs w:val="16"/>
              </w:rPr>
              <w:lastRenderedPageBreak/>
              <w:t>3.</w:t>
            </w:r>
            <w:r>
              <w:rPr>
                <w:rFonts w:cs="Arial"/>
                <w:sz w:val="16"/>
                <w:szCs w:val="16"/>
              </w:rPr>
              <w:t>5.5</w:t>
            </w:r>
          </w:p>
        </w:tc>
        <w:tc>
          <w:tcPr>
            <w:tcW w:w="3908" w:type="pct"/>
            <w:shd w:val="clear" w:color="auto" w:fill="auto"/>
          </w:tcPr>
          <w:p w14:paraId="6A388C0E" w14:textId="01CCFBC5" w:rsidR="00246F22" w:rsidRDefault="00246F22" w:rsidP="00246F22">
            <w:pPr>
              <w:spacing w:before="120" w:after="120" w:line="0" w:lineRule="atLeast"/>
              <w:jc w:val="both"/>
              <w:rPr>
                <w:rFonts w:cs="Arial"/>
                <w:color w:val="000000"/>
              </w:rPr>
            </w:pPr>
            <w:r>
              <w:rPr>
                <w:rFonts w:cs="Arial"/>
              </w:rPr>
              <w:t xml:space="preserve">Bauabnahme zum Zeitpunkt des Verbindens von Fahrgestell mit Aufbau, mind. für </w:t>
            </w:r>
            <w:r w:rsidR="00FB5497">
              <w:rPr>
                <w:rFonts w:cs="Arial"/>
              </w:rPr>
              <w:t>2</w:t>
            </w:r>
            <w:r w:rsidRPr="00AB2035">
              <w:rPr>
                <w:rFonts w:cs="Arial"/>
              </w:rPr>
              <w:t xml:space="preserve"> Personen, incl. Hotelkosten und Verpflegung für 2 </w:t>
            </w:r>
            <w:r>
              <w:rPr>
                <w:rFonts w:cs="Arial"/>
              </w:rPr>
              <w:t>Ü</w:t>
            </w:r>
            <w:r w:rsidRPr="00AB2035">
              <w:rPr>
                <w:rFonts w:cs="Arial"/>
              </w:rPr>
              <w:t>bernachtungen</w:t>
            </w:r>
            <w:r>
              <w:rPr>
                <w:rFonts w:cs="Arial"/>
              </w:rPr>
              <w:t>, ab einer Entfernung von 300 km 3 Übernachtungen.</w:t>
            </w:r>
            <w:r w:rsidRPr="00F404C6">
              <w:rPr>
                <w:rFonts w:cs="Arial"/>
                <w:color w:val="000000"/>
              </w:rPr>
              <w:t xml:space="preserve"> Die Zugkosten (Deutsche Bahn) für Hin- und Rückfahrt 2.</w:t>
            </w:r>
            <w:r>
              <w:rPr>
                <w:rFonts w:cs="Arial"/>
                <w:color w:val="000000"/>
              </w:rPr>
              <w:t xml:space="preserve"> </w:t>
            </w:r>
            <w:r w:rsidRPr="00F404C6">
              <w:rPr>
                <w:rFonts w:cs="Arial"/>
                <w:color w:val="000000"/>
              </w:rPr>
              <w:t>Klasse fü</w:t>
            </w:r>
            <w:r>
              <w:rPr>
                <w:rFonts w:cs="Arial"/>
                <w:color w:val="000000"/>
              </w:rPr>
              <w:t xml:space="preserve">r </w:t>
            </w:r>
            <w:r w:rsidR="00FB5497">
              <w:rPr>
                <w:rFonts w:cs="Arial"/>
                <w:color w:val="000000"/>
              </w:rPr>
              <w:t>2</w:t>
            </w:r>
            <w:r>
              <w:rPr>
                <w:rFonts w:cs="Arial"/>
                <w:color w:val="000000"/>
              </w:rPr>
              <w:t xml:space="preserve"> Personen (Bochum-Standort Ausbaufirma-Bochum</w:t>
            </w:r>
            <w:r w:rsidRPr="00F404C6">
              <w:rPr>
                <w:rFonts w:cs="Arial"/>
                <w:color w:val="000000"/>
              </w:rPr>
              <w:t>) sind zu übernehmen.</w:t>
            </w:r>
            <w:r>
              <w:rPr>
                <w:rFonts w:cs="Arial"/>
                <w:color w:val="000000"/>
              </w:rPr>
              <w:t xml:space="preserve"> Ein Shuttleservice von und zum Bahnhof, sowie vom Hotel zur Firma und zurück, ist vom Auftragnehmer einzurichten.</w:t>
            </w:r>
          </w:p>
          <w:p w14:paraId="693CA551" w14:textId="51658ECA" w:rsidR="00246F22" w:rsidRDefault="0064319A" w:rsidP="00246F22">
            <w:pPr>
              <w:spacing w:before="120" w:after="120" w:line="0" w:lineRule="atLeast"/>
              <w:jc w:val="both"/>
              <w:rPr>
                <w:rFonts w:cs="Arial"/>
              </w:rPr>
            </w:pPr>
            <w:r w:rsidRPr="007D1A8D">
              <w:rPr>
                <w:rFonts w:cs="Arial"/>
                <w:b/>
                <w:color w:val="E61937" w:themeColor="accent4"/>
              </w:rPr>
              <w:t xml:space="preserve">Diese Kosten </w:t>
            </w:r>
            <w:r>
              <w:rPr>
                <w:rFonts w:cs="Arial"/>
                <w:b/>
                <w:color w:val="E61937" w:themeColor="accent4"/>
              </w:rPr>
              <w:t>sind zwingend in das Excel-Leistungsverzeichnis erkennbar einzutragen.</w:t>
            </w:r>
          </w:p>
        </w:tc>
        <w:tc>
          <w:tcPr>
            <w:tcW w:w="689" w:type="pct"/>
            <w:shd w:val="clear" w:color="auto" w:fill="auto"/>
            <w:noWrap/>
          </w:tcPr>
          <w:p w14:paraId="569F0198" w14:textId="77777777" w:rsidR="00246F22" w:rsidRPr="00AB2035" w:rsidRDefault="00246F22" w:rsidP="00246F22">
            <w:pPr>
              <w:spacing w:before="120" w:after="120" w:line="0" w:lineRule="atLeast"/>
              <w:rPr>
                <w:szCs w:val="20"/>
              </w:rPr>
            </w:pPr>
          </w:p>
        </w:tc>
      </w:tr>
      <w:tr w:rsidR="00246F22" w:rsidRPr="00AB2035" w14:paraId="59699483" w14:textId="77777777" w:rsidTr="00BC7F46">
        <w:trPr>
          <w:trHeight w:val="344"/>
        </w:trPr>
        <w:tc>
          <w:tcPr>
            <w:tcW w:w="403" w:type="pct"/>
            <w:shd w:val="clear" w:color="auto" w:fill="auto"/>
            <w:vAlign w:val="center"/>
          </w:tcPr>
          <w:p w14:paraId="2C4CFB39" w14:textId="5B38D454"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5.6</w:t>
            </w:r>
          </w:p>
        </w:tc>
        <w:tc>
          <w:tcPr>
            <w:tcW w:w="3908" w:type="pct"/>
            <w:shd w:val="clear" w:color="auto" w:fill="auto"/>
          </w:tcPr>
          <w:p w14:paraId="42735A67" w14:textId="62895385" w:rsidR="00246F22" w:rsidRDefault="00246F22" w:rsidP="00246F22">
            <w:pPr>
              <w:spacing w:before="120" w:after="120" w:line="0" w:lineRule="atLeast"/>
              <w:jc w:val="both"/>
              <w:rPr>
                <w:rFonts w:cs="Arial"/>
                <w:color w:val="000000"/>
              </w:rPr>
            </w:pPr>
            <w:r>
              <w:rPr>
                <w:rFonts w:cs="Arial"/>
              </w:rPr>
              <w:t>Zur Rohbauabnahme und Planung der Beladung, muss die nach Ausschreibung zu liefernde Beladung bereitstehen und der Beladeplan pro Gerätefach in A0 Format gedruckt vorliegen, mind. für 5</w:t>
            </w:r>
            <w:r w:rsidRPr="00AB2035">
              <w:rPr>
                <w:rFonts w:cs="Arial"/>
              </w:rPr>
              <w:t xml:space="preserve"> Personen, incl. H</w:t>
            </w:r>
            <w:r>
              <w:rPr>
                <w:rFonts w:cs="Arial"/>
              </w:rPr>
              <w:t>otelkosten und Verpflegung für 2 Übernachtungen.</w:t>
            </w:r>
            <w:r w:rsidRPr="00F404C6">
              <w:rPr>
                <w:rFonts w:cs="Arial"/>
                <w:color w:val="000000"/>
              </w:rPr>
              <w:t xml:space="preserve"> Die Zugkosten (Deutsche Bahn) für Hin- und Rückfahrt 2.</w:t>
            </w:r>
            <w:r>
              <w:rPr>
                <w:rFonts w:cs="Arial"/>
                <w:color w:val="000000"/>
              </w:rPr>
              <w:t xml:space="preserve"> </w:t>
            </w:r>
            <w:r w:rsidRPr="00F404C6">
              <w:rPr>
                <w:rFonts w:cs="Arial"/>
                <w:color w:val="000000"/>
              </w:rPr>
              <w:t>Klasse fü</w:t>
            </w:r>
            <w:r>
              <w:rPr>
                <w:rFonts w:cs="Arial"/>
                <w:color w:val="000000"/>
              </w:rPr>
              <w:t>r 5 Personen (Bochum-Standort Aus</w:t>
            </w:r>
            <w:r w:rsidRPr="00F404C6">
              <w:rPr>
                <w:rFonts w:cs="Arial"/>
                <w:color w:val="000000"/>
              </w:rPr>
              <w:t>baufirma</w:t>
            </w:r>
            <w:r>
              <w:rPr>
                <w:rFonts w:cs="Arial"/>
                <w:color w:val="000000"/>
              </w:rPr>
              <w:t>-Bochum</w:t>
            </w:r>
            <w:r w:rsidRPr="00F404C6">
              <w:rPr>
                <w:rFonts w:cs="Arial"/>
                <w:color w:val="000000"/>
              </w:rPr>
              <w:t>) sind zu übernehmen.</w:t>
            </w:r>
            <w:r>
              <w:rPr>
                <w:rFonts w:cs="Arial"/>
                <w:color w:val="000000"/>
              </w:rPr>
              <w:t xml:space="preserve"> Ein Shuttleservice von und zum Bahnhof, sowie vom Hotel zur Firma und zurück, ist vom Auftragnehmer einzurichten.</w:t>
            </w:r>
          </w:p>
          <w:p w14:paraId="204E74E7" w14:textId="7AFBE954" w:rsidR="00246F22" w:rsidRDefault="0064319A" w:rsidP="00246F22">
            <w:pPr>
              <w:spacing w:before="120" w:after="120" w:line="0" w:lineRule="atLeast"/>
              <w:jc w:val="both"/>
              <w:rPr>
                <w:rFonts w:cs="Arial"/>
              </w:rPr>
            </w:pPr>
            <w:r w:rsidRPr="007D1A8D">
              <w:rPr>
                <w:rFonts w:cs="Arial"/>
                <w:b/>
                <w:color w:val="E61937" w:themeColor="accent4"/>
              </w:rPr>
              <w:t xml:space="preserve">Diese Kosten </w:t>
            </w:r>
            <w:r>
              <w:rPr>
                <w:rFonts w:cs="Arial"/>
                <w:b/>
                <w:color w:val="E61937" w:themeColor="accent4"/>
              </w:rPr>
              <w:t>sind zwingend in das Excel-Leistungsverzeichnis erkennbar einzutragen.</w:t>
            </w:r>
          </w:p>
        </w:tc>
        <w:tc>
          <w:tcPr>
            <w:tcW w:w="689" w:type="pct"/>
            <w:shd w:val="clear" w:color="auto" w:fill="auto"/>
            <w:noWrap/>
          </w:tcPr>
          <w:p w14:paraId="7CE7886C" w14:textId="77777777" w:rsidR="00246F22" w:rsidRPr="00AB2035" w:rsidRDefault="00246F22" w:rsidP="00246F22">
            <w:pPr>
              <w:spacing w:before="120" w:after="120" w:line="0" w:lineRule="atLeast"/>
              <w:rPr>
                <w:szCs w:val="20"/>
              </w:rPr>
            </w:pPr>
          </w:p>
        </w:tc>
      </w:tr>
      <w:tr w:rsidR="00246F22" w:rsidRPr="00AB2035" w14:paraId="17EB9FD3" w14:textId="77777777" w:rsidTr="00BC7F46">
        <w:trPr>
          <w:trHeight w:val="344"/>
        </w:trPr>
        <w:tc>
          <w:tcPr>
            <w:tcW w:w="403" w:type="pct"/>
            <w:shd w:val="clear" w:color="auto" w:fill="auto"/>
            <w:vAlign w:val="center"/>
          </w:tcPr>
          <w:p w14:paraId="5F348C28" w14:textId="42BD9E3F"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5.7</w:t>
            </w:r>
          </w:p>
        </w:tc>
        <w:tc>
          <w:tcPr>
            <w:tcW w:w="3908" w:type="pct"/>
            <w:shd w:val="clear" w:color="auto" w:fill="auto"/>
          </w:tcPr>
          <w:p w14:paraId="7DF1D197" w14:textId="455F2889" w:rsidR="00246F22" w:rsidRDefault="00246F22" w:rsidP="00246F22">
            <w:pPr>
              <w:spacing w:before="120" w:after="120" w:line="0" w:lineRule="atLeast"/>
              <w:jc w:val="both"/>
              <w:rPr>
                <w:rFonts w:cs="Arial"/>
              </w:rPr>
            </w:pPr>
            <w:r w:rsidRPr="00AB2035">
              <w:rPr>
                <w:rFonts w:cs="Arial"/>
              </w:rPr>
              <w:t xml:space="preserve">Fahrzeugabnahme durch den </w:t>
            </w:r>
            <w:r>
              <w:rPr>
                <w:rFonts w:cs="Arial"/>
              </w:rPr>
              <w:t>TK IDF</w:t>
            </w:r>
            <w:r w:rsidRPr="00AB2035">
              <w:rPr>
                <w:rFonts w:cs="Arial"/>
              </w:rPr>
              <w:t xml:space="preserve"> des Landes NRW</w:t>
            </w:r>
            <w:r>
              <w:rPr>
                <w:rFonts w:cs="Arial"/>
              </w:rPr>
              <w:t>.</w:t>
            </w:r>
            <w:r w:rsidRPr="00AB2035">
              <w:rPr>
                <w:rFonts w:cs="Arial"/>
              </w:rPr>
              <w:br/>
              <w:t>Der Abnahmebericht ist dem Auftraggeber vor der Fahrzeugabholung zuzusenden.</w:t>
            </w:r>
          </w:p>
        </w:tc>
        <w:tc>
          <w:tcPr>
            <w:tcW w:w="689" w:type="pct"/>
            <w:shd w:val="clear" w:color="auto" w:fill="auto"/>
            <w:noWrap/>
          </w:tcPr>
          <w:p w14:paraId="41027FBF" w14:textId="77777777" w:rsidR="00246F22" w:rsidRPr="00AB2035" w:rsidRDefault="00246F22" w:rsidP="00246F22">
            <w:pPr>
              <w:spacing w:before="120" w:after="120" w:line="0" w:lineRule="atLeast"/>
              <w:rPr>
                <w:szCs w:val="20"/>
              </w:rPr>
            </w:pPr>
          </w:p>
        </w:tc>
      </w:tr>
      <w:tr w:rsidR="00246F22" w:rsidRPr="00AB2035" w14:paraId="2FEA5B67" w14:textId="77777777" w:rsidTr="00BC7F46">
        <w:trPr>
          <w:trHeight w:val="344"/>
        </w:trPr>
        <w:tc>
          <w:tcPr>
            <w:tcW w:w="403" w:type="pct"/>
            <w:shd w:val="clear" w:color="auto" w:fill="auto"/>
            <w:vAlign w:val="center"/>
          </w:tcPr>
          <w:p w14:paraId="05CEBA4A" w14:textId="0AB1D05B"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5.8</w:t>
            </w:r>
          </w:p>
        </w:tc>
        <w:tc>
          <w:tcPr>
            <w:tcW w:w="3908" w:type="pct"/>
            <w:shd w:val="clear" w:color="auto" w:fill="auto"/>
          </w:tcPr>
          <w:p w14:paraId="4CC13B2F" w14:textId="77777777" w:rsidR="00246F22" w:rsidRDefault="00246F22" w:rsidP="00246F22">
            <w:pPr>
              <w:spacing w:before="120" w:after="120" w:line="0" w:lineRule="atLeast"/>
              <w:jc w:val="both"/>
              <w:rPr>
                <w:rFonts w:cs="Arial"/>
                <w:color w:val="000000"/>
              </w:rPr>
            </w:pPr>
            <w:r w:rsidRPr="00AB2035">
              <w:rPr>
                <w:rFonts w:cs="Arial"/>
              </w:rPr>
              <w:t>Fahrzeugübernahme und Einweisung in di</w:t>
            </w:r>
            <w:r>
              <w:rPr>
                <w:rFonts w:cs="Arial"/>
              </w:rPr>
              <w:t>e technischen Geräte mind. für 5</w:t>
            </w:r>
            <w:r w:rsidRPr="00AB2035">
              <w:rPr>
                <w:rFonts w:cs="Arial"/>
              </w:rPr>
              <w:t xml:space="preserve"> Personen, incl. H</w:t>
            </w:r>
            <w:r>
              <w:rPr>
                <w:rFonts w:cs="Arial"/>
              </w:rPr>
              <w:t>otelkosten und Verpflegung für 3</w:t>
            </w:r>
            <w:r w:rsidRPr="00AB2035">
              <w:rPr>
                <w:rFonts w:cs="Arial"/>
              </w:rPr>
              <w:t xml:space="preserve"> Übernachtungen.</w:t>
            </w:r>
            <w:r w:rsidRPr="00F404C6">
              <w:rPr>
                <w:rFonts w:cs="Arial"/>
                <w:color w:val="000000"/>
              </w:rPr>
              <w:t xml:space="preserve"> Die Zugkosten (Deutsche Bahn) für H</w:t>
            </w:r>
            <w:r>
              <w:rPr>
                <w:rFonts w:cs="Arial"/>
                <w:color w:val="000000"/>
              </w:rPr>
              <w:t>in</w:t>
            </w:r>
            <w:r w:rsidRPr="00F404C6">
              <w:rPr>
                <w:rFonts w:cs="Arial"/>
                <w:color w:val="000000"/>
              </w:rPr>
              <w:t>fahrt 2.Klasse für 5 Perso</w:t>
            </w:r>
            <w:r>
              <w:rPr>
                <w:rFonts w:cs="Arial"/>
                <w:color w:val="000000"/>
              </w:rPr>
              <w:t>nen (Bochum-Standort Umbaufirma-Bochum</w:t>
            </w:r>
            <w:r w:rsidRPr="00F404C6">
              <w:rPr>
                <w:rFonts w:cs="Arial"/>
                <w:color w:val="000000"/>
              </w:rPr>
              <w:t>) sind zu übernehmen.</w:t>
            </w:r>
            <w:r>
              <w:rPr>
                <w:rFonts w:cs="Arial"/>
                <w:color w:val="000000"/>
              </w:rPr>
              <w:t xml:space="preserve"> Sollte das Fahrzeug am Abnahmetermin nicht gänzlich Fehlerfrei sein, sind die Kosten für die Rückreise, sowie der erneuten Anreise zu übernehmen. Ein Shuttleservice von und zum Bahnhof, sowie vom Hotel zur Firma und zurück, ist vom Auftragnehmer einzurichten.</w:t>
            </w:r>
          </w:p>
          <w:p w14:paraId="66CD5131" w14:textId="7D8ED526" w:rsidR="00246F22" w:rsidRPr="00AB2035" w:rsidRDefault="0064319A" w:rsidP="00246F22">
            <w:pPr>
              <w:spacing w:before="120" w:after="120" w:line="0" w:lineRule="atLeast"/>
              <w:jc w:val="both"/>
              <w:rPr>
                <w:rFonts w:cs="Arial"/>
              </w:rPr>
            </w:pPr>
            <w:r w:rsidRPr="007D1A8D">
              <w:rPr>
                <w:rFonts w:cs="Arial"/>
                <w:b/>
                <w:color w:val="E61937" w:themeColor="accent4"/>
              </w:rPr>
              <w:t xml:space="preserve">Diese Kosten </w:t>
            </w:r>
            <w:r>
              <w:rPr>
                <w:rFonts w:cs="Arial"/>
                <w:b/>
                <w:color w:val="E61937" w:themeColor="accent4"/>
              </w:rPr>
              <w:t>sind zwingend in das Excel-Leistungsverzeichnis erkennbar einzutragen.</w:t>
            </w:r>
          </w:p>
        </w:tc>
        <w:tc>
          <w:tcPr>
            <w:tcW w:w="689" w:type="pct"/>
            <w:shd w:val="clear" w:color="auto" w:fill="auto"/>
            <w:noWrap/>
          </w:tcPr>
          <w:p w14:paraId="6DB0BA5C" w14:textId="77777777" w:rsidR="00246F22" w:rsidRPr="00AB2035" w:rsidRDefault="00246F22" w:rsidP="00246F22">
            <w:pPr>
              <w:spacing w:before="120" w:after="120" w:line="0" w:lineRule="atLeast"/>
              <w:rPr>
                <w:szCs w:val="20"/>
              </w:rPr>
            </w:pPr>
          </w:p>
        </w:tc>
      </w:tr>
      <w:tr w:rsidR="00246F22" w:rsidRPr="00AB2035" w14:paraId="16438C40" w14:textId="77777777" w:rsidTr="00BC7F46">
        <w:trPr>
          <w:trHeight w:val="344"/>
        </w:trPr>
        <w:tc>
          <w:tcPr>
            <w:tcW w:w="403" w:type="pct"/>
            <w:shd w:val="clear" w:color="auto" w:fill="auto"/>
            <w:vAlign w:val="center"/>
          </w:tcPr>
          <w:p w14:paraId="6D09BA68" w14:textId="1E53B795"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5.9</w:t>
            </w:r>
          </w:p>
        </w:tc>
        <w:tc>
          <w:tcPr>
            <w:tcW w:w="3908" w:type="pct"/>
            <w:shd w:val="clear" w:color="auto" w:fill="auto"/>
          </w:tcPr>
          <w:p w14:paraId="38681E56" w14:textId="77777777" w:rsidR="00246F22" w:rsidRPr="00275552" w:rsidRDefault="00246F22" w:rsidP="00246F22">
            <w:pPr>
              <w:jc w:val="both"/>
              <w:rPr>
                <w:b/>
              </w:rPr>
            </w:pPr>
            <w:r w:rsidRPr="00275552">
              <w:rPr>
                <w:b/>
              </w:rPr>
              <w:t>Dichtigkeitsprüfung Fahrzeug</w:t>
            </w:r>
          </w:p>
          <w:p w14:paraId="29410AC3" w14:textId="0D608DBB" w:rsidR="00246F22" w:rsidRPr="00AB2035" w:rsidRDefault="00246F22" w:rsidP="00246F22">
            <w:pPr>
              <w:spacing w:before="120" w:after="120" w:line="0" w:lineRule="atLeast"/>
              <w:jc w:val="both"/>
              <w:rPr>
                <w:rFonts w:cs="Arial"/>
              </w:rPr>
            </w:pPr>
            <w:r w:rsidRPr="00275552">
              <w:rPr>
                <w:rFonts w:cs="Arial"/>
              </w:rPr>
              <w:t>Es ist im Beisein von dem Auftraggeber eine ausgiebige Dichtigkeitsprüfung (in Form von einem simulierten Starkregen) im Bereich der Anbindung zwischen dem Fahrerhaus und der Mannschaftskabine, der Mannschaftskabine (z. B. im Bereich der Fenster u. Türen) und von dem Kofferaufbau durchzuführen.</w:t>
            </w:r>
          </w:p>
        </w:tc>
        <w:tc>
          <w:tcPr>
            <w:tcW w:w="689" w:type="pct"/>
            <w:shd w:val="clear" w:color="auto" w:fill="auto"/>
            <w:noWrap/>
          </w:tcPr>
          <w:p w14:paraId="3F46B2BB" w14:textId="77777777" w:rsidR="00246F22" w:rsidRPr="00AB2035" w:rsidRDefault="00246F22" w:rsidP="00246F22">
            <w:pPr>
              <w:spacing w:before="120" w:after="120" w:line="0" w:lineRule="atLeast"/>
              <w:rPr>
                <w:szCs w:val="20"/>
              </w:rPr>
            </w:pPr>
          </w:p>
        </w:tc>
      </w:tr>
      <w:tr w:rsidR="00246F22" w:rsidRPr="00AB2035" w14:paraId="510FD0EC" w14:textId="77777777" w:rsidTr="0037696B">
        <w:trPr>
          <w:trHeight w:val="344"/>
        </w:trPr>
        <w:tc>
          <w:tcPr>
            <w:tcW w:w="403" w:type="pct"/>
            <w:shd w:val="clear" w:color="auto" w:fill="auto"/>
            <w:vAlign w:val="center"/>
          </w:tcPr>
          <w:p w14:paraId="71E721AD" w14:textId="7B2BC2E3"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5.10</w:t>
            </w:r>
          </w:p>
        </w:tc>
        <w:tc>
          <w:tcPr>
            <w:tcW w:w="3908" w:type="pct"/>
            <w:shd w:val="clear" w:color="auto" w:fill="auto"/>
          </w:tcPr>
          <w:p w14:paraId="66CEC912" w14:textId="304136E9" w:rsidR="00246F22" w:rsidRPr="00A50E28" w:rsidRDefault="00246F22" w:rsidP="00246F22">
            <w:pPr>
              <w:spacing w:before="120" w:after="120" w:line="0" w:lineRule="atLeast"/>
              <w:jc w:val="both"/>
              <w:rPr>
                <w:rFonts w:cs="Arial"/>
                <w:b/>
              </w:rPr>
            </w:pPr>
            <w:r w:rsidRPr="00A50E28">
              <w:rPr>
                <w:rFonts w:cs="Arial"/>
                <w:b/>
              </w:rPr>
              <w:t>Angabe der Lieferze</w:t>
            </w:r>
            <w:r>
              <w:rPr>
                <w:rFonts w:cs="Arial"/>
                <w:b/>
              </w:rPr>
              <w:t>it nach Auftragsbestätigung: ___________ Monate</w:t>
            </w:r>
          </w:p>
          <w:p w14:paraId="4B03ED7F" w14:textId="165133D5" w:rsidR="00246F22" w:rsidRPr="00275552" w:rsidRDefault="00246F22" w:rsidP="00246F22">
            <w:pPr>
              <w:jc w:val="both"/>
              <w:rPr>
                <w:b/>
              </w:rPr>
            </w:pPr>
            <w:r>
              <w:rPr>
                <w:rFonts w:cs="Arial"/>
                <w:b/>
                <w:color w:val="000000"/>
              </w:rPr>
              <w:t xml:space="preserve">Eine Lieferzeit von über </w:t>
            </w:r>
            <w:r w:rsidR="003B02DC" w:rsidRPr="003B02DC">
              <w:rPr>
                <w:rFonts w:cs="Arial"/>
                <w:b/>
                <w:color w:val="000000"/>
              </w:rPr>
              <w:t>48</w:t>
            </w:r>
            <w:r w:rsidRPr="003B02DC">
              <w:rPr>
                <w:rFonts w:cs="Arial"/>
                <w:b/>
                <w:color w:val="000000"/>
              </w:rPr>
              <w:t xml:space="preserve"> Monaten</w:t>
            </w:r>
            <w:r>
              <w:rPr>
                <w:rFonts w:cs="Arial"/>
                <w:b/>
                <w:color w:val="000000"/>
              </w:rPr>
              <w:t xml:space="preserve"> nach Auftragsvergabe hinaus führt zum Ausschluss.</w:t>
            </w:r>
          </w:p>
        </w:tc>
        <w:tc>
          <w:tcPr>
            <w:tcW w:w="689" w:type="pct"/>
            <w:shd w:val="clear" w:color="auto" w:fill="auto"/>
            <w:noWrap/>
            <w:vAlign w:val="bottom"/>
          </w:tcPr>
          <w:p w14:paraId="70BB0085" w14:textId="77777777" w:rsidR="00246F22" w:rsidRPr="00AB2035" w:rsidRDefault="00246F22" w:rsidP="0037696B">
            <w:pPr>
              <w:spacing w:before="120" w:after="120" w:line="0" w:lineRule="atLeast"/>
              <w:rPr>
                <w:szCs w:val="20"/>
              </w:rPr>
            </w:pPr>
          </w:p>
        </w:tc>
      </w:tr>
      <w:tr w:rsidR="00246F22" w:rsidRPr="00AB2035" w14:paraId="24D743D5" w14:textId="77777777" w:rsidTr="00BC7F46">
        <w:trPr>
          <w:trHeight w:val="344"/>
        </w:trPr>
        <w:tc>
          <w:tcPr>
            <w:tcW w:w="403" w:type="pct"/>
            <w:shd w:val="clear" w:color="auto" w:fill="auto"/>
            <w:vAlign w:val="center"/>
          </w:tcPr>
          <w:p w14:paraId="0641E63A" w14:textId="627A1C7D"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5.11</w:t>
            </w:r>
          </w:p>
        </w:tc>
        <w:tc>
          <w:tcPr>
            <w:tcW w:w="3908" w:type="pct"/>
            <w:shd w:val="clear" w:color="auto" w:fill="auto"/>
          </w:tcPr>
          <w:p w14:paraId="0A397BA1" w14:textId="77777777" w:rsidR="00246F22" w:rsidRDefault="00246F22" w:rsidP="00246F22">
            <w:pPr>
              <w:spacing w:before="120" w:after="120" w:line="0" w:lineRule="atLeast"/>
              <w:rPr>
                <w:rFonts w:cs="Arial"/>
              </w:rPr>
            </w:pPr>
            <w:r w:rsidRPr="00AB2035">
              <w:rPr>
                <w:rFonts w:cs="Arial"/>
              </w:rPr>
              <w:t>Garantiezeiten für:</w:t>
            </w:r>
            <w:r w:rsidRPr="00AB2035">
              <w:rPr>
                <w:rFonts w:cs="Arial"/>
              </w:rPr>
              <w:br/>
              <w:t>Fah</w:t>
            </w:r>
            <w:r>
              <w:rPr>
                <w:rFonts w:cs="Arial"/>
              </w:rPr>
              <w:t>rgestell</w:t>
            </w:r>
            <w:r>
              <w:rPr>
                <w:rFonts w:cs="Arial"/>
              </w:rPr>
              <w:tab/>
            </w:r>
            <w:r>
              <w:rPr>
                <w:rFonts w:cs="Arial"/>
              </w:rPr>
              <w:tab/>
            </w:r>
            <w:r>
              <w:rPr>
                <w:rFonts w:cs="Arial"/>
              </w:rPr>
              <w:tab/>
              <w:t>______________ Monate</w:t>
            </w:r>
            <w:r>
              <w:rPr>
                <w:rFonts w:cs="Arial"/>
              </w:rPr>
              <w:br/>
              <w:t>Aufbau</w:t>
            </w:r>
            <w:r>
              <w:rPr>
                <w:rFonts w:cs="Arial"/>
              </w:rPr>
              <w:tab/>
            </w:r>
            <w:r>
              <w:rPr>
                <w:rFonts w:cs="Arial"/>
              </w:rPr>
              <w:tab/>
            </w:r>
            <w:r>
              <w:rPr>
                <w:rFonts w:cs="Arial"/>
              </w:rPr>
              <w:tab/>
            </w:r>
            <w:r>
              <w:rPr>
                <w:rFonts w:cs="Arial"/>
              </w:rPr>
              <w:tab/>
              <w:t>______________ Monate</w:t>
            </w:r>
            <w:r>
              <w:rPr>
                <w:rFonts w:cs="Arial"/>
              </w:rPr>
              <w:br/>
              <w:t>Einbauten</w:t>
            </w:r>
            <w:r>
              <w:rPr>
                <w:rFonts w:cs="Arial"/>
              </w:rPr>
              <w:tab/>
            </w:r>
            <w:r>
              <w:rPr>
                <w:rFonts w:cs="Arial"/>
              </w:rPr>
              <w:tab/>
            </w:r>
            <w:r>
              <w:rPr>
                <w:rFonts w:cs="Arial"/>
              </w:rPr>
              <w:tab/>
              <w:t xml:space="preserve">______________ </w:t>
            </w:r>
            <w:r w:rsidRPr="00AB2035">
              <w:rPr>
                <w:rFonts w:cs="Arial"/>
              </w:rPr>
              <w:t xml:space="preserve">Monate </w:t>
            </w:r>
          </w:p>
          <w:p w14:paraId="2929F8B1" w14:textId="1F6DFDC8" w:rsidR="00246F22" w:rsidRPr="00D35BE5" w:rsidRDefault="00246F22" w:rsidP="00246F22">
            <w:pPr>
              <w:spacing w:before="120" w:after="120" w:line="0" w:lineRule="atLeast"/>
              <w:rPr>
                <w:rFonts w:cs="Arial"/>
                <w:b/>
                <w:bCs/>
              </w:rPr>
            </w:pPr>
            <w:r w:rsidRPr="00D35BE5">
              <w:rPr>
                <w:rFonts w:cs="Arial"/>
                <w:b/>
                <w:bCs/>
              </w:rPr>
              <w:lastRenderedPageBreak/>
              <w:t>Gefordert wird eine Mindestgarantiezeit von 24 Monaten!</w:t>
            </w:r>
          </w:p>
        </w:tc>
        <w:tc>
          <w:tcPr>
            <w:tcW w:w="689" w:type="pct"/>
            <w:shd w:val="clear" w:color="auto" w:fill="auto"/>
            <w:noWrap/>
          </w:tcPr>
          <w:p w14:paraId="4A366BED" w14:textId="77777777" w:rsidR="00246F22" w:rsidRPr="00AB2035" w:rsidRDefault="00246F22" w:rsidP="00246F22">
            <w:pPr>
              <w:spacing w:before="120" w:after="120" w:line="0" w:lineRule="atLeast"/>
              <w:rPr>
                <w:szCs w:val="20"/>
              </w:rPr>
            </w:pPr>
          </w:p>
        </w:tc>
      </w:tr>
      <w:tr w:rsidR="00246F22" w:rsidRPr="00AB2035" w14:paraId="04AC470B" w14:textId="77777777" w:rsidTr="00BC7F46">
        <w:trPr>
          <w:trHeight w:val="344"/>
        </w:trPr>
        <w:tc>
          <w:tcPr>
            <w:tcW w:w="403" w:type="pct"/>
            <w:shd w:val="clear" w:color="auto" w:fill="auto"/>
            <w:vAlign w:val="center"/>
          </w:tcPr>
          <w:p w14:paraId="5788F458" w14:textId="2FA4861F"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5.12</w:t>
            </w:r>
          </w:p>
        </w:tc>
        <w:tc>
          <w:tcPr>
            <w:tcW w:w="3908" w:type="pct"/>
            <w:shd w:val="clear" w:color="auto" w:fill="auto"/>
          </w:tcPr>
          <w:p w14:paraId="3C12C3FD" w14:textId="602E14A9" w:rsidR="00246F22" w:rsidRPr="00AB2035" w:rsidRDefault="00246F22" w:rsidP="00246F22">
            <w:pPr>
              <w:spacing w:before="120" w:after="120" w:line="0" w:lineRule="atLeast"/>
              <w:jc w:val="both"/>
              <w:rPr>
                <w:rFonts w:cs="Arial"/>
              </w:rPr>
            </w:pPr>
            <w:r w:rsidRPr="00AB2035">
              <w:rPr>
                <w:rFonts w:cs="Arial"/>
                <w:color w:val="000000"/>
              </w:rPr>
              <w:t>Produkte, die der Feuerwehr Bochum nicht bekannt sind, müssen vom Bieter auf eigene Kosten an der Brandw</w:t>
            </w:r>
            <w:r>
              <w:rPr>
                <w:rFonts w:cs="Arial"/>
                <w:color w:val="000000"/>
              </w:rPr>
              <w:t>acht 1, 44894 Bochum vorgeführt</w:t>
            </w:r>
            <w:r w:rsidRPr="00AB2035">
              <w:rPr>
                <w:rFonts w:cs="Arial"/>
                <w:color w:val="000000"/>
              </w:rPr>
              <w:t xml:space="preserve"> werden. In diesem Falle ist eine Referenzliste über die bisher hergestellten feuerwehrtechnischen Aufbauten auf diesem Fahrgestell gemäß den o.g. DIN-Normen beizufügen.</w:t>
            </w:r>
          </w:p>
        </w:tc>
        <w:tc>
          <w:tcPr>
            <w:tcW w:w="689" w:type="pct"/>
            <w:shd w:val="clear" w:color="auto" w:fill="auto"/>
            <w:noWrap/>
          </w:tcPr>
          <w:p w14:paraId="36F58997" w14:textId="77777777" w:rsidR="00246F22" w:rsidRPr="00AB2035" w:rsidRDefault="00246F22" w:rsidP="00246F22">
            <w:pPr>
              <w:spacing w:before="120" w:after="120" w:line="0" w:lineRule="atLeast"/>
              <w:rPr>
                <w:szCs w:val="20"/>
              </w:rPr>
            </w:pPr>
          </w:p>
        </w:tc>
      </w:tr>
      <w:tr w:rsidR="00246F22" w:rsidRPr="00AB2035" w14:paraId="3A8EFB8F" w14:textId="77777777" w:rsidTr="00BC7F46">
        <w:trPr>
          <w:trHeight w:val="344"/>
        </w:trPr>
        <w:tc>
          <w:tcPr>
            <w:tcW w:w="403" w:type="pct"/>
            <w:shd w:val="clear" w:color="auto" w:fill="auto"/>
            <w:vAlign w:val="center"/>
          </w:tcPr>
          <w:p w14:paraId="63BB419F" w14:textId="57BF37C6"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5.13</w:t>
            </w:r>
          </w:p>
        </w:tc>
        <w:tc>
          <w:tcPr>
            <w:tcW w:w="3908" w:type="pct"/>
            <w:shd w:val="clear" w:color="auto" w:fill="auto"/>
          </w:tcPr>
          <w:p w14:paraId="1A556542" w14:textId="7CBC900F" w:rsidR="00246F22" w:rsidRDefault="00246F22" w:rsidP="00246F22">
            <w:pPr>
              <w:spacing w:before="120" w:after="120" w:line="0" w:lineRule="atLeast"/>
              <w:jc w:val="both"/>
              <w:rPr>
                <w:rFonts w:cs="Arial"/>
              </w:rPr>
            </w:pPr>
            <w:r>
              <w:rPr>
                <w:rFonts w:cs="Arial"/>
                <w:b/>
                <w:bCs/>
              </w:rPr>
              <w:t>Fahrgestell-</w:t>
            </w:r>
            <w:r w:rsidRPr="00AB2035">
              <w:rPr>
                <w:rFonts w:cs="Arial"/>
                <w:b/>
                <w:bCs/>
              </w:rPr>
              <w:t xml:space="preserve">Service: </w:t>
            </w:r>
            <w:r w:rsidRPr="00AB2035">
              <w:rPr>
                <w:rFonts w:cs="Arial"/>
              </w:rPr>
              <w:t xml:space="preserve">Es ist anzugeben, welche Servicewerkstätten sich im Umkreis von 500 </w:t>
            </w:r>
            <w:r w:rsidR="00C123A8">
              <w:rPr>
                <w:rFonts w:cs="Arial"/>
              </w:rPr>
              <w:t>k</w:t>
            </w:r>
            <w:r w:rsidRPr="00AB2035">
              <w:rPr>
                <w:rFonts w:cs="Arial"/>
              </w:rPr>
              <w:t>m befinden</w:t>
            </w:r>
            <w:r w:rsidR="00C123A8">
              <w:rPr>
                <w:rFonts w:cs="Arial"/>
              </w:rPr>
              <w:t xml:space="preserve"> (Straßenentfernung)</w:t>
            </w:r>
            <w:r w:rsidRPr="00AB2035">
              <w:rPr>
                <w:rFonts w:cs="Arial"/>
              </w:rPr>
              <w:t>. Es ist anzugeben, welche Servicegeschwindigkeit garantiert wird (Wie schnell ist ein Se</w:t>
            </w:r>
            <w:r>
              <w:rPr>
                <w:rFonts w:cs="Arial"/>
              </w:rPr>
              <w:t xml:space="preserve">rvicetechniker vor Ort). </w:t>
            </w:r>
          </w:p>
          <w:p w14:paraId="591A5351" w14:textId="0784EA02" w:rsidR="00246F22" w:rsidRDefault="00246F22" w:rsidP="00246F22">
            <w:pPr>
              <w:spacing w:before="120" w:after="120" w:line="0" w:lineRule="atLeast"/>
              <w:jc w:val="both"/>
              <w:rPr>
                <w:rFonts w:ascii="Arial" w:hAnsi="Arial" w:cs="Arial"/>
              </w:rPr>
            </w:pPr>
            <w:r w:rsidRPr="009A2096">
              <w:rPr>
                <w:rFonts w:ascii="Arial" w:hAnsi="Arial" w:cs="Arial"/>
              </w:rPr>
              <w:t>Entfernung ist anzugeben:</w:t>
            </w:r>
            <w:r>
              <w:rPr>
                <w:rFonts w:ascii="Arial" w:hAnsi="Arial" w:cs="Arial"/>
              </w:rPr>
              <w:t xml:space="preserve"> ___________________ </w:t>
            </w:r>
            <w:r w:rsidRPr="009A2096">
              <w:rPr>
                <w:rFonts w:ascii="Arial" w:hAnsi="Arial" w:cs="Arial"/>
              </w:rPr>
              <w:t>km</w:t>
            </w:r>
          </w:p>
          <w:p w14:paraId="21D16FC4" w14:textId="7238A435" w:rsidR="00246F22" w:rsidRPr="00AB2035" w:rsidRDefault="00246F22" w:rsidP="00246F22">
            <w:pPr>
              <w:spacing w:before="120" w:after="120" w:line="0" w:lineRule="atLeast"/>
              <w:jc w:val="both"/>
              <w:rPr>
                <w:rFonts w:cs="Arial"/>
                <w:color w:val="000000"/>
              </w:rPr>
            </w:pPr>
            <w:r>
              <w:rPr>
                <w:rFonts w:ascii="Arial" w:hAnsi="Arial" w:cs="Arial"/>
              </w:rPr>
              <w:t>Reaktionszeit ist anzugeben: _________________ h</w:t>
            </w:r>
            <w:r w:rsidRPr="00AB2035">
              <w:rPr>
                <w:rFonts w:cs="Arial"/>
              </w:rPr>
              <w:t xml:space="preserve"> </w:t>
            </w:r>
          </w:p>
        </w:tc>
        <w:tc>
          <w:tcPr>
            <w:tcW w:w="689" w:type="pct"/>
            <w:shd w:val="clear" w:color="auto" w:fill="auto"/>
            <w:noWrap/>
          </w:tcPr>
          <w:p w14:paraId="7AB98778" w14:textId="77777777" w:rsidR="00246F22" w:rsidRPr="00AB2035" w:rsidRDefault="00246F22" w:rsidP="00246F22">
            <w:pPr>
              <w:spacing w:before="120" w:after="120" w:line="0" w:lineRule="atLeast"/>
              <w:rPr>
                <w:szCs w:val="20"/>
              </w:rPr>
            </w:pPr>
          </w:p>
        </w:tc>
      </w:tr>
      <w:tr w:rsidR="00246F22" w:rsidRPr="00AB2035" w14:paraId="34473595" w14:textId="77777777" w:rsidTr="00BC7F46">
        <w:trPr>
          <w:trHeight w:val="344"/>
        </w:trPr>
        <w:tc>
          <w:tcPr>
            <w:tcW w:w="403" w:type="pct"/>
            <w:shd w:val="clear" w:color="auto" w:fill="auto"/>
            <w:vAlign w:val="center"/>
          </w:tcPr>
          <w:p w14:paraId="5CACFDB3" w14:textId="5C81FCA4"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5.14</w:t>
            </w:r>
          </w:p>
        </w:tc>
        <w:tc>
          <w:tcPr>
            <w:tcW w:w="3908" w:type="pct"/>
            <w:shd w:val="clear" w:color="auto" w:fill="auto"/>
          </w:tcPr>
          <w:p w14:paraId="738D9BDC" w14:textId="2ADF68E6" w:rsidR="00246F22" w:rsidRDefault="00246F22" w:rsidP="00246F22">
            <w:pPr>
              <w:spacing w:before="120" w:after="120" w:line="0" w:lineRule="atLeast"/>
              <w:jc w:val="both"/>
              <w:rPr>
                <w:rFonts w:cs="Arial"/>
                <w:b/>
                <w:bCs/>
              </w:rPr>
            </w:pPr>
            <w:r w:rsidRPr="00AB2035">
              <w:rPr>
                <w:rFonts w:cs="Arial"/>
              </w:rPr>
              <w:t>Die Servicekosten sind anzugeben.</w:t>
            </w:r>
          </w:p>
        </w:tc>
        <w:tc>
          <w:tcPr>
            <w:tcW w:w="689" w:type="pct"/>
            <w:shd w:val="clear" w:color="auto" w:fill="auto"/>
            <w:noWrap/>
          </w:tcPr>
          <w:p w14:paraId="1AA12CFA" w14:textId="77777777" w:rsidR="00246F22" w:rsidRPr="00AB2035" w:rsidRDefault="00246F22" w:rsidP="00246F22">
            <w:pPr>
              <w:spacing w:before="120" w:after="120" w:line="0" w:lineRule="atLeast"/>
              <w:rPr>
                <w:szCs w:val="20"/>
              </w:rPr>
            </w:pPr>
          </w:p>
        </w:tc>
      </w:tr>
      <w:tr w:rsidR="00246F22" w:rsidRPr="00AB2035" w14:paraId="458D18FA" w14:textId="77777777" w:rsidTr="00BC7F46">
        <w:trPr>
          <w:trHeight w:val="344"/>
        </w:trPr>
        <w:tc>
          <w:tcPr>
            <w:tcW w:w="403" w:type="pct"/>
            <w:shd w:val="clear" w:color="auto" w:fill="auto"/>
            <w:vAlign w:val="center"/>
          </w:tcPr>
          <w:p w14:paraId="087F8A48" w14:textId="08D6C41C"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5.15</w:t>
            </w:r>
          </w:p>
        </w:tc>
        <w:tc>
          <w:tcPr>
            <w:tcW w:w="3908" w:type="pct"/>
            <w:shd w:val="clear" w:color="auto" w:fill="auto"/>
          </w:tcPr>
          <w:p w14:paraId="510418C5" w14:textId="77777777" w:rsidR="00246F22" w:rsidRDefault="00246F22" w:rsidP="00246F22">
            <w:pPr>
              <w:spacing w:before="120" w:after="120" w:line="0" w:lineRule="atLeast"/>
              <w:jc w:val="both"/>
              <w:rPr>
                <w:rFonts w:cs="Arial"/>
                <w:color w:val="000000"/>
              </w:rPr>
            </w:pPr>
            <w:r w:rsidRPr="00AB2035">
              <w:rPr>
                <w:rFonts w:cs="Arial"/>
                <w:color w:val="000000"/>
              </w:rPr>
              <w:t>Ersatzteilversorgung: Es ist anzugeben, für welchen Zeitraum eine Ersatzteilversorgung gewährleistet ist und wie schnell einzelne Ersatzteile verfügbar sind. Sollten die Lieferfristen der Ersatzteile überschritten werden, so wird eine Konventionalstrafe, in Höhe von min</w:t>
            </w:r>
            <w:r>
              <w:rPr>
                <w:rFonts w:cs="Arial"/>
                <w:color w:val="000000"/>
              </w:rPr>
              <w:t>d</w:t>
            </w:r>
            <w:r w:rsidRPr="00AB2035">
              <w:rPr>
                <w:rFonts w:cs="Arial"/>
                <w:color w:val="000000"/>
              </w:rPr>
              <w:t>. 100 € täglich, fällig.</w:t>
            </w:r>
          </w:p>
          <w:p w14:paraId="1FE8A52E" w14:textId="2ABA27FE" w:rsidR="00246F22" w:rsidRPr="00AB2035" w:rsidRDefault="00246F22" w:rsidP="00246F22">
            <w:pPr>
              <w:spacing w:before="120" w:after="120" w:line="0" w:lineRule="atLeast"/>
              <w:jc w:val="both"/>
              <w:rPr>
                <w:rFonts w:cs="Arial"/>
              </w:rPr>
            </w:pPr>
            <w:r>
              <w:rPr>
                <w:rFonts w:cs="Arial"/>
                <w:color w:val="000000"/>
              </w:rPr>
              <w:t xml:space="preserve">Zeitraum: </w:t>
            </w:r>
            <w:r w:rsidR="00A96E81">
              <w:rPr>
                <w:rFonts w:cs="Arial"/>
                <w:color w:val="000000"/>
              </w:rPr>
              <w:t>_______________________________</w:t>
            </w:r>
          </w:p>
        </w:tc>
        <w:tc>
          <w:tcPr>
            <w:tcW w:w="689" w:type="pct"/>
            <w:shd w:val="clear" w:color="auto" w:fill="auto"/>
            <w:noWrap/>
          </w:tcPr>
          <w:p w14:paraId="3B1591F4" w14:textId="77777777" w:rsidR="00246F22" w:rsidRPr="00AB2035" w:rsidRDefault="00246F22" w:rsidP="00246F22">
            <w:pPr>
              <w:spacing w:before="120" w:after="120" w:line="0" w:lineRule="atLeast"/>
              <w:rPr>
                <w:szCs w:val="20"/>
              </w:rPr>
            </w:pPr>
          </w:p>
        </w:tc>
      </w:tr>
      <w:tr w:rsidR="00246F22" w:rsidRPr="00AB2035" w14:paraId="52F1FBD7" w14:textId="77777777" w:rsidTr="00BC7F46">
        <w:trPr>
          <w:trHeight w:val="344"/>
        </w:trPr>
        <w:tc>
          <w:tcPr>
            <w:tcW w:w="403" w:type="pct"/>
            <w:shd w:val="clear" w:color="auto" w:fill="auto"/>
            <w:vAlign w:val="center"/>
          </w:tcPr>
          <w:p w14:paraId="48534CF3" w14:textId="43D59D5D"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5.1</w:t>
            </w:r>
            <w:r w:rsidR="005E0E95">
              <w:rPr>
                <w:rFonts w:cs="Arial"/>
                <w:sz w:val="16"/>
                <w:szCs w:val="16"/>
              </w:rPr>
              <w:t>6</w:t>
            </w:r>
          </w:p>
        </w:tc>
        <w:tc>
          <w:tcPr>
            <w:tcW w:w="3908" w:type="pct"/>
            <w:shd w:val="clear" w:color="auto" w:fill="auto"/>
          </w:tcPr>
          <w:p w14:paraId="3EBBECDB" w14:textId="28574EA8" w:rsidR="00246F22" w:rsidRPr="00AB2035" w:rsidRDefault="00246F22" w:rsidP="00246F22">
            <w:pPr>
              <w:spacing w:before="120" w:after="120" w:line="0" w:lineRule="atLeast"/>
              <w:jc w:val="both"/>
              <w:rPr>
                <w:rFonts w:cs="Arial"/>
              </w:rPr>
            </w:pPr>
            <w:r w:rsidRPr="00AB2035">
              <w:rPr>
                <w:rFonts w:cs="Arial"/>
              </w:rPr>
              <w:t>Unterweisung des Kfz-Werkstattpersonals zur Wartung und Unterhaltung des Fahrzeugs</w:t>
            </w:r>
            <w:r>
              <w:rPr>
                <w:rFonts w:cs="Arial"/>
              </w:rPr>
              <w:t xml:space="preserve"> und feuerwehrtechnischem Aufbau,</w:t>
            </w:r>
            <w:r w:rsidRPr="00AB2035">
              <w:rPr>
                <w:rFonts w:cs="Arial"/>
              </w:rPr>
              <w:t xml:space="preserve"> ein Tag für fünf Personen am Standort Bochum</w:t>
            </w:r>
            <w:r>
              <w:rPr>
                <w:rFonts w:cs="Arial"/>
              </w:rPr>
              <w:t>.</w:t>
            </w:r>
          </w:p>
        </w:tc>
        <w:tc>
          <w:tcPr>
            <w:tcW w:w="689" w:type="pct"/>
            <w:shd w:val="clear" w:color="auto" w:fill="auto"/>
            <w:noWrap/>
          </w:tcPr>
          <w:p w14:paraId="4A7A5A96" w14:textId="77777777" w:rsidR="00246F22" w:rsidRPr="00AB2035" w:rsidRDefault="00246F22" w:rsidP="00246F22">
            <w:pPr>
              <w:spacing w:before="120" w:after="120" w:line="0" w:lineRule="atLeast"/>
              <w:rPr>
                <w:szCs w:val="20"/>
              </w:rPr>
            </w:pPr>
          </w:p>
        </w:tc>
      </w:tr>
      <w:tr w:rsidR="00246F22" w:rsidRPr="00AB2035" w14:paraId="3AA301B6" w14:textId="77777777" w:rsidTr="00BC7F46">
        <w:trPr>
          <w:trHeight w:val="344"/>
        </w:trPr>
        <w:tc>
          <w:tcPr>
            <w:tcW w:w="403" w:type="pct"/>
            <w:shd w:val="clear" w:color="auto" w:fill="auto"/>
            <w:vAlign w:val="center"/>
          </w:tcPr>
          <w:p w14:paraId="14B14441" w14:textId="0A429FB0"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5.1</w:t>
            </w:r>
            <w:r w:rsidR="005E0E95">
              <w:rPr>
                <w:rFonts w:cs="Arial"/>
                <w:sz w:val="16"/>
                <w:szCs w:val="16"/>
              </w:rPr>
              <w:t>7</w:t>
            </w:r>
          </w:p>
        </w:tc>
        <w:tc>
          <w:tcPr>
            <w:tcW w:w="3908" w:type="pct"/>
            <w:shd w:val="clear" w:color="auto" w:fill="auto"/>
          </w:tcPr>
          <w:p w14:paraId="0E9EAE9A" w14:textId="5EFC7FF9" w:rsidR="00246F22" w:rsidRPr="004234CD" w:rsidRDefault="00246F22" w:rsidP="00246F22">
            <w:pPr>
              <w:spacing w:before="120" w:after="120" w:line="0" w:lineRule="atLeast"/>
              <w:jc w:val="both"/>
              <w:rPr>
                <w:rFonts w:cs="Arial"/>
              </w:rPr>
            </w:pPr>
            <w:r>
              <w:rPr>
                <w:rFonts w:cs="Arial"/>
              </w:rPr>
              <w:t>Angabe der Entfernung</w:t>
            </w:r>
            <w:r w:rsidR="004234CD">
              <w:rPr>
                <w:rFonts w:cs="Arial"/>
              </w:rPr>
              <w:t xml:space="preserve"> (Straßenentfernung)</w:t>
            </w:r>
            <w:r>
              <w:rPr>
                <w:rFonts w:cs="Arial"/>
              </w:rPr>
              <w:t xml:space="preserve"> zum nächsten </w:t>
            </w:r>
            <w:r w:rsidRPr="00813B39">
              <w:rPr>
                <w:rFonts w:cs="Arial"/>
                <w:b/>
              </w:rPr>
              <w:t>Servicestandort</w:t>
            </w:r>
            <w:r>
              <w:rPr>
                <w:rFonts w:cs="Arial"/>
              </w:rPr>
              <w:t xml:space="preserve"> des </w:t>
            </w:r>
            <w:r w:rsidRPr="00813B39">
              <w:rPr>
                <w:rFonts w:cs="Arial"/>
                <w:b/>
              </w:rPr>
              <w:t>Aufbauherstellers</w:t>
            </w:r>
            <w:r>
              <w:rPr>
                <w:rFonts w:cs="Arial"/>
              </w:rPr>
              <w:t xml:space="preserve">: ............................km. </w:t>
            </w:r>
            <w:r w:rsidRPr="00995C4E">
              <w:rPr>
                <w:b/>
              </w:rPr>
              <w:t>Der Servicestandort muss alle Reparaturen (auch Unfallschäden etc.) der Ein-</w:t>
            </w:r>
            <w:r>
              <w:rPr>
                <w:b/>
              </w:rPr>
              <w:t xml:space="preserve"> </w:t>
            </w:r>
            <w:r w:rsidRPr="00995C4E">
              <w:rPr>
                <w:b/>
              </w:rPr>
              <w:t>und Aufbauten durchführen können. Die Leistun</w:t>
            </w:r>
            <w:r>
              <w:rPr>
                <w:b/>
              </w:rPr>
              <w:t>gsfähigkeit des Servicestandortes</w:t>
            </w:r>
            <w:r w:rsidRPr="00995C4E">
              <w:rPr>
                <w:b/>
              </w:rPr>
              <w:t xml:space="preserve"> ist mit aussagekräftigen Bildern zu belegen. Im Zweifelsfall wird eine Besichtigung vor Ort stattfinden </w:t>
            </w:r>
          </w:p>
          <w:p w14:paraId="6F942071" w14:textId="789CFB18" w:rsidR="00246F22" w:rsidRDefault="00246F22" w:rsidP="00246F22">
            <w:pPr>
              <w:spacing w:before="120" w:after="120" w:line="0" w:lineRule="atLeast"/>
              <w:jc w:val="both"/>
              <w:rPr>
                <w:rFonts w:cs="Arial"/>
              </w:rPr>
            </w:pPr>
            <w:r w:rsidRPr="00995C4E">
              <w:rPr>
                <w:b/>
              </w:rPr>
              <w:t>(wird bewertet</w:t>
            </w:r>
            <w:r>
              <w:rPr>
                <w:rFonts w:cs="Arial"/>
                <w:b/>
              </w:rPr>
              <w:t>!).</w:t>
            </w:r>
          </w:p>
        </w:tc>
        <w:tc>
          <w:tcPr>
            <w:tcW w:w="689" w:type="pct"/>
            <w:shd w:val="clear" w:color="auto" w:fill="auto"/>
            <w:noWrap/>
          </w:tcPr>
          <w:p w14:paraId="20AD7D0C" w14:textId="77777777" w:rsidR="00246F22" w:rsidRPr="00AB2035" w:rsidRDefault="00246F22" w:rsidP="00246F22">
            <w:pPr>
              <w:spacing w:before="120" w:after="120" w:line="0" w:lineRule="atLeast"/>
              <w:rPr>
                <w:szCs w:val="20"/>
              </w:rPr>
            </w:pPr>
          </w:p>
        </w:tc>
      </w:tr>
      <w:tr w:rsidR="00246F22" w:rsidRPr="00AB2035" w14:paraId="64859D8E" w14:textId="77777777" w:rsidTr="00BC7F46">
        <w:trPr>
          <w:trHeight w:val="344"/>
        </w:trPr>
        <w:tc>
          <w:tcPr>
            <w:tcW w:w="403" w:type="pct"/>
            <w:shd w:val="clear" w:color="auto" w:fill="auto"/>
            <w:vAlign w:val="center"/>
          </w:tcPr>
          <w:p w14:paraId="66C1FD52" w14:textId="21A4CB45" w:rsidR="00246F22" w:rsidRPr="00AB2035" w:rsidRDefault="00246F22" w:rsidP="00246F22">
            <w:pPr>
              <w:spacing w:before="120" w:after="120" w:line="0" w:lineRule="atLeast"/>
              <w:rPr>
                <w:rFonts w:cs="Arial"/>
              </w:rPr>
            </w:pPr>
            <w:r w:rsidRPr="0048279F">
              <w:rPr>
                <w:rFonts w:cs="Arial"/>
                <w:sz w:val="16"/>
                <w:szCs w:val="16"/>
              </w:rPr>
              <w:t>3.</w:t>
            </w:r>
            <w:r>
              <w:rPr>
                <w:rFonts w:cs="Arial"/>
                <w:sz w:val="16"/>
                <w:szCs w:val="16"/>
              </w:rPr>
              <w:t>5.1</w:t>
            </w:r>
            <w:r w:rsidR="005E0E95">
              <w:rPr>
                <w:rFonts w:cs="Arial"/>
                <w:sz w:val="16"/>
                <w:szCs w:val="16"/>
              </w:rPr>
              <w:t>8</w:t>
            </w:r>
          </w:p>
        </w:tc>
        <w:tc>
          <w:tcPr>
            <w:tcW w:w="3908" w:type="pct"/>
            <w:shd w:val="clear" w:color="auto" w:fill="auto"/>
          </w:tcPr>
          <w:p w14:paraId="3B201818" w14:textId="38AD3E2A" w:rsidR="00246F22" w:rsidRDefault="00246F22" w:rsidP="00246F22">
            <w:pPr>
              <w:spacing w:before="120" w:after="120" w:line="0" w:lineRule="atLeast"/>
              <w:jc w:val="both"/>
              <w:rPr>
                <w:rFonts w:cs="Arial"/>
              </w:rPr>
            </w:pPr>
            <w:r>
              <w:rPr>
                <w:rFonts w:cs="Arial"/>
              </w:rPr>
              <w:t>Nachwei</w:t>
            </w:r>
            <w:r w:rsidR="004234CD">
              <w:rPr>
                <w:rFonts w:cs="Arial"/>
              </w:rPr>
              <w:t>s</w:t>
            </w:r>
            <w:r>
              <w:rPr>
                <w:rFonts w:cs="Arial"/>
              </w:rPr>
              <w:t>dokumente über die erfolgreiche Prüfung der verbauten elektrotechnischen Anlagen.</w:t>
            </w:r>
          </w:p>
        </w:tc>
        <w:tc>
          <w:tcPr>
            <w:tcW w:w="689" w:type="pct"/>
            <w:shd w:val="clear" w:color="auto" w:fill="auto"/>
            <w:noWrap/>
          </w:tcPr>
          <w:p w14:paraId="59491A5F" w14:textId="77777777" w:rsidR="00246F22" w:rsidRPr="00AB2035" w:rsidRDefault="00246F22" w:rsidP="00246F22">
            <w:pPr>
              <w:spacing w:before="120" w:after="120" w:line="0" w:lineRule="atLeast"/>
              <w:rPr>
                <w:szCs w:val="20"/>
              </w:rPr>
            </w:pPr>
          </w:p>
        </w:tc>
      </w:tr>
    </w:tbl>
    <w:p w14:paraId="4191244F" w14:textId="38A8408D" w:rsidR="00487817" w:rsidRDefault="00487817">
      <w:pPr>
        <w:spacing w:line="259" w:lineRule="auto"/>
      </w:pPr>
    </w:p>
    <w:sectPr w:rsidR="00487817">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62820" w14:textId="77777777" w:rsidR="00A27124" w:rsidRDefault="00A27124" w:rsidP="003F63C4">
      <w:pPr>
        <w:spacing w:after="0" w:line="240" w:lineRule="auto"/>
      </w:pPr>
      <w:r>
        <w:separator/>
      </w:r>
    </w:p>
  </w:endnote>
  <w:endnote w:type="continuationSeparator" w:id="0">
    <w:p w14:paraId="105D35C3" w14:textId="77777777" w:rsidR="00A27124" w:rsidRDefault="00A27124" w:rsidP="003F63C4">
      <w:pPr>
        <w:spacing w:after="0" w:line="240" w:lineRule="auto"/>
      </w:pPr>
      <w:r>
        <w:continuationSeparator/>
      </w:r>
    </w:p>
  </w:endnote>
  <w:endnote w:type="continuationNotice" w:id="1">
    <w:p w14:paraId="677D24A8" w14:textId="77777777" w:rsidR="00A27124" w:rsidRDefault="00A271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696255"/>
      <w:docPartObj>
        <w:docPartGallery w:val="Page Numbers (Bottom of Page)"/>
        <w:docPartUnique/>
      </w:docPartObj>
    </w:sdtPr>
    <w:sdtEndPr/>
    <w:sdtContent>
      <w:p w14:paraId="0CF0D3EE" w14:textId="04915738" w:rsidR="00A27124" w:rsidRDefault="00A27124">
        <w:pPr>
          <w:pStyle w:val="Fuzeile"/>
          <w:jc w:val="right"/>
        </w:pPr>
        <w:r>
          <w:fldChar w:fldCharType="begin"/>
        </w:r>
        <w:r>
          <w:instrText>PAGE   \* MERGEFORMAT</w:instrText>
        </w:r>
        <w:r>
          <w:fldChar w:fldCharType="separate"/>
        </w:r>
        <w:r w:rsidR="00D923CE">
          <w:rPr>
            <w:noProof/>
          </w:rPr>
          <w:t>41</w:t>
        </w:r>
        <w:r>
          <w:fldChar w:fldCharType="end"/>
        </w:r>
      </w:p>
    </w:sdtContent>
  </w:sdt>
  <w:p w14:paraId="55A2FCBB" w14:textId="77777777" w:rsidR="00A27124" w:rsidRDefault="00A2712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0E835" w14:textId="77777777" w:rsidR="00A27124" w:rsidRDefault="00A27124" w:rsidP="003F63C4">
      <w:pPr>
        <w:spacing w:after="0" w:line="240" w:lineRule="auto"/>
      </w:pPr>
      <w:r>
        <w:separator/>
      </w:r>
    </w:p>
  </w:footnote>
  <w:footnote w:type="continuationSeparator" w:id="0">
    <w:p w14:paraId="26053567" w14:textId="77777777" w:rsidR="00A27124" w:rsidRDefault="00A27124" w:rsidP="003F63C4">
      <w:pPr>
        <w:spacing w:after="0" w:line="240" w:lineRule="auto"/>
      </w:pPr>
      <w:r>
        <w:continuationSeparator/>
      </w:r>
    </w:p>
  </w:footnote>
  <w:footnote w:type="continuationNotice" w:id="1">
    <w:p w14:paraId="607FA4C8" w14:textId="77777777" w:rsidR="00A27124" w:rsidRDefault="00A271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57A25" w14:textId="5027A45E" w:rsidR="00A27124" w:rsidRPr="00DA5617" w:rsidRDefault="00A27124" w:rsidP="00DA5617">
    <w:pPr>
      <w:pStyle w:val="Kopfzeile"/>
      <w:jc w:val="center"/>
      <w:rPr>
        <w:color w:val="808080"/>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1A63"/>
    <w:multiLevelType w:val="hybridMultilevel"/>
    <w:tmpl w:val="0A04B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8F2EAC"/>
    <w:multiLevelType w:val="hybridMultilevel"/>
    <w:tmpl w:val="7BBEA4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1643FF"/>
    <w:multiLevelType w:val="hybridMultilevel"/>
    <w:tmpl w:val="3306CA8C"/>
    <w:lvl w:ilvl="0" w:tplc="8ACE9762">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AD37F8"/>
    <w:multiLevelType w:val="hybridMultilevel"/>
    <w:tmpl w:val="020AAE6C"/>
    <w:lvl w:ilvl="0" w:tplc="D0F4B16C">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97772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175BE4"/>
    <w:multiLevelType w:val="hybridMultilevel"/>
    <w:tmpl w:val="1A26A7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86143C"/>
    <w:multiLevelType w:val="hybridMultilevel"/>
    <w:tmpl w:val="094600BA"/>
    <w:lvl w:ilvl="0" w:tplc="0407000F">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7" w15:restartNumberingAfterBreak="0">
    <w:nsid w:val="204F3C47"/>
    <w:multiLevelType w:val="hybridMultilevel"/>
    <w:tmpl w:val="7B725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7B34AB3"/>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284E62F9"/>
    <w:multiLevelType w:val="hybridMultilevel"/>
    <w:tmpl w:val="81D65B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A61102E"/>
    <w:multiLevelType w:val="hybridMultilevel"/>
    <w:tmpl w:val="F836BADA"/>
    <w:lvl w:ilvl="0" w:tplc="04070001">
      <w:start w:val="1"/>
      <w:numFmt w:val="bullet"/>
      <w:lvlText w:val=""/>
      <w:lvlJc w:val="left"/>
      <w:pPr>
        <w:ind w:left="720" w:hanging="360"/>
      </w:pPr>
      <w:rPr>
        <w:rFonts w:ascii="Symbol" w:hAnsi="Symbol" w:hint="default"/>
      </w:rPr>
    </w:lvl>
    <w:lvl w:ilvl="1" w:tplc="0407000B">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AAF2A24"/>
    <w:multiLevelType w:val="hybridMultilevel"/>
    <w:tmpl w:val="B8D8D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D7930CB"/>
    <w:multiLevelType w:val="hybridMultilevel"/>
    <w:tmpl w:val="69C41A18"/>
    <w:lvl w:ilvl="0" w:tplc="40B81D22">
      <w:start w:val="1"/>
      <w:numFmt w:val="bullet"/>
      <w:pStyle w:val="KeinLeerrau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3F74C0"/>
    <w:multiLevelType w:val="hybridMultilevel"/>
    <w:tmpl w:val="5A2CD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4364933"/>
    <w:multiLevelType w:val="hybridMultilevel"/>
    <w:tmpl w:val="D8BAD8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AE35704"/>
    <w:multiLevelType w:val="hybridMultilevel"/>
    <w:tmpl w:val="2FF640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B432FA2"/>
    <w:multiLevelType w:val="multilevel"/>
    <w:tmpl w:val="04070025"/>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b/>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D603CF7"/>
    <w:multiLevelType w:val="hybridMultilevel"/>
    <w:tmpl w:val="2D7899A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8" w15:restartNumberingAfterBreak="0">
    <w:nsid w:val="418D6F4B"/>
    <w:multiLevelType w:val="hybridMultilevel"/>
    <w:tmpl w:val="BCA46C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8D37CAD"/>
    <w:multiLevelType w:val="hybridMultilevel"/>
    <w:tmpl w:val="99E693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A53067A"/>
    <w:multiLevelType w:val="hybridMultilevel"/>
    <w:tmpl w:val="3F16A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D515CD5"/>
    <w:multiLevelType w:val="hybridMultilevel"/>
    <w:tmpl w:val="9EF22E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8574CD6"/>
    <w:multiLevelType w:val="hybridMultilevel"/>
    <w:tmpl w:val="C2163C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8AD3F08"/>
    <w:multiLevelType w:val="hybridMultilevel"/>
    <w:tmpl w:val="C6D8F0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9B8385F"/>
    <w:multiLevelType w:val="hybridMultilevel"/>
    <w:tmpl w:val="CDEC93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9D6290E"/>
    <w:multiLevelType w:val="hybridMultilevel"/>
    <w:tmpl w:val="F1DE97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A07024C"/>
    <w:multiLevelType w:val="hybridMultilevel"/>
    <w:tmpl w:val="CA56E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CB255D2"/>
    <w:multiLevelType w:val="hybridMultilevel"/>
    <w:tmpl w:val="5A4809E2"/>
    <w:lvl w:ilvl="0" w:tplc="04070001">
      <w:start w:val="1"/>
      <w:numFmt w:val="bullet"/>
      <w:lvlText w:val=""/>
      <w:lvlJc w:val="left"/>
      <w:pPr>
        <w:ind w:left="787" w:hanging="360"/>
      </w:pPr>
      <w:rPr>
        <w:rFonts w:ascii="Symbol" w:hAnsi="Symbol" w:hint="default"/>
      </w:rPr>
    </w:lvl>
    <w:lvl w:ilvl="1" w:tplc="04070003" w:tentative="1">
      <w:start w:val="1"/>
      <w:numFmt w:val="bullet"/>
      <w:lvlText w:val="o"/>
      <w:lvlJc w:val="left"/>
      <w:pPr>
        <w:ind w:left="1507" w:hanging="360"/>
      </w:pPr>
      <w:rPr>
        <w:rFonts w:ascii="Courier New" w:hAnsi="Courier New" w:cs="Courier New" w:hint="default"/>
      </w:rPr>
    </w:lvl>
    <w:lvl w:ilvl="2" w:tplc="04070005" w:tentative="1">
      <w:start w:val="1"/>
      <w:numFmt w:val="bullet"/>
      <w:lvlText w:val=""/>
      <w:lvlJc w:val="left"/>
      <w:pPr>
        <w:ind w:left="2227" w:hanging="360"/>
      </w:pPr>
      <w:rPr>
        <w:rFonts w:ascii="Wingdings" w:hAnsi="Wingdings" w:hint="default"/>
      </w:rPr>
    </w:lvl>
    <w:lvl w:ilvl="3" w:tplc="04070001" w:tentative="1">
      <w:start w:val="1"/>
      <w:numFmt w:val="bullet"/>
      <w:lvlText w:val=""/>
      <w:lvlJc w:val="left"/>
      <w:pPr>
        <w:ind w:left="2947" w:hanging="360"/>
      </w:pPr>
      <w:rPr>
        <w:rFonts w:ascii="Symbol" w:hAnsi="Symbol" w:hint="default"/>
      </w:rPr>
    </w:lvl>
    <w:lvl w:ilvl="4" w:tplc="04070003" w:tentative="1">
      <w:start w:val="1"/>
      <w:numFmt w:val="bullet"/>
      <w:lvlText w:val="o"/>
      <w:lvlJc w:val="left"/>
      <w:pPr>
        <w:ind w:left="3667" w:hanging="360"/>
      </w:pPr>
      <w:rPr>
        <w:rFonts w:ascii="Courier New" w:hAnsi="Courier New" w:cs="Courier New" w:hint="default"/>
      </w:rPr>
    </w:lvl>
    <w:lvl w:ilvl="5" w:tplc="04070005" w:tentative="1">
      <w:start w:val="1"/>
      <w:numFmt w:val="bullet"/>
      <w:lvlText w:val=""/>
      <w:lvlJc w:val="left"/>
      <w:pPr>
        <w:ind w:left="4387" w:hanging="360"/>
      </w:pPr>
      <w:rPr>
        <w:rFonts w:ascii="Wingdings" w:hAnsi="Wingdings" w:hint="default"/>
      </w:rPr>
    </w:lvl>
    <w:lvl w:ilvl="6" w:tplc="04070001" w:tentative="1">
      <w:start w:val="1"/>
      <w:numFmt w:val="bullet"/>
      <w:lvlText w:val=""/>
      <w:lvlJc w:val="left"/>
      <w:pPr>
        <w:ind w:left="5107" w:hanging="360"/>
      </w:pPr>
      <w:rPr>
        <w:rFonts w:ascii="Symbol" w:hAnsi="Symbol" w:hint="default"/>
      </w:rPr>
    </w:lvl>
    <w:lvl w:ilvl="7" w:tplc="04070003" w:tentative="1">
      <w:start w:val="1"/>
      <w:numFmt w:val="bullet"/>
      <w:lvlText w:val="o"/>
      <w:lvlJc w:val="left"/>
      <w:pPr>
        <w:ind w:left="5827" w:hanging="360"/>
      </w:pPr>
      <w:rPr>
        <w:rFonts w:ascii="Courier New" w:hAnsi="Courier New" w:cs="Courier New" w:hint="default"/>
      </w:rPr>
    </w:lvl>
    <w:lvl w:ilvl="8" w:tplc="04070005" w:tentative="1">
      <w:start w:val="1"/>
      <w:numFmt w:val="bullet"/>
      <w:lvlText w:val=""/>
      <w:lvlJc w:val="left"/>
      <w:pPr>
        <w:ind w:left="6547" w:hanging="360"/>
      </w:pPr>
      <w:rPr>
        <w:rFonts w:ascii="Wingdings" w:hAnsi="Wingdings" w:hint="default"/>
      </w:rPr>
    </w:lvl>
  </w:abstractNum>
  <w:abstractNum w:abstractNumId="28" w15:restartNumberingAfterBreak="0">
    <w:nsid w:val="5DD743CB"/>
    <w:multiLevelType w:val="hybridMultilevel"/>
    <w:tmpl w:val="20663F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03F1E9A"/>
    <w:multiLevelType w:val="hybridMultilevel"/>
    <w:tmpl w:val="524CC446"/>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649F778B"/>
    <w:multiLevelType w:val="multilevel"/>
    <w:tmpl w:val="035897E0"/>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B0A1C42"/>
    <w:multiLevelType w:val="hybridMultilevel"/>
    <w:tmpl w:val="097E93E4"/>
    <w:lvl w:ilvl="0" w:tplc="0407000F">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2" w15:restartNumberingAfterBreak="0">
    <w:nsid w:val="6FF8595E"/>
    <w:multiLevelType w:val="hybridMultilevel"/>
    <w:tmpl w:val="8CD67C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1952D5D"/>
    <w:multiLevelType w:val="hybridMultilevel"/>
    <w:tmpl w:val="02CA67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50D4E81"/>
    <w:multiLevelType w:val="hybridMultilevel"/>
    <w:tmpl w:val="B714E9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A026718"/>
    <w:multiLevelType w:val="hybridMultilevel"/>
    <w:tmpl w:val="B0703A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30433188">
    <w:abstractNumId w:val="31"/>
  </w:num>
  <w:num w:numId="2" w16cid:durableId="1425881681">
    <w:abstractNumId w:val="6"/>
  </w:num>
  <w:num w:numId="3" w16cid:durableId="372772350">
    <w:abstractNumId w:val="4"/>
  </w:num>
  <w:num w:numId="4" w16cid:durableId="161745026">
    <w:abstractNumId w:val="34"/>
  </w:num>
  <w:num w:numId="5" w16cid:durableId="1954556741">
    <w:abstractNumId w:val="12"/>
  </w:num>
  <w:num w:numId="6" w16cid:durableId="2041736009">
    <w:abstractNumId w:val="24"/>
  </w:num>
  <w:num w:numId="7" w16cid:durableId="2016491806">
    <w:abstractNumId w:val="32"/>
  </w:num>
  <w:num w:numId="8" w16cid:durableId="147135772">
    <w:abstractNumId w:val="29"/>
  </w:num>
  <w:num w:numId="9" w16cid:durableId="1737975933">
    <w:abstractNumId w:val="5"/>
  </w:num>
  <w:num w:numId="10" w16cid:durableId="2130464488">
    <w:abstractNumId w:val="13"/>
  </w:num>
  <w:num w:numId="11" w16cid:durableId="461577516">
    <w:abstractNumId w:val="26"/>
  </w:num>
  <w:num w:numId="12" w16cid:durableId="1433819848">
    <w:abstractNumId w:val="0"/>
  </w:num>
  <w:num w:numId="13" w16cid:durableId="834568040">
    <w:abstractNumId w:val="30"/>
  </w:num>
  <w:num w:numId="14" w16cid:durableId="2098363106">
    <w:abstractNumId w:val="16"/>
  </w:num>
  <w:num w:numId="15" w16cid:durableId="148443707">
    <w:abstractNumId w:val="8"/>
  </w:num>
  <w:num w:numId="16" w16cid:durableId="702635436">
    <w:abstractNumId w:val="11"/>
  </w:num>
  <w:num w:numId="17" w16cid:durableId="225723462">
    <w:abstractNumId w:val="22"/>
  </w:num>
  <w:num w:numId="18" w16cid:durableId="2140566569">
    <w:abstractNumId w:val="1"/>
  </w:num>
  <w:num w:numId="19" w16cid:durableId="1744453603">
    <w:abstractNumId w:val="15"/>
  </w:num>
  <w:num w:numId="20" w16cid:durableId="1740251297">
    <w:abstractNumId w:val="19"/>
  </w:num>
  <w:num w:numId="21" w16cid:durableId="1069040352">
    <w:abstractNumId w:val="25"/>
  </w:num>
  <w:num w:numId="22" w16cid:durableId="1309746523">
    <w:abstractNumId w:val="35"/>
  </w:num>
  <w:num w:numId="23" w16cid:durableId="2110850243">
    <w:abstractNumId w:val="14"/>
  </w:num>
  <w:num w:numId="24" w16cid:durableId="584532188">
    <w:abstractNumId w:val="27"/>
  </w:num>
  <w:num w:numId="25" w16cid:durableId="298534177">
    <w:abstractNumId w:val="7"/>
  </w:num>
  <w:num w:numId="26" w16cid:durableId="869804524">
    <w:abstractNumId w:val="18"/>
  </w:num>
  <w:num w:numId="27" w16cid:durableId="280185221">
    <w:abstractNumId w:val="21"/>
  </w:num>
  <w:num w:numId="28" w16cid:durableId="835418364">
    <w:abstractNumId w:val="3"/>
  </w:num>
  <w:num w:numId="29" w16cid:durableId="305090629">
    <w:abstractNumId w:val="10"/>
  </w:num>
  <w:num w:numId="30" w16cid:durableId="1391802578">
    <w:abstractNumId w:val="9"/>
  </w:num>
  <w:num w:numId="31" w16cid:durableId="1890802768">
    <w:abstractNumId w:val="2"/>
  </w:num>
  <w:num w:numId="32" w16cid:durableId="1433237982">
    <w:abstractNumId w:val="33"/>
  </w:num>
  <w:num w:numId="33" w16cid:durableId="1811050352">
    <w:abstractNumId w:val="23"/>
  </w:num>
  <w:num w:numId="34" w16cid:durableId="2028556354">
    <w:abstractNumId w:val="17"/>
  </w:num>
  <w:num w:numId="35" w16cid:durableId="1462110629">
    <w:abstractNumId w:val="20"/>
  </w:num>
  <w:num w:numId="36" w16cid:durableId="1726222822">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documentProtection w:edit="readOnly" w:formatting="1" w:enforcement="0"/>
  <w:defaultTabStop w:val="708"/>
  <w:autoHyphenation/>
  <w:hyphenationZone w:val="425"/>
  <w:characterSpacingControl w:val="doNotCompress"/>
  <w:hdrShapeDefaults>
    <o:shapedefaults v:ext="edit" spidmax="325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F69"/>
    <w:rsid w:val="00001DBF"/>
    <w:rsid w:val="00001E08"/>
    <w:rsid w:val="00002572"/>
    <w:rsid w:val="00003B07"/>
    <w:rsid w:val="00003CAC"/>
    <w:rsid w:val="00004294"/>
    <w:rsid w:val="00004BE1"/>
    <w:rsid w:val="00004D86"/>
    <w:rsid w:val="00005B19"/>
    <w:rsid w:val="00005C99"/>
    <w:rsid w:val="00005F8A"/>
    <w:rsid w:val="000122A6"/>
    <w:rsid w:val="000133A6"/>
    <w:rsid w:val="000136FA"/>
    <w:rsid w:val="00014051"/>
    <w:rsid w:val="00014446"/>
    <w:rsid w:val="00014595"/>
    <w:rsid w:val="00014942"/>
    <w:rsid w:val="00016962"/>
    <w:rsid w:val="00017D05"/>
    <w:rsid w:val="000204C1"/>
    <w:rsid w:val="000217F0"/>
    <w:rsid w:val="000234CA"/>
    <w:rsid w:val="00025EB3"/>
    <w:rsid w:val="000269C9"/>
    <w:rsid w:val="00026F55"/>
    <w:rsid w:val="000277B7"/>
    <w:rsid w:val="0003105D"/>
    <w:rsid w:val="000316C8"/>
    <w:rsid w:val="00031DF0"/>
    <w:rsid w:val="0003463D"/>
    <w:rsid w:val="00036170"/>
    <w:rsid w:val="0003645D"/>
    <w:rsid w:val="00037544"/>
    <w:rsid w:val="0003795C"/>
    <w:rsid w:val="00037C03"/>
    <w:rsid w:val="00041D9C"/>
    <w:rsid w:val="00042530"/>
    <w:rsid w:val="00042810"/>
    <w:rsid w:val="00046D30"/>
    <w:rsid w:val="00047FB3"/>
    <w:rsid w:val="000521D7"/>
    <w:rsid w:val="00053C1B"/>
    <w:rsid w:val="000546FC"/>
    <w:rsid w:val="0005486E"/>
    <w:rsid w:val="00060B7E"/>
    <w:rsid w:val="000618AD"/>
    <w:rsid w:val="00061C89"/>
    <w:rsid w:val="000649CD"/>
    <w:rsid w:val="000659B2"/>
    <w:rsid w:val="000668A7"/>
    <w:rsid w:val="000678B0"/>
    <w:rsid w:val="00070A58"/>
    <w:rsid w:val="00070AAE"/>
    <w:rsid w:val="0007219C"/>
    <w:rsid w:val="00072A4D"/>
    <w:rsid w:val="00072DDF"/>
    <w:rsid w:val="00072F80"/>
    <w:rsid w:val="0007429D"/>
    <w:rsid w:val="000750B2"/>
    <w:rsid w:val="000763EF"/>
    <w:rsid w:val="0007652C"/>
    <w:rsid w:val="00076BE3"/>
    <w:rsid w:val="000775CE"/>
    <w:rsid w:val="000809E5"/>
    <w:rsid w:val="00081446"/>
    <w:rsid w:val="00081713"/>
    <w:rsid w:val="00082572"/>
    <w:rsid w:val="00084039"/>
    <w:rsid w:val="000846DF"/>
    <w:rsid w:val="00084B88"/>
    <w:rsid w:val="00085231"/>
    <w:rsid w:val="0008661B"/>
    <w:rsid w:val="00087C48"/>
    <w:rsid w:val="00087EFC"/>
    <w:rsid w:val="00093B28"/>
    <w:rsid w:val="00094024"/>
    <w:rsid w:val="0009414C"/>
    <w:rsid w:val="00094432"/>
    <w:rsid w:val="00095921"/>
    <w:rsid w:val="00096411"/>
    <w:rsid w:val="00096AB6"/>
    <w:rsid w:val="00096CAA"/>
    <w:rsid w:val="000A0C34"/>
    <w:rsid w:val="000A1384"/>
    <w:rsid w:val="000A34E0"/>
    <w:rsid w:val="000A3A0D"/>
    <w:rsid w:val="000A44A9"/>
    <w:rsid w:val="000A44BA"/>
    <w:rsid w:val="000A5004"/>
    <w:rsid w:val="000A51F1"/>
    <w:rsid w:val="000A5224"/>
    <w:rsid w:val="000A5686"/>
    <w:rsid w:val="000A628D"/>
    <w:rsid w:val="000A6AC0"/>
    <w:rsid w:val="000A7E87"/>
    <w:rsid w:val="000A7F43"/>
    <w:rsid w:val="000B09E7"/>
    <w:rsid w:val="000B1990"/>
    <w:rsid w:val="000B283C"/>
    <w:rsid w:val="000B3F28"/>
    <w:rsid w:val="000B5603"/>
    <w:rsid w:val="000B6010"/>
    <w:rsid w:val="000B763B"/>
    <w:rsid w:val="000B7FEF"/>
    <w:rsid w:val="000C6250"/>
    <w:rsid w:val="000C677B"/>
    <w:rsid w:val="000C6A9C"/>
    <w:rsid w:val="000D024C"/>
    <w:rsid w:val="000D0D71"/>
    <w:rsid w:val="000D0F69"/>
    <w:rsid w:val="000D275E"/>
    <w:rsid w:val="000D2D77"/>
    <w:rsid w:val="000E0CA6"/>
    <w:rsid w:val="000E0ECB"/>
    <w:rsid w:val="000E1801"/>
    <w:rsid w:val="000E2042"/>
    <w:rsid w:val="000E34F9"/>
    <w:rsid w:val="000E364B"/>
    <w:rsid w:val="000E6526"/>
    <w:rsid w:val="000F0086"/>
    <w:rsid w:val="000F02DF"/>
    <w:rsid w:val="000F171C"/>
    <w:rsid w:val="000F18D2"/>
    <w:rsid w:val="000F2953"/>
    <w:rsid w:val="000F3899"/>
    <w:rsid w:val="000F3A4C"/>
    <w:rsid w:val="000F5C48"/>
    <w:rsid w:val="000F5CA9"/>
    <w:rsid w:val="000F72B9"/>
    <w:rsid w:val="00100C74"/>
    <w:rsid w:val="001020CA"/>
    <w:rsid w:val="001032F4"/>
    <w:rsid w:val="00103A88"/>
    <w:rsid w:val="00105D25"/>
    <w:rsid w:val="00106566"/>
    <w:rsid w:val="001076EE"/>
    <w:rsid w:val="00107728"/>
    <w:rsid w:val="001112E1"/>
    <w:rsid w:val="001113B6"/>
    <w:rsid w:val="001122AA"/>
    <w:rsid w:val="001131C8"/>
    <w:rsid w:val="00114012"/>
    <w:rsid w:val="00114CAF"/>
    <w:rsid w:val="001159DA"/>
    <w:rsid w:val="0011679D"/>
    <w:rsid w:val="00116952"/>
    <w:rsid w:val="001173F1"/>
    <w:rsid w:val="00120D5D"/>
    <w:rsid w:val="001224C2"/>
    <w:rsid w:val="001234DC"/>
    <w:rsid w:val="00124121"/>
    <w:rsid w:val="00124330"/>
    <w:rsid w:val="001264DB"/>
    <w:rsid w:val="0012765F"/>
    <w:rsid w:val="00127729"/>
    <w:rsid w:val="001315C1"/>
    <w:rsid w:val="00131E85"/>
    <w:rsid w:val="001329E5"/>
    <w:rsid w:val="00132F72"/>
    <w:rsid w:val="0013380F"/>
    <w:rsid w:val="00135A44"/>
    <w:rsid w:val="00135DBB"/>
    <w:rsid w:val="0014124A"/>
    <w:rsid w:val="001418D1"/>
    <w:rsid w:val="0014300A"/>
    <w:rsid w:val="00143284"/>
    <w:rsid w:val="00143534"/>
    <w:rsid w:val="00144621"/>
    <w:rsid w:val="00145A2C"/>
    <w:rsid w:val="00146CCC"/>
    <w:rsid w:val="001501E2"/>
    <w:rsid w:val="0015138E"/>
    <w:rsid w:val="00151CA8"/>
    <w:rsid w:val="001521EE"/>
    <w:rsid w:val="0015229B"/>
    <w:rsid w:val="00155F30"/>
    <w:rsid w:val="001569DE"/>
    <w:rsid w:val="00157C4F"/>
    <w:rsid w:val="00157E89"/>
    <w:rsid w:val="001604BF"/>
    <w:rsid w:val="00161828"/>
    <w:rsid w:val="00162DCB"/>
    <w:rsid w:val="0016329F"/>
    <w:rsid w:val="001633AF"/>
    <w:rsid w:val="00163B19"/>
    <w:rsid w:val="001644D8"/>
    <w:rsid w:val="00164904"/>
    <w:rsid w:val="0016655F"/>
    <w:rsid w:val="00166778"/>
    <w:rsid w:val="0016681A"/>
    <w:rsid w:val="00166A2C"/>
    <w:rsid w:val="00166D0E"/>
    <w:rsid w:val="00166F4A"/>
    <w:rsid w:val="00170DA5"/>
    <w:rsid w:val="001710E8"/>
    <w:rsid w:val="001718CD"/>
    <w:rsid w:val="001746CA"/>
    <w:rsid w:val="00175355"/>
    <w:rsid w:val="00175A5B"/>
    <w:rsid w:val="00175AE2"/>
    <w:rsid w:val="00175FDE"/>
    <w:rsid w:val="00176166"/>
    <w:rsid w:val="00177465"/>
    <w:rsid w:val="001774BD"/>
    <w:rsid w:val="00180F02"/>
    <w:rsid w:val="0018118D"/>
    <w:rsid w:val="00183AA6"/>
    <w:rsid w:val="00183DF4"/>
    <w:rsid w:val="00184022"/>
    <w:rsid w:val="00184E11"/>
    <w:rsid w:val="0018580A"/>
    <w:rsid w:val="00185877"/>
    <w:rsid w:val="00186050"/>
    <w:rsid w:val="00187F57"/>
    <w:rsid w:val="0019177C"/>
    <w:rsid w:val="00192241"/>
    <w:rsid w:val="0019278A"/>
    <w:rsid w:val="001938EF"/>
    <w:rsid w:val="00194866"/>
    <w:rsid w:val="00194C6A"/>
    <w:rsid w:val="00195C32"/>
    <w:rsid w:val="001962C7"/>
    <w:rsid w:val="0019769D"/>
    <w:rsid w:val="00197FFB"/>
    <w:rsid w:val="001A03E7"/>
    <w:rsid w:val="001A30E2"/>
    <w:rsid w:val="001A710B"/>
    <w:rsid w:val="001A7282"/>
    <w:rsid w:val="001A7636"/>
    <w:rsid w:val="001A7926"/>
    <w:rsid w:val="001B1099"/>
    <w:rsid w:val="001B12B2"/>
    <w:rsid w:val="001B199F"/>
    <w:rsid w:val="001B371A"/>
    <w:rsid w:val="001B38E3"/>
    <w:rsid w:val="001B437E"/>
    <w:rsid w:val="001B5195"/>
    <w:rsid w:val="001B6EBB"/>
    <w:rsid w:val="001B7477"/>
    <w:rsid w:val="001C07A8"/>
    <w:rsid w:val="001C0863"/>
    <w:rsid w:val="001C1670"/>
    <w:rsid w:val="001C3666"/>
    <w:rsid w:val="001C3CF0"/>
    <w:rsid w:val="001C3D65"/>
    <w:rsid w:val="001C3F61"/>
    <w:rsid w:val="001C4928"/>
    <w:rsid w:val="001C5C7B"/>
    <w:rsid w:val="001C67C5"/>
    <w:rsid w:val="001C7C9C"/>
    <w:rsid w:val="001D02D1"/>
    <w:rsid w:val="001D149D"/>
    <w:rsid w:val="001D1B5F"/>
    <w:rsid w:val="001D1E23"/>
    <w:rsid w:val="001D25FC"/>
    <w:rsid w:val="001D3319"/>
    <w:rsid w:val="001D3A09"/>
    <w:rsid w:val="001D4B0A"/>
    <w:rsid w:val="001D6658"/>
    <w:rsid w:val="001D6FCF"/>
    <w:rsid w:val="001E23FC"/>
    <w:rsid w:val="001E3CB1"/>
    <w:rsid w:val="001E5579"/>
    <w:rsid w:val="001E580A"/>
    <w:rsid w:val="001E64D6"/>
    <w:rsid w:val="001F100B"/>
    <w:rsid w:val="001F13CA"/>
    <w:rsid w:val="001F1796"/>
    <w:rsid w:val="001F1ABF"/>
    <w:rsid w:val="001F1BE2"/>
    <w:rsid w:val="001F1FD2"/>
    <w:rsid w:val="001F313D"/>
    <w:rsid w:val="001F33B0"/>
    <w:rsid w:val="001F3DC1"/>
    <w:rsid w:val="001F426B"/>
    <w:rsid w:val="001F4EB6"/>
    <w:rsid w:val="001F5A8C"/>
    <w:rsid w:val="001F5CF1"/>
    <w:rsid w:val="001F7D87"/>
    <w:rsid w:val="0020082E"/>
    <w:rsid w:val="00200BA6"/>
    <w:rsid w:val="002011A7"/>
    <w:rsid w:val="00202E91"/>
    <w:rsid w:val="002033EE"/>
    <w:rsid w:val="00204733"/>
    <w:rsid w:val="00204DB7"/>
    <w:rsid w:val="0020527A"/>
    <w:rsid w:val="00206A41"/>
    <w:rsid w:val="00206E18"/>
    <w:rsid w:val="00210B47"/>
    <w:rsid w:val="00211943"/>
    <w:rsid w:val="00211A80"/>
    <w:rsid w:val="002140A0"/>
    <w:rsid w:val="00215E0A"/>
    <w:rsid w:val="00216773"/>
    <w:rsid w:val="00216DD1"/>
    <w:rsid w:val="00217025"/>
    <w:rsid w:val="00220CCC"/>
    <w:rsid w:val="00222644"/>
    <w:rsid w:val="002227D4"/>
    <w:rsid w:val="00223BCD"/>
    <w:rsid w:val="002246FA"/>
    <w:rsid w:val="00224FFD"/>
    <w:rsid w:val="002279A2"/>
    <w:rsid w:val="0023229C"/>
    <w:rsid w:val="00232425"/>
    <w:rsid w:val="00232C2D"/>
    <w:rsid w:val="00232C51"/>
    <w:rsid w:val="00232FAA"/>
    <w:rsid w:val="00234199"/>
    <w:rsid w:val="00234485"/>
    <w:rsid w:val="002345F6"/>
    <w:rsid w:val="002366A1"/>
    <w:rsid w:val="0023795B"/>
    <w:rsid w:val="002406B8"/>
    <w:rsid w:val="00245E8A"/>
    <w:rsid w:val="0024640E"/>
    <w:rsid w:val="00246F22"/>
    <w:rsid w:val="00250439"/>
    <w:rsid w:val="002517BD"/>
    <w:rsid w:val="00251886"/>
    <w:rsid w:val="00254098"/>
    <w:rsid w:val="002545C2"/>
    <w:rsid w:val="002563F2"/>
    <w:rsid w:val="002565F0"/>
    <w:rsid w:val="00257FB2"/>
    <w:rsid w:val="00257FBA"/>
    <w:rsid w:val="00260F24"/>
    <w:rsid w:val="002610DE"/>
    <w:rsid w:val="0026138F"/>
    <w:rsid w:val="002616AC"/>
    <w:rsid w:val="002642E0"/>
    <w:rsid w:val="002656E0"/>
    <w:rsid w:val="00266474"/>
    <w:rsid w:val="00266773"/>
    <w:rsid w:val="00270006"/>
    <w:rsid w:val="002701CB"/>
    <w:rsid w:val="00272CEC"/>
    <w:rsid w:val="00274B83"/>
    <w:rsid w:val="002750DE"/>
    <w:rsid w:val="00275D17"/>
    <w:rsid w:val="00276FA7"/>
    <w:rsid w:val="00277538"/>
    <w:rsid w:val="0028197C"/>
    <w:rsid w:val="00283206"/>
    <w:rsid w:val="00283369"/>
    <w:rsid w:val="0028632E"/>
    <w:rsid w:val="0028792C"/>
    <w:rsid w:val="00290C81"/>
    <w:rsid w:val="00292600"/>
    <w:rsid w:val="00292D67"/>
    <w:rsid w:val="00292F68"/>
    <w:rsid w:val="002943E6"/>
    <w:rsid w:val="00294817"/>
    <w:rsid w:val="00294EDE"/>
    <w:rsid w:val="0029505D"/>
    <w:rsid w:val="002961F8"/>
    <w:rsid w:val="00296C8B"/>
    <w:rsid w:val="00297B2E"/>
    <w:rsid w:val="002A0FD9"/>
    <w:rsid w:val="002A1110"/>
    <w:rsid w:val="002A18B9"/>
    <w:rsid w:val="002A27F6"/>
    <w:rsid w:val="002A2D6F"/>
    <w:rsid w:val="002A30E5"/>
    <w:rsid w:val="002A3568"/>
    <w:rsid w:val="002A3769"/>
    <w:rsid w:val="002A3B84"/>
    <w:rsid w:val="002A52B7"/>
    <w:rsid w:val="002A7ACA"/>
    <w:rsid w:val="002A7FD8"/>
    <w:rsid w:val="002A7FE5"/>
    <w:rsid w:val="002B333F"/>
    <w:rsid w:val="002B3398"/>
    <w:rsid w:val="002B3B7D"/>
    <w:rsid w:val="002B4A81"/>
    <w:rsid w:val="002B4EFF"/>
    <w:rsid w:val="002B5D80"/>
    <w:rsid w:val="002B61D5"/>
    <w:rsid w:val="002B7112"/>
    <w:rsid w:val="002B7680"/>
    <w:rsid w:val="002B78FC"/>
    <w:rsid w:val="002C24FB"/>
    <w:rsid w:val="002C4F80"/>
    <w:rsid w:val="002C5314"/>
    <w:rsid w:val="002C7EB3"/>
    <w:rsid w:val="002D15D6"/>
    <w:rsid w:val="002D3A57"/>
    <w:rsid w:val="002D4B03"/>
    <w:rsid w:val="002D517E"/>
    <w:rsid w:val="002D68E5"/>
    <w:rsid w:val="002D6B09"/>
    <w:rsid w:val="002D7412"/>
    <w:rsid w:val="002D7CB1"/>
    <w:rsid w:val="002E0652"/>
    <w:rsid w:val="002E067E"/>
    <w:rsid w:val="002E0965"/>
    <w:rsid w:val="002E10AF"/>
    <w:rsid w:val="002E1C56"/>
    <w:rsid w:val="002E3487"/>
    <w:rsid w:val="002E3C1D"/>
    <w:rsid w:val="002E4468"/>
    <w:rsid w:val="002E479D"/>
    <w:rsid w:val="002E6282"/>
    <w:rsid w:val="002E63F2"/>
    <w:rsid w:val="002E6E55"/>
    <w:rsid w:val="002E72FB"/>
    <w:rsid w:val="002E7476"/>
    <w:rsid w:val="002F057D"/>
    <w:rsid w:val="002F0CA1"/>
    <w:rsid w:val="002F2495"/>
    <w:rsid w:val="002F3AE5"/>
    <w:rsid w:val="002F4312"/>
    <w:rsid w:val="002F45B5"/>
    <w:rsid w:val="002F4BB3"/>
    <w:rsid w:val="002F6BAD"/>
    <w:rsid w:val="002F6F0A"/>
    <w:rsid w:val="00300464"/>
    <w:rsid w:val="0030107E"/>
    <w:rsid w:val="00301DB2"/>
    <w:rsid w:val="00304105"/>
    <w:rsid w:val="00305435"/>
    <w:rsid w:val="00305454"/>
    <w:rsid w:val="00305C38"/>
    <w:rsid w:val="00307AA3"/>
    <w:rsid w:val="00307B98"/>
    <w:rsid w:val="0031175E"/>
    <w:rsid w:val="003119BE"/>
    <w:rsid w:val="0031219B"/>
    <w:rsid w:val="003122A5"/>
    <w:rsid w:val="003127D2"/>
    <w:rsid w:val="00312A63"/>
    <w:rsid w:val="00313C5E"/>
    <w:rsid w:val="003141EE"/>
    <w:rsid w:val="003155BE"/>
    <w:rsid w:val="00316925"/>
    <w:rsid w:val="00316A58"/>
    <w:rsid w:val="00316D2F"/>
    <w:rsid w:val="0031783F"/>
    <w:rsid w:val="003201F6"/>
    <w:rsid w:val="0032076B"/>
    <w:rsid w:val="003229DA"/>
    <w:rsid w:val="00323431"/>
    <w:rsid w:val="0032651E"/>
    <w:rsid w:val="00326A33"/>
    <w:rsid w:val="00326F30"/>
    <w:rsid w:val="003315C5"/>
    <w:rsid w:val="00332121"/>
    <w:rsid w:val="003332D8"/>
    <w:rsid w:val="0033408D"/>
    <w:rsid w:val="00334C9F"/>
    <w:rsid w:val="003363A8"/>
    <w:rsid w:val="003368B9"/>
    <w:rsid w:val="00336CF7"/>
    <w:rsid w:val="00337BAA"/>
    <w:rsid w:val="00337F86"/>
    <w:rsid w:val="003402F3"/>
    <w:rsid w:val="003415BD"/>
    <w:rsid w:val="00342794"/>
    <w:rsid w:val="00343024"/>
    <w:rsid w:val="00343B18"/>
    <w:rsid w:val="00344416"/>
    <w:rsid w:val="003450D4"/>
    <w:rsid w:val="003451B9"/>
    <w:rsid w:val="00345DC2"/>
    <w:rsid w:val="0034718A"/>
    <w:rsid w:val="003474E4"/>
    <w:rsid w:val="003505D6"/>
    <w:rsid w:val="003508CF"/>
    <w:rsid w:val="003510C3"/>
    <w:rsid w:val="00354525"/>
    <w:rsid w:val="00354FD8"/>
    <w:rsid w:val="00356885"/>
    <w:rsid w:val="00356C31"/>
    <w:rsid w:val="00357F2E"/>
    <w:rsid w:val="0036084A"/>
    <w:rsid w:val="00363123"/>
    <w:rsid w:val="00363414"/>
    <w:rsid w:val="00364D68"/>
    <w:rsid w:val="00365BAB"/>
    <w:rsid w:val="00366497"/>
    <w:rsid w:val="00367F7B"/>
    <w:rsid w:val="00370D8E"/>
    <w:rsid w:val="00371596"/>
    <w:rsid w:val="00372E5A"/>
    <w:rsid w:val="00375A14"/>
    <w:rsid w:val="0037696B"/>
    <w:rsid w:val="00376C1C"/>
    <w:rsid w:val="00380DF4"/>
    <w:rsid w:val="00380E0A"/>
    <w:rsid w:val="0038280B"/>
    <w:rsid w:val="00384422"/>
    <w:rsid w:val="003853D8"/>
    <w:rsid w:val="003858C5"/>
    <w:rsid w:val="003869D5"/>
    <w:rsid w:val="00387AD1"/>
    <w:rsid w:val="00387FFA"/>
    <w:rsid w:val="00390D5A"/>
    <w:rsid w:val="003921FE"/>
    <w:rsid w:val="00392876"/>
    <w:rsid w:val="003937F4"/>
    <w:rsid w:val="00393E26"/>
    <w:rsid w:val="00393E8F"/>
    <w:rsid w:val="003940C5"/>
    <w:rsid w:val="003944BD"/>
    <w:rsid w:val="00395694"/>
    <w:rsid w:val="00397151"/>
    <w:rsid w:val="003973C0"/>
    <w:rsid w:val="00397774"/>
    <w:rsid w:val="003A0172"/>
    <w:rsid w:val="003A10FA"/>
    <w:rsid w:val="003A37ED"/>
    <w:rsid w:val="003A4AF5"/>
    <w:rsid w:val="003A6337"/>
    <w:rsid w:val="003A66BD"/>
    <w:rsid w:val="003A6816"/>
    <w:rsid w:val="003A6B63"/>
    <w:rsid w:val="003A6C2B"/>
    <w:rsid w:val="003A6C9D"/>
    <w:rsid w:val="003A6CC2"/>
    <w:rsid w:val="003A6CCC"/>
    <w:rsid w:val="003A7D98"/>
    <w:rsid w:val="003B02DC"/>
    <w:rsid w:val="003B0363"/>
    <w:rsid w:val="003B4757"/>
    <w:rsid w:val="003B4CEA"/>
    <w:rsid w:val="003B56CF"/>
    <w:rsid w:val="003B5C97"/>
    <w:rsid w:val="003B64A7"/>
    <w:rsid w:val="003B677C"/>
    <w:rsid w:val="003B7B0E"/>
    <w:rsid w:val="003C032D"/>
    <w:rsid w:val="003C0388"/>
    <w:rsid w:val="003C1A0D"/>
    <w:rsid w:val="003C1A31"/>
    <w:rsid w:val="003C1AE8"/>
    <w:rsid w:val="003C26D8"/>
    <w:rsid w:val="003C3566"/>
    <w:rsid w:val="003C3E6F"/>
    <w:rsid w:val="003C40B7"/>
    <w:rsid w:val="003C6B2E"/>
    <w:rsid w:val="003C7143"/>
    <w:rsid w:val="003C7BBB"/>
    <w:rsid w:val="003D0A41"/>
    <w:rsid w:val="003D0B84"/>
    <w:rsid w:val="003D1380"/>
    <w:rsid w:val="003D2D62"/>
    <w:rsid w:val="003D363A"/>
    <w:rsid w:val="003D393A"/>
    <w:rsid w:val="003D3D3B"/>
    <w:rsid w:val="003D4B0C"/>
    <w:rsid w:val="003D62A6"/>
    <w:rsid w:val="003D68F2"/>
    <w:rsid w:val="003D6C40"/>
    <w:rsid w:val="003D7075"/>
    <w:rsid w:val="003D7945"/>
    <w:rsid w:val="003E0A57"/>
    <w:rsid w:val="003E1433"/>
    <w:rsid w:val="003E1D43"/>
    <w:rsid w:val="003E1D99"/>
    <w:rsid w:val="003E4BD9"/>
    <w:rsid w:val="003E4D49"/>
    <w:rsid w:val="003E507E"/>
    <w:rsid w:val="003E7279"/>
    <w:rsid w:val="003F105C"/>
    <w:rsid w:val="003F2066"/>
    <w:rsid w:val="003F226E"/>
    <w:rsid w:val="003F29C0"/>
    <w:rsid w:val="003F36AA"/>
    <w:rsid w:val="003F4000"/>
    <w:rsid w:val="003F4095"/>
    <w:rsid w:val="003F4F27"/>
    <w:rsid w:val="003F52A9"/>
    <w:rsid w:val="003F58AA"/>
    <w:rsid w:val="003F61AD"/>
    <w:rsid w:val="003F63C4"/>
    <w:rsid w:val="003F649F"/>
    <w:rsid w:val="003F7B99"/>
    <w:rsid w:val="003F7C1C"/>
    <w:rsid w:val="0040137A"/>
    <w:rsid w:val="00401540"/>
    <w:rsid w:val="0040191B"/>
    <w:rsid w:val="00402298"/>
    <w:rsid w:val="00402DF7"/>
    <w:rsid w:val="00403793"/>
    <w:rsid w:val="004045F2"/>
    <w:rsid w:val="004048C5"/>
    <w:rsid w:val="00404BAB"/>
    <w:rsid w:val="0040661C"/>
    <w:rsid w:val="00406980"/>
    <w:rsid w:val="00407CDA"/>
    <w:rsid w:val="00410186"/>
    <w:rsid w:val="00410533"/>
    <w:rsid w:val="004107C4"/>
    <w:rsid w:val="00410B2D"/>
    <w:rsid w:val="00412152"/>
    <w:rsid w:val="00412662"/>
    <w:rsid w:val="0041557D"/>
    <w:rsid w:val="00416CDF"/>
    <w:rsid w:val="004212F8"/>
    <w:rsid w:val="00421A36"/>
    <w:rsid w:val="004234CD"/>
    <w:rsid w:val="0042439E"/>
    <w:rsid w:val="00424CA3"/>
    <w:rsid w:val="00425254"/>
    <w:rsid w:val="004252D0"/>
    <w:rsid w:val="00426C72"/>
    <w:rsid w:val="00427956"/>
    <w:rsid w:val="00427A7B"/>
    <w:rsid w:val="0043131E"/>
    <w:rsid w:val="0043301B"/>
    <w:rsid w:val="00433029"/>
    <w:rsid w:val="00434184"/>
    <w:rsid w:val="004345C8"/>
    <w:rsid w:val="00436760"/>
    <w:rsid w:val="00436863"/>
    <w:rsid w:val="00437DF9"/>
    <w:rsid w:val="00437FCC"/>
    <w:rsid w:val="00440410"/>
    <w:rsid w:val="004427E8"/>
    <w:rsid w:val="00442B6F"/>
    <w:rsid w:val="0044435E"/>
    <w:rsid w:val="00444FBF"/>
    <w:rsid w:val="004451CB"/>
    <w:rsid w:val="00445542"/>
    <w:rsid w:val="00445F91"/>
    <w:rsid w:val="00447CF0"/>
    <w:rsid w:val="004513FB"/>
    <w:rsid w:val="0045147E"/>
    <w:rsid w:val="00451A19"/>
    <w:rsid w:val="00453468"/>
    <w:rsid w:val="00455A30"/>
    <w:rsid w:val="004562CE"/>
    <w:rsid w:val="00460AB0"/>
    <w:rsid w:val="004612A4"/>
    <w:rsid w:val="004617C2"/>
    <w:rsid w:val="00461B14"/>
    <w:rsid w:val="00465931"/>
    <w:rsid w:val="00466284"/>
    <w:rsid w:val="00466380"/>
    <w:rsid w:val="00467928"/>
    <w:rsid w:val="00470046"/>
    <w:rsid w:val="00470A57"/>
    <w:rsid w:val="00471344"/>
    <w:rsid w:val="00471CAB"/>
    <w:rsid w:val="00473548"/>
    <w:rsid w:val="00475360"/>
    <w:rsid w:val="00475A2D"/>
    <w:rsid w:val="00476143"/>
    <w:rsid w:val="00476D51"/>
    <w:rsid w:val="00477171"/>
    <w:rsid w:val="0047721A"/>
    <w:rsid w:val="0048090E"/>
    <w:rsid w:val="00480A44"/>
    <w:rsid w:val="0048279F"/>
    <w:rsid w:val="0048347A"/>
    <w:rsid w:val="0048359E"/>
    <w:rsid w:val="004837FF"/>
    <w:rsid w:val="00483AC2"/>
    <w:rsid w:val="0048452E"/>
    <w:rsid w:val="00487817"/>
    <w:rsid w:val="004903A0"/>
    <w:rsid w:val="00492860"/>
    <w:rsid w:val="00493495"/>
    <w:rsid w:val="0049565B"/>
    <w:rsid w:val="0049591E"/>
    <w:rsid w:val="00495A1B"/>
    <w:rsid w:val="004A0496"/>
    <w:rsid w:val="004A179D"/>
    <w:rsid w:val="004A1F42"/>
    <w:rsid w:val="004A2D50"/>
    <w:rsid w:val="004A3CD8"/>
    <w:rsid w:val="004A410E"/>
    <w:rsid w:val="004A4816"/>
    <w:rsid w:val="004A4856"/>
    <w:rsid w:val="004A69C8"/>
    <w:rsid w:val="004A7F22"/>
    <w:rsid w:val="004B09EF"/>
    <w:rsid w:val="004B0E5D"/>
    <w:rsid w:val="004B187E"/>
    <w:rsid w:val="004B1D31"/>
    <w:rsid w:val="004B202B"/>
    <w:rsid w:val="004B24C2"/>
    <w:rsid w:val="004B2957"/>
    <w:rsid w:val="004B3F3B"/>
    <w:rsid w:val="004B45CE"/>
    <w:rsid w:val="004B4A12"/>
    <w:rsid w:val="004B5050"/>
    <w:rsid w:val="004B68ED"/>
    <w:rsid w:val="004B6D61"/>
    <w:rsid w:val="004B6E71"/>
    <w:rsid w:val="004C2116"/>
    <w:rsid w:val="004C29D9"/>
    <w:rsid w:val="004C42D0"/>
    <w:rsid w:val="004C4444"/>
    <w:rsid w:val="004C56B9"/>
    <w:rsid w:val="004C5A99"/>
    <w:rsid w:val="004C76E3"/>
    <w:rsid w:val="004D1A81"/>
    <w:rsid w:val="004D23BA"/>
    <w:rsid w:val="004D258F"/>
    <w:rsid w:val="004D32C1"/>
    <w:rsid w:val="004D3D0C"/>
    <w:rsid w:val="004D3F4E"/>
    <w:rsid w:val="004D46D1"/>
    <w:rsid w:val="004D5059"/>
    <w:rsid w:val="004D53A0"/>
    <w:rsid w:val="004D69C5"/>
    <w:rsid w:val="004D6D6B"/>
    <w:rsid w:val="004D6DA9"/>
    <w:rsid w:val="004D7BF9"/>
    <w:rsid w:val="004E0817"/>
    <w:rsid w:val="004E1085"/>
    <w:rsid w:val="004E367D"/>
    <w:rsid w:val="004E3E1E"/>
    <w:rsid w:val="004E5FC4"/>
    <w:rsid w:val="004E6E2C"/>
    <w:rsid w:val="004E74A6"/>
    <w:rsid w:val="004F1EF9"/>
    <w:rsid w:val="004F226A"/>
    <w:rsid w:val="004F26F2"/>
    <w:rsid w:val="004F40D9"/>
    <w:rsid w:val="004F4C6D"/>
    <w:rsid w:val="004F6473"/>
    <w:rsid w:val="004F6945"/>
    <w:rsid w:val="004F75B6"/>
    <w:rsid w:val="00501AA3"/>
    <w:rsid w:val="0050338A"/>
    <w:rsid w:val="00504B8C"/>
    <w:rsid w:val="005057A7"/>
    <w:rsid w:val="005065C0"/>
    <w:rsid w:val="00506FDA"/>
    <w:rsid w:val="00510E3D"/>
    <w:rsid w:val="00511ABB"/>
    <w:rsid w:val="005133BD"/>
    <w:rsid w:val="00513769"/>
    <w:rsid w:val="00514A41"/>
    <w:rsid w:val="00514D36"/>
    <w:rsid w:val="005153F0"/>
    <w:rsid w:val="00515C55"/>
    <w:rsid w:val="0051786B"/>
    <w:rsid w:val="005205DA"/>
    <w:rsid w:val="00520A0C"/>
    <w:rsid w:val="005214C4"/>
    <w:rsid w:val="0052362B"/>
    <w:rsid w:val="00523987"/>
    <w:rsid w:val="00523E55"/>
    <w:rsid w:val="00523F55"/>
    <w:rsid w:val="00525392"/>
    <w:rsid w:val="00525D39"/>
    <w:rsid w:val="00527132"/>
    <w:rsid w:val="00530A3D"/>
    <w:rsid w:val="005319BF"/>
    <w:rsid w:val="00531C3A"/>
    <w:rsid w:val="00532693"/>
    <w:rsid w:val="005326BD"/>
    <w:rsid w:val="00533C72"/>
    <w:rsid w:val="00534B16"/>
    <w:rsid w:val="00536449"/>
    <w:rsid w:val="005364F9"/>
    <w:rsid w:val="005371F4"/>
    <w:rsid w:val="005408E6"/>
    <w:rsid w:val="00540FA3"/>
    <w:rsid w:val="00541093"/>
    <w:rsid w:val="00542041"/>
    <w:rsid w:val="005433D5"/>
    <w:rsid w:val="0054547A"/>
    <w:rsid w:val="005467EF"/>
    <w:rsid w:val="005469FB"/>
    <w:rsid w:val="00547E54"/>
    <w:rsid w:val="00550D8B"/>
    <w:rsid w:val="00552468"/>
    <w:rsid w:val="0055334B"/>
    <w:rsid w:val="00554285"/>
    <w:rsid w:val="00554814"/>
    <w:rsid w:val="005548AD"/>
    <w:rsid w:val="00554B23"/>
    <w:rsid w:val="00555A7F"/>
    <w:rsid w:val="00556957"/>
    <w:rsid w:val="00557790"/>
    <w:rsid w:val="00560C66"/>
    <w:rsid w:val="00560DFD"/>
    <w:rsid w:val="0056123C"/>
    <w:rsid w:val="00562229"/>
    <w:rsid w:val="0056582D"/>
    <w:rsid w:val="00565DA0"/>
    <w:rsid w:val="00565DB0"/>
    <w:rsid w:val="00567792"/>
    <w:rsid w:val="00571984"/>
    <w:rsid w:val="005744C1"/>
    <w:rsid w:val="0057710B"/>
    <w:rsid w:val="00577891"/>
    <w:rsid w:val="00577CD6"/>
    <w:rsid w:val="00581D25"/>
    <w:rsid w:val="00582235"/>
    <w:rsid w:val="0058228B"/>
    <w:rsid w:val="00582425"/>
    <w:rsid w:val="005838BE"/>
    <w:rsid w:val="00584B6B"/>
    <w:rsid w:val="00587693"/>
    <w:rsid w:val="00590E09"/>
    <w:rsid w:val="00591156"/>
    <w:rsid w:val="00595DB3"/>
    <w:rsid w:val="005A07D5"/>
    <w:rsid w:val="005A0EEB"/>
    <w:rsid w:val="005A2E42"/>
    <w:rsid w:val="005A373A"/>
    <w:rsid w:val="005A4D50"/>
    <w:rsid w:val="005A4ED0"/>
    <w:rsid w:val="005A5E6A"/>
    <w:rsid w:val="005B10C9"/>
    <w:rsid w:val="005B1BF4"/>
    <w:rsid w:val="005B2210"/>
    <w:rsid w:val="005B3B21"/>
    <w:rsid w:val="005B4479"/>
    <w:rsid w:val="005B46B8"/>
    <w:rsid w:val="005B471B"/>
    <w:rsid w:val="005B60DD"/>
    <w:rsid w:val="005B70A1"/>
    <w:rsid w:val="005C12E2"/>
    <w:rsid w:val="005C2946"/>
    <w:rsid w:val="005C42AD"/>
    <w:rsid w:val="005C4441"/>
    <w:rsid w:val="005C46D0"/>
    <w:rsid w:val="005C4E2C"/>
    <w:rsid w:val="005C4E31"/>
    <w:rsid w:val="005C53F7"/>
    <w:rsid w:val="005C703C"/>
    <w:rsid w:val="005C71F2"/>
    <w:rsid w:val="005C7216"/>
    <w:rsid w:val="005D038F"/>
    <w:rsid w:val="005D0B65"/>
    <w:rsid w:val="005D10AC"/>
    <w:rsid w:val="005D2B30"/>
    <w:rsid w:val="005D4AB4"/>
    <w:rsid w:val="005D4EC4"/>
    <w:rsid w:val="005D556A"/>
    <w:rsid w:val="005D5695"/>
    <w:rsid w:val="005D5EDC"/>
    <w:rsid w:val="005D6985"/>
    <w:rsid w:val="005E0E95"/>
    <w:rsid w:val="005E3D91"/>
    <w:rsid w:val="005E47D3"/>
    <w:rsid w:val="005E4B8B"/>
    <w:rsid w:val="005E5020"/>
    <w:rsid w:val="005E50B8"/>
    <w:rsid w:val="005E5382"/>
    <w:rsid w:val="005E6F0F"/>
    <w:rsid w:val="005F13C4"/>
    <w:rsid w:val="005F2ECF"/>
    <w:rsid w:val="005F421A"/>
    <w:rsid w:val="005F4931"/>
    <w:rsid w:val="005F4E9E"/>
    <w:rsid w:val="005F5BBA"/>
    <w:rsid w:val="005F7428"/>
    <w:rsid w:val="005F7B06"/>
    <w:rsid w:val="005F7EA0"/>
    <w:rsid w:val="0060069D"/>
    <w:rsid w:val="006018A5"/>
    <w:rsid w:val="006024BB"/>
    <w:rsid w:val="00602E2D"/>
    <w:rsid w:val="0060372F"/>
    <w:rsid w:val="0060552D"/>
    <w:rsid w:val="00605C87"/>
    <w:rsid w:val="0060640D"/>
    <w:rsid w:val="006105CB"/>
    <w:rsid w:val="0061131F"/>
    <w:rsid w:val="00611DBE"/>
    <w:rsid w:val="00612B5F"/>
    <w:rsid w:val="0061360A"/>
    <w:rsid w:val="00614956"/>
    <w:rsid w:val="006152D3"/>
    <w:rsid w:val="00620FCE"/>
    <w:rsid w:val="00620FF7"/>
    <w:rsid w:val="006216F2"/>
    <w:rsid w:val="00621E6D"/>
    <w:rsid w:val="00622917"/>
    <w:rsid w:val="00622B3B"/>
    <w:rsid w:val="00622D42"/>
    <w:rsid w:val="006243C1"/>
    <w:rsid w:val="00624EC4"/>
    <w:rsid w:val="006250B2"/>
    <w:rsid w:val="00626580"/>
    <w:rsid w:val="00626C66"/>
    <w:rsid w:val="00626D21"/>
    <w:rsid w:val="00630DC5"/>
    <w:rsid w:val="006312AF"/>
    <w:rsid w:val="00632C08"/>
    <w:rsid w:val="00633C5B"/>
    <w:rsid w:val="0063472E"/>
    <w:rsid w:val="00635023"/>
    <w:rsid w:val="00635637"/>
    <w:rsid w:val="00635718"/>
    <w:rsid w:val="00635817"/>
    <w:rsid w:val="006364E6"/>
    <w:rsid w:val="00640737"/>
    <w:rsid w:val="0064193C"/>
    <w:rsid w:val="0064319A"/>
    <w:rsid w:val="006448DC"/>
    <w:rsid w:val="00644E6F"/>
    <w:rsid w:val="00647DF6"/>
    <w:rsid w:val="00650583"/>
    <w:rsid w:val="006517A4"/>
    <w:rsid w:val="00652AFA"/>
    <w:rsid w:val="006536A3"/>
    <w:rsid w:val="00654134"/>
    <w:rsid w:val="0065454F"/>
    <w:rsid w:val="0065485E"/>
    <w:rsid w:val="00657948"/>
    <w:rsid w:val="00661B38"/>
    <w:rsid w:val="00664580"/>
    <w:rsid w:val="00664725"/>
    <w:rsid w:val="0066494C"/>
    <w:rsid w:val="00664C05"/>
    <w:rsid w:val="0066647E"/>
    <w:rsid w:val="0066653A"/>
    <w:rsid w:val="006670A8"/>
    <w:rsid w:val="00671C4D"/>
    <w:rsid w:val="0067208F"/>
    <w:rsid w:val="00672F07"/>
    <w:rsid w:val="00673355"/>
    <w:rsid w:val="0067345E"/>
    <w:rsid w:val="00673F0E"/>
    <w:rsid w:val="006752F0"/>
    <w:rsid w:val="006757D6"/>
    <w:rsid w:val="0067667D"/>
    <w:rsid w:val="006771DF"/>
    <w:rsid w:val="00681C90"/>
    <w:rsid w:val="00682072"/>
    <w:rsid w:val="00682925"/>
    <w:rsid w:val="0068349A"/>
    <w:rsid w:val="006838C9"/>
    <w:rsid w:val="006849A3"/>
    <w:rsid w:val="006854EA"/>
    <w:rsid w:val="006856AB"/>
    <w:rsid w:val="006857E6"/>
    <w:rsid w:val="0068718C"/>
    <w:rsid w:val="00687970"/>
    <w:rsid w:val="00690362"/>
    <w:rsid w:val="0069116F"/>
    <w:rsid w:val="00692908"/>
    <w:rsid w:val="00695E77"/>
    <w:rsid w:val="0069600B"/>
    <w:rsid w:val="00696B34"/>
    <w:rsid w:val="00696F48"/>
    <w:rsid w:val="006A0902"/>
    <w:rsid w:val="006A132B"/>
    <w:rsid w:val="006A22D0"/>
    <w:rsid w:val="006A3A5A"/>
    <w:rsid w:val="006A433B"/>
    <w:rsid w:val="006A4BE9"/>
    <w:rsid w:val="006A4C88"/>
    <w:rsid w:val="006A61B1"/>
    <w:rsid w:val="006A684D"/>
    <w:rsid w:val="006A6C61"/>
    <w:rsid w:val="006A7053"/>
    <w:rsid w:val="006A7079"/>
    <w:rsid w:val="006A75FB"/>
    <w:rsid w:val="006A77A2"/>
    <w:rsid w:val="006A7C29"/>
    <w:rsid w:val="006B04C2"/>
    <w:rsid w:val="006B0F8D"/>
    <w:rsid w:val="006B1292"/>
    <w:rsid w:val="006B17DC"/>
    <w:rsid w:val="006B1BE3"/>
    <w:rsid w:val="006B1E93"/>
    <w:rsid w:val="006B26BD"/>
    <w:rsid w:val="006B363C"/>
    <w:rsid w:val="006B3FBA"/>
    <w:rsid w:val="006B4553"/>
    <w:rsid w:val="006B5EBE"/>
    <w:rsid w:val="006B7612"/>
    <w:rsid w:val="006C416F"/>
    <w:rsid w:val="006C50AC"/>
    <w:rsid w:val="006C7181"/>
    <w:rsid w:val="006C757D"/>
    <w:rsid w:val="006C7943"/>
    <w:rsid w:val="006D073B"/>
    <w:rsid w:val="006D0A16"/>
    <w:rsid w:val="006D1501"/>
    <w:rsid w:val="006D1899"/>
    <w:rsid w:val="006D19D5"/>
    <w:rsid w:val="006D1CC8"/>
    <w:rsid w:val="006D2383"/>
    <w:rsid w:val="006D26CB"/>
    <w:rsid w:val="006D3F58"/>
    <w:rsid w:val="006D42A0"/>
    <w:rsid w:val="006D452A"/>
    <w:rsid w:val="006D5462"/>
    <w:rsid w:val="006D5CD9"/>
    <w:rsid w:val="006D69EB"/>
    <w:rsid w:val="006E012F"/>
    <w:rsid w:val="006E01F5"/>
    <w:rsid w:val="006E12D6"/>
    <w:rsid w:val="006E1FCD"/>
    <w:rsid w:val="006E30CC"/>
    <w:rsid w:val="006E31D5"/>
    <w:rsid w:val="006E6EF2"/>
    <w:rsid w:val="006F0C96"/>
    <w:rsid w:val="006F11FE"/>
    <w:rsid w:val="006F317E"/>
    <w:rsid w:val="006F3454"/>
    <w:rsid w:val="006F583A"/>
    <w:rsid w:val="006F5EB3"/>
    <w:rsid w:val="006F70F5"/>
    <w:rsid w:val="006F7176"/>
    <w:rsid w:val="006F741B"/>
    <w:rsid w:val="00700C06"/>
    <w:rsid w:val="00701A61"/>
    <w:rsid w:val="00701BA8"/>
    <w:rsid w:val="00702B67"/>
    <w:rsid w:val="00702DAD"/>
    <w:rsid w:val="00704063"/>
    <w:rsid w:val="007111DC"/>
    <w:rsid w:val="00712CB7"/>
    <w:rsid w:val="007133C8"/>
    <w:rsid w:val="00714ACF"/>
    <w:rsid w:val="00714FE6"/>
    <w:rsid w:val="00716271"/>
    <w:rsid w:val="00716F8D"/>
    <w:rsid w:val="00717275"/>
    <w:rsid w:val="00721E80"/>
    <w:rsid w:val="007239DD"/>
    <w:rsid w:val="00723F52"/>
    <w:rsid w:val="00723FA1"/>
    <w:rsid w:val="00724397"/>
    <w:rsid w:val="00726834"/>
    <w:rsid w:val="00727893"/>
    <w:rsid w:val="0073013A"/>
    <w:rsid w:val="00731E99"/>
    <w:rsid w:val="0073203B"/>
    <w:rsid w:val="00732EA5"/>
    <w:rsid w:val="0073420D"/>
    <w:rsid w:val="0073461B"/>
    <w:rsid w:val="00734C7B"/>
    <w:rsid w:val="00734D3A"/>
    <w:rsid w:val="0073623E"/>
    <w:rsid w:val="00736CAB"/>
    <w:rsid w:val="00737F02"/>
    <w:rsid w:val="0074097B"/>
    <w:rsid w:val="007419CC"/>
    <w:rsid w:val="007431E7"/>
    <w:rsid w:val="0074374D"/>
    <w:rsid w:val="00743F23"/>
    <w:rsid w:val="007461E6"/>
    <w:rsid w:val="007463A3"/>
    <w:rsid w:val="007474A2"/>
    <w:rsid w:val="0074758B"/>
    <w:rsid w:val="00750664"/>
    <w:rsid w:val="007508D3"/>
    <w:rsid w:val="0075155C"/>
    <w:rsid w:val="0075206C"/>
    <w:rsid w:val="00753777"/>
    <w:rsid w:val="00755467"/>
    <w:rsid w:val="00756273"/>
    <w:rsid w:val="00756774"/>
    <w:rsid w:val="00756EC8"/>
    <w:rsid w:val="007577F9"/>
    <w:rsid w:val="007628A5"/>
    <w:rsid w:val="00762D18"/>
    <w:rsid w:val="007638ED"/>
    <w:rsid w:val="007647A8"/>
    <w:rsid w:val="007647FE"/>
    <w:rsid w:val="00765085"/>
    <w:rsid w:val="0076546A"/>
    <w:rsid w:val="00765578"/>
    <w:rsid w:val="00766A33"/>
    <w:rsid w:val="0076740C"/>
    <w:rsid w:val="00770CFB"/>
    <w:rsid w:val="007716C1"/>
    <w:rsid w:val="00771F0C"/>
    <w:rsid w:val="007721DD"/>
    <w:rsid w:val="00773481"/>
    <w:rsid w:val="00773988"/>
    <w:rsid w:val="007748BB"/>
    <w:rsid w:val="00774967"/>
    <w:rsid w:val="007761E5"/>
    <w:rsid w:val="0077628C"/>
    <w:rsid w:val="007766BC"/>
    <w:rsid w:val="007807C3"/>
    <w:rsid w:val="00780925"/>
    <w:rsid w:val="00780E2A"/>
    <w:rsid w:val="00780E3A"/>
    <w:rsid w:val="0078167E"/>
    <w:rsid w:val="00781B28"/>
    <w:rsid w:val="0078262E"/>
    <w:rsid w:val="00784E26"/>
    <w:rsid w:val="00785A7A"/>
    <w:rsid w:val="00785E29"/>
    <w:rsid w:val="00785F6E"/>
    <w:rsid w:val="007915DB"/>
    <w:rsid w:val="00793E8B"/>
    <w:rsid w:val="00795193"/>
    <w:rsid w:val="00795606"/>
    <w:rsid w:val="00795DD3"/>
    <w:rsid w:val="007967D4"/>
    <w:rsid w:val="00797A28"/>
    <w:rsid w:val="007A32A1"/>
    <w:rsid w:val="007A42E3"/>
    <w:rsid w:val="007A4A7B"/>
    <w:rsid w:val="007A5EF9"/>
    <w:rsid w:val="007A622C"/>
    <w:rsid w:val="007A6523"/>
    <w:rsid w:val="007A7E3E"/>
    <w:rsid w:val="007B00AA"/>
    <w:rsid w:val="007B02EC"/>
    <w:rsid w:val="007B12B6"/>
    <w:rsid w:val="007B1F82"/>
    <w:rsid w:val="007B21F7"/>
    <w:rsid w:val="007B3A44"/>
    <w:rsid w:val="007B3E49"/>
    <w:rsid w:val="007B67CB"/>
    <w:rsid w:val="007C00CF"/>
    <w:rsid w:val="007C1B2E"/>
    <w:rsid w:val="007C3A8B"/>
    <w:rsid w:val="007C4B41"/>
    <w:rsid w:val="007C4B87"/>
    <w:rsid w:val="007C4CB7"/>
    <w:rsid w:val="007C5A52"/>
    <w:rsid w:val="007C649E"/>
    <w:rsid w:val="007D0196"/>
    <w:rsid w:val="007D18AC"/>
    <w:rsid w:val="007D19FE"/>
    <w:rsid w:val="007D1CA2"/>
    <w:rsid w:val="007D2A8D"/>
    <w:rsid w:val="007D2F88"/>
    <w:rsid w:val="007D40D0"/>
    <w:rsid w:val="007D443A"/>
    <w:rsid w:val="007D5349"/>
    <w:rsid w:val="007D6C4F"/>
    <w:rsid w:val="007D6D1D"/>
    <w:rsid w:val="007D7311"/>
    <w:rsid w:val="007D7BE7"/>
    <w:rsid w:val="007D7D96"/>
    <w:rsid w:val="007D7DB9"/>
    <w:rsid w:val="007E03E0"/>
    <w:rsid w:val="007E06D7"/>
    <w:rsid w:val="007E09BC"/>
    <w:rsid w:val="007E1DAF"/>
    <w:rsid w:val="007E21B4"/>
    <w:rsid w:val="007E3320"/>
    <w:rsid w:val="007E3848"/>
    <w:rsid w:val="007E5095"/>
    <w:rsid w:val="007E75E9"/>
    <w:rsid w:val="007E787B"/>
    <w:rsid w:val="007F0135"/>
    <w:rsid w:val="007F07D6"/>
    <w:rsid w:val="007F10E8"/>
    <w:rsid w:val="007F1EC7"/>
    <w:rsid w:val="007F228D"/>
    <w:rsid w:val="007F4272"/>
    <w:rsid w:val="007F4978"/>
    <w:rsid w:val="007F6528"/>
    <w:rsid w:val="007F7575"/>
    <w:rsid w:val="008009A8"/>
    <w:rsid w:val="00803EC1"/>
    <w:rsid w:val="008050A0"/>
    <w:rsid w:val="00811BA9"/>
    <w:rsid w:val="008133CD"/>
    <w:rsid w:val="00814B24"/>
    <w:rsid w:val="008158E5"/>
    <w:rsid w:val="008159A9"/>
    <w:rsid w:val="00815DA4"/>
    <w:rsid w:val="00815EB2"/>
    <w:rsid w:val="0081623C"/>
    <w:rsid w:val="0081632E"/>
    <w:rsid w:val="0081669F"/>
    <w:rsid w:val="0081792F"/>
    <w:rsid w:val="008179BB"/>
    <w:rsid w:val="00820572"/>
    <w:rsid w:val="0082176F"/>
    <w:rsid w:val="008228A2"/>
    <w:rsid w:val="00822FC1"/>
    <w:rsid w:val="008231E4"/>
    <w:rsid w:val="008232EF"/>
    <w:rsid w:val="0082363E"/>
    <w:rsid w:val="00824171"/>
    <w:rsid w:val="0082501F"/>
    <w:rsid w:val="00825686"/>
    <w:rsid w:val="00825C9B"/>
    <w:rsid w:val="00826822"/>
    <w:rsid w:val="00827326"/>
    <w:rsid w:val="00830650"/>
    <w:rsid w:val="00830E7A"/>
    <w:rsid w:val="008336E4"/>
    <w:rsid w:val="008357CA"/>
    <w:rsid w:val="0083681F"/>
    <w:rsid w:val="008368CD"/>
    <w:rsid w:val="008405A7"/>
    <w:rsid w:val="008414B7"/>
    <w:rsid w:val="00841CC2"/>
    <w:rsid w:val="00841CF1"/>
    <w:rsid w:val="00841F6A"/>
    <w:rsid w:val="00842E17"/>
    <w:rsid w:val="00843878"/>
    <w:rsid w:val="00843EAA"/>
    <w:rsid w:val="00843EE4"/>
    <w:rsid w:val="00844BE1"/>
    <w:rsid w:val="00844D01"/>
    <w:rsid w:val="00845F66"/>
    <w:rsid w:val="00846915"/>
    <w:rsid w:val="008473D5"/>
    <w:rsid w:val="00847445"/>
    <w:rsid w:val="00850662"/>
    <w:rsid w:val="00851395"/>
    <w:rsid w:val="008517A0"/>
    <w:rsid w:val="008525F6"/>
    <w:rsid w:val="008530B9"/>
    <w:rsid w:val="0085345D"/>
    <w:rsid w:val="00856918"/>
    <w:rsid w:val="00860116"/>
    <w:rsid w:val="00862AFB"/>
    <w:rsid w:val="0086350F"/>
    <w:rsid w:val="008639C8"/>
    <w:rsid w:val="00863C37"/>
    <w:rsid w:val="00864359"/>
    <w:rsid w:val="00865FD8"/>
    <w:rsid w:val="00866420"/>
    <w:rsid w:val="00866466"/>
    <w:rsid w:val="008670E7"/>
    <w:rsid w:val="00867782"/>
    <w:rsid w:val="0087036B"/>
    <w:rsid w:val="0087039D"/>
    <w:rsid w:val="008703DF"/>
    <w:rsid w:val="0087103C"/>
    <w:rsid w:val="00871888"/>
    <w:rsid w:val="008719E1"/>
    <w:rsid w:val="00872C5F"/>
    <w:rsid w:val="008738F3"/>
    <w:rsid w:val="00873C56"/>
    <w:rsid w:val="00874CCD"/>
    <w:rsid w:val="00877E3F"/>
    <w:rsid w:val="0088157F"/>
    <w:rsid w:val="008815C0"/>
    <w:rsid w:val="00882792"/>
    <w:rsid w:val="00883798"/>
    <w:rsid w:val="00883B24"/>
    <w:rsid w:val="00885748"/>
    <w:rsid w:val="008857E9"/>
    <w:rsid w:val="008864E0"/>
    <w:rsid w:val="008879EF"/>
    <w:rsid w:val="00887E4F"/>
    <w:rsid w:val="00891DD8"/>
    <w:rsid w:val="00891FFC"/>
    <w:rsid w:val="008953AA"/>
    <w:rsid w:val="00897B7E"/>
    <w:rsid w:val="00897D2D"/>
    <w:rsid w:val="008A04B2"/>
    <w:rsid w:val="008A0937"/>
    <w:rsid w:val="008A16B9"/>
    <w:rsid w:val="008A185F"/>
    <w:rsid w:val="008A27A7"/>
    <w:rsid w:val="008A508F"/>
    <w:rsid w:val="008A5808"/>
    <w:rsid w:val="008A58AD"/>
    <w:rsid w:val="008B1838"/>
    <w:rsid w:val="008B420D"/>
    <w:rsid w:val="008B4454"/>
    <w:rsid w:val="008B6753"/>
    <w:rsid w:val="008B7B89"/>
    <w:rsid w:val="008B7E3C"/>
    <w:rsid w:val="008C245F"/>
    <w:rsid w:val="008C474D"/>
    <w:rsid w:val="008C5870"/>
    <w:rsid w:val="008C6DF1"/>
    <w:rsid w:val="008D19BC"/>
    <w:rsid w:val="008D297D"/>
    <w:rsid w:val="008D3CD9"/>
    <w:rsid w:val="008E008A"/>
    <w:rsid w:val="008E3BA1"/>
    <w:rsid w:val="008E4A60"/>
    <w:rsid w:val="008E4EE7"/>
    <w:rsid w:val="008E5992"/>
    <w:rsid w:val="008E5ABC"/>
    <w:rsid w:val="008E6F66"/>
    <w:rsid w:val="008F07DD"/>
    <w:rsid w:val="008F21EB"/>
    <w:rsid w:val="008F2597"/>
    <w:rsid w:val="008F4F35"/>
    <w:rsid w:val="008F54B6"/>
    <w:rsid w:val="008F5837"/>
    <w:rsid w:val="008F58A1"/>
    <w:rsid w:val="009019DA"/>
    <w:rsid w:val="009035ED"/>
    <w:rsid w:val="00904869"/>
    <w:rsid w:val="009059C3"/>
    <w:rsid w:val="00906742"/>
    <w:rsid w:val="009071DA"/>
    <w:rsid w:val="0090752D"/>
    <w:rsid w:val="009078F3"/>
    <w:rsid w:val="009125D7"/>
    <w:rsid w:val="00912DEA"/>
    <w:rsid w:val="00914606"/>
    <w:rsid w:val="009149CA"/>
    <w:rsid w:val="00914A9C"/>
    <w:rsid w:val="00915777"/>
    <w:rsid w:val="00916759"/>
    <w:rsid w:val="00916845"/>
    <w:rsid w:val="009171D8"/>
    <w:rsid w:val="00917323"/>
    <w:rsid w:val="00920C13"/>
    <w:rsid w:val="00920F05"/>
    <w:rsid w:val="00921566"/>
    <w:rsid w:val="00921EC5"/>
    <w:rsid w:val="009222A3"/>
    <w:rsid w:val="00922EE8"/>
    <w:rsid w:val="009236A1"/>
    <w:rsid w:val="0092495B"/>
    <w:rsid w:val="00924974"/>
    <w:rsid w:val="00925476"/>
    <w:rsid w:val="009256A2"/>
    <w:rsid w:val="00925F60"/>
    <w:rsid w:val="00926899"/>
    <w:rsid w:val="009279C4"/>
    <w:rsid w:val="00930EEC"/>
    <w:rsid w:val="00930F26"/>
    <w:rsid w:val="00931299"/>
    <w:rsid w:val="0093208D"/>
    <w:rsid w:val="00932A2B"/>
    <w:rsid w:val="00933373"/>
    <w:rsid w:val="0093486C"/>
    <w:rsid w:val="00934FF7"/>
    <w:rsid w:val="00935174"/>
    <w:rsid w:val="00935B39"/>
    <w:rsid w:val="00935C76"/>
    <w:rsid w:val="00936BC5"/>
    <w:rsid w:val="00937FE3"/>
    <w:rsid w:val="0094079F"/>
    <w:rsid w:val="0094171A"/>
    <w:rsid w:val="009439BF"/>
    <w:rsid w:val="00943D7D"/>
    <w:rsid w:val="00943DD4"/>
    <w:rsid w:val="00943ED0"/>
    <w:rsid w:val="00944832"/>
    <w:rsid w:val="00945FC5"/>
    <w:rsid w:val="00950203"/>
    <w:rsid w:val="00950719"/>
    <w:rsid w:val="00951CF5"/>
    <w:rsid w:val="00953C07"/>
    <w:rsid w:val="009548FD"/>
    <w:rsid w:val="00956EBD"/>
    <w:rsid w:val="00960520"/>
    <w:rsid w:val="009645D9"/>
    <w:rsid w:val="0096482E"/>
    <w:rsid w:val="00964DA7"/>
    <w:rsid w:val="00965C94"/>
    <w:rsid w:val="00966A26"/>
    <w:rsid w:val="00967B13"/>
    <w:rsid w:val="00967D9A"/>
    <w:rsid w:val="00967EB6"/>
    <w:rsid w:val="00970F63"/>
    <w:rsid w:val="009712DE"/>
    <w:rsid w:val="00974AF6"/>
    <w:rsid w:val="009753DB"/>
    <w:rsid w:val="00975DBF"/>
    <w:rsid w:val="00975EE7"/>
    <w:rsid w:val="0097616A"/>
    <w:rsid w:val="0097654D"/>
    <w:rsid w:val="009771C8"/>
    <w:rsid w:val="00977C86"/>
    <w:rsid w:val="00981630"/>
    <w:rsid w:val="009841B1"/>
    <w:rsid w:val="009909C2"/>
    <w:rsid w:val="00990A6F"/>
    <w:rsid w:val="009916FC"/>
    <w:rsid w:val="0099176C"/>
    <w:rsid w:val="00991CB1"/>
    <w:rsid w:val="009937B7"/>
    <w:rsid w:val="009937BD"/>
    <w:rsid w:val="00993D7C"/>
    <w:rsid w:val="00994170"/>
    <w:rsid w:val="00994651"/>
    <w:rsid w:val="00995C4E"/>
    <w:rsid w:val="00996DDE"/>
    <w:rsid w:val="009973FC"/>
    <w:rsid w:val="0099762B"/>
    <w:rsid w:val="00997F38"/>
    <w:rsid w:val="00997F91"/>
    <w:rsid w:val="009A01F1"/>
    <w:rsid w:val="009A1A1B"/>
    <w:rsid w:val="009A2D97"/>
    <w:rsid w:val="009A38E0"/>
    <w:rsid w:val="009A48C4"/>
    <w:rsid w:val="009A5D75"/>
    <w:rsid w:val="009A6C67"/>
    <w:rsid w:val="009A7249"/>
    <w:rsid w:val="009B0328"/>
    <w:rsid w:val="009B2FD4"/>
    <w:rsid w:val="009B458D"/>
    <w:rsid w:val="009B593C"/>
    <w:rsid w:val="009C0053"/>
    <w:rsid w:val="009C1315"/>
    <w:rsid w:val="009C1CA3"/>
    <w:rsid w:val="009C2708"/>
    <w:rsid w:val="009C28D6"/>
    <w:rsid w:val="009C2A07"/>
    <w:rsid w:val="009C3181"/>
    <w:rsid w:val="009C3BAF"/>
    <w:rsid w:val="009C4FD2"/>
    <w:rsid w:val="009C5B01"/>
    <w:rsid w:val="009C5DFC"/>
    <w:rsid w:val="009C63C5"/>
    <w:rsid w:val="009C70F4"/>
    <w:rsid w:val="009D010E"/>
    <w:rsid w:val="009D08A0"/>
    <w:rsid w:val="009D1897"/>
    <w:rsid w:val="009D2401"/>
    <w:rsid w:val="009D2E32"/>
    <w:rsid w:val="009D31D7"/>
    <w:rsid w:val="009D46A0"/>
    <w:rsid w:val="009D46DA"/>
    <w:rsid w:val="009D5601"/>
    <w:rsid w:val="009D64DF"/>
    <w:rsid w:val="009D65F3"/>
    <w:rsid w:val="009D6712"/>
    <w:rsid w:val="009D6DA6"/>
    <w:rsid w:val="009E15F7"/>
    <w:rsid w:val="009E207C"/>
    <w:rsid w:val="009E2592"/>
    <w:rsid w:val="009E2F67"/>
    <w:rsid w:val="009E347A"/>
    <w:rsid w:val="009E3F1F"/>
    <w:rsid w:val="009E4A1F"/>
    <w:rsid w:val="009E5806"/>
    <w:rsid w:val="009F23EA"/>
    <w:rsid w:val="009F490D"/>
    <w:rsid w:val="00A0009E"/>
    <w:rsid w:val="00A00193"/>
    <w:rsid w:val="00A00ACE"/>
    <w:rsid w:val="00A00FF9"/>
    <w:rsid w:val="00A02263"/>
    <w:rsid w:val="00A040E2"/>
    <w:rsid w:val="00A053B7"/>
    <w:rsid w:val="00A0621D"/>
    <w:rsid w:val="00A0650C"/>
    <w:rsid w:val="00A0773D"/>
    <w:rsid w:val="00A07A6E"/>
    <w:rsid w:val="00A07F18"/>
    <w:rsid w:val="00A07FAC"/>
    <w:rsid w:val="00A11779"/>
    <w:rsid w:val="00A121A5"/>
    <w:rsid w:val="00A12BC4"/>
    <w:rsid w:val="00A131F3"/>
    <w:rsid w:val="00A1422A"/>
    <w:rsid w:val="00A150FD"/>
    <w:rsid w:val="00A15104"/>
    <w:rsid w:val="00A170D7"/>
    <w:rsid w:val="00A20D11"/>
    <w:rsid w:val="00A21447"/>
    <w:rsid w:val="00A23AE9"/>
    <w:rsid w:val="00A23C9C"/>
    <w:rsid w:val="00A23DE6"/>
    <w:rsid w:val="00A244B4"/>
    <w:rsid w:val="00A255D6"/>
    <w:rsid w:val="00A27124"/>
    <w:rsid w:val="00A2764F"/>
    <w:rsid w:val="00A30AE4"/>
    <w:rsid w:val="00A318F9"/>
    <w:rsid w:val="00A32ED9"/>
    <w:rsid w:val="00A3749A"/>
    <w:rsid w:val="00A378F2"/>
    <w:rsid w:val="00A403D7"/>
    <w:rsid w:val="00A40EF5"/>
    <w:rsid w:val="00A4300C"/>
    <w:rsid w:val="00A43496"/>
    <w:rsid w:val="00A522A9"/>
    <w:rsid w:val="00A52842"/>
    <w:rsid w:val="00A5698E"/>
    <w:rsid w:val="00A56B9A"/>
    <w:rsid w:val="00A620CC"/>
    <w:rsid w:val="00A623BC"/>
    <w:rsid w:val="00A62493"/>
    <w:rsid w:val="00A63416"/>
    <w:rsid w:val="00A63933"/>
    <w:rsid w:val="00A63964"/>
    <w:rsid w:val="00A6402A"/>
    <w:rsid w:val="00A6500D"/>
    <w:rsid w:val="00A6530A"/>
    <w:rsid w:val="00A657E4"/>
    <w:rsid w:val="00A710D7"/>
    <w:rsid w:val="00A71531"/>
    <w:rsid w:val="00A71B37"/>
    <w:rsid w:val="00A72806"/>
    <w:rsid w:val="00A72D56"/>
    <w:rsid w:val="00A7446F"/>
    <w:rsid w:val="00A74DF0"/>
    <w:rsid w:val="00A76CD8"/>
    <w:rsid w:val="00A80354"/>
    <w:rsid w:val="00A81049"/>
    <w:rsid w:val="00A811C8"/>
    <w:rsid w:val="00A812AF"/>
    <w:rsid w:val="00A81CA0"/>
    <w:rsid w:val="00A82D1B"/>
    <w:rsid w:val="00A8325B"/>
    <w:rsid w:val="00A837A9"/>
    <w:rsid w:val="00A83FCC"/>
    <w:rsid w:val="00A84732"/>
    <w:rsid w:val="00A85C7A"/>
    <w:rsid w:val="00A86134"/>
    <w:rsid w:val="00A86B3E"/>
    <w:rsid w:val="00A87C06"/>
    <w:rsid w:val="00A9003B"/>
    <w:rsid w:val="00A9117C"/>
    <w:rsid w:val="00A91398"/>
    <w:rsid w:val="00A92ABD"/>
    <w:rsid w:val="00A94189"/>
    <w:rsid w:val="00A945C2"/>
    <w:rsid w:val="00A9510D"/>
    <w:rsid w:val="00A9559D"/>
    <w:rsid w:val="00A96698"/>
    <w:rsid w:val="00A96E81"/>
    <w:rsid w:val="00A9789C"/>
    <w:rsid w:val="00AA201A"/>
    <w:rsid w:val="00AA20F2"/>
    <w:rsid w:val="00AA2D2A"/>
    <w:rsid w:val="00AA4108"/>
    <w:rsid w:val="00AA41EC"/>
    <w:rsid w:val="00AA463F"/>
    <w:rsid w:val="00AA519C"/>
    <w:rsid w:val="00AA5C2D"/>
    <w:rsid w:val="00AB024B"/>
    <w:rsid w:val="00AB0DA4"/>
    <w:rsid w:val="00AB1111"/>
    <w:rsid w:val="00AB1519"/>
    <w:rsid w:val="00AB55DE"/>
    <w:rsid w:val="00AB71F4"/>
    <w:rsid w:val="00AC0E33"/>
    <w:rsid w:val="00AC1464"/>
    <w:rsid w:val="00AC2BF5"/>
    <w:rsid w:val="00AC3821"/>
    <w:rsid w:val="00AC3904"/>
    <w:rsid w:val="00AC3B29"/>
    <w:rsid w:val="00AC427C"/>
    <w:rsid w:val="00AC4502"/>
    <w:rsid w:val="00AC47E7"/>
    <w:rsid w:val="00AC4D44"/>
    <w:rsid w:val="00AC527C"/>
    <w:rsid w:val="00AC53E6"/>
    <w:rsid w:val="00AC5507"/>
    <w:rsid w:val="00AC6061"/>
    <w:rsid w:val="00AC68DC"/>
    <w:rsid w:val="00AC77F7"/>
    <w:rsid w:val="00AC7EE5"/>
    <w:rsid w:val="00AD076B"/>
    <w:rsid w:val="00AE1930"/>
    <w:rsid w:val="00AE1B1B"/>
    <w:rsid w:val="00AE4375"/>
    <w:rsid w:val="00AE527F"/>
    <w:rsid w:val="00AE5F1A"/>
    <w:rsid w:val="00AE6EC5"/>
    <w:rsid w:val="00AE79D7"/>
    <w:rsid w:val="00AF0493"/>
    <w:rsid w:val="00AF05D0"/>
    <w:rsid w:val="00AF1BE5"/>
    <w:rsid w:val="00AF336A"/>
    <w:rsid w:val="00AF3714"/>
    <w:rsid w:val="00AF5248"/>
    <w:rsid w:val="00AF61AF"/>
    <w:rsid w:val="00AF63A9"/>
    <w:rsid w:val="00B000DE"/>
    <w:rsid w:val="00B01163"/>
    <w:rsid w:val="00B015DF"/>
    <w:rsid w:val="00B01D2E"/>
    <w:rsid w:val="00B02AD8"/>
    <w:rsid w:val="00B03AB0"/>
    <w:rsid w:val="00B04743"/>
    <w:rsid w:val="00B04B30"/>
    <w:rsid w:val="00B068B5"/>
    <w:rsid w:val="00B06F60"/>
    <w:rsid w:val="00B07BC4"/>
    <w:rsid w:val="00B1018A"/>
    <w:rsid w:val="00B109DE"/>
    <w:rsid w:val="00B109F1"/>
    <w:rsid w:val="00B10AE0"/>
    <w:rsid w:val="00B11EC5"/>
    <w:rsid w:val="00B123D7"/>
    <w:rsid w:val="00B1716F"/>
    <w:rsid w:val="00B21810"/>
    <w:rsid w:val="00B22BE2"/>
    <w:rsid w:val="00B23762"/>
    <w:rsid w:val="00B2446A"/>
    <w:rsid w:val="00B25E0B"/>
    <w:rsid w:val="00B26C49"/>
    <w:rsid w:val="00B27C99"/>
    <w:rsid w:val="00B27E1B"/>
    <w:rsid w:val="00B30EAD"/>
    <w:rsid w:val="00B315F8"/>
    <w:rsid w:val="00B31DC2"/>
    <w:rsid w:val="00B32B59"/>
    <w:rsid w:val="00B3776E"/>
    <w:rsid w:val="00B40009"/>
    <w:rsid w:val="00B40826"/>
    <w:rsid w:val="00B40F24"/>
    <w:rsid w:val="00B41A44"/>
    <w:rsid w:val="00B4270D"/>
    <w:rsid w:val="00B44769"/>
    <w:rsid w:val="00B45205"/>
    <w:rsid w:val="00B45838"/>
    <w:rsid w:val="00B462E4"/>
    <w:rsid w:val="00B50A02"/>
    <w:rsid w:val="00B50D58"/>
    <w:rsid w:val="00B52360"/>
    <w:rsid w:val="00B53048"/>
    <w:rsid w:val="00B539E8"/>
    <w:rsid w:val="00B544CB"/>
    <w:rsid w:val="00B54FAA"/>
    <w:rsid w:val="00B55198"/>
    <w:rsid w:val="00B55B83"/>
    <w:rsid w:val="00B5600B"/>
    <w:rsid w:val="00B57358"/>
    <w:rsid w:val="00B60904"/>
    <w:rsid w:val="00B60E3F"/>
    <w:rsid w:val="00B61000"/>
    <w:rsid w:val="00B62EDD"/>
    <w:rsid w:val="00B6361A"/>
    <w:rsid w:val="00B63AB7"/>
    <w:rsid w:val="00B65389"/>
    <w:rsid w:val="00B659AE"/>
    <w:rsid w:val="00B66981"/>
    <w:rsid w:val="00B66D70"/>
    <w:rsid w:val="00B71249"/>
    <w:rsid w:val="00B7497F"/>
    <w:rsid w:val="00B74AFB"/>
    <w:rsid w:val="00B74DC6"/>
    <w:rsid w:val="00B75331"/>
    <w:rsid w:val="00B775B2"/>
    <w:rsid w:val="00B81ED3"/>
    <w:rsid w:val="00B8280C"/>
    <w:rsid w:val="00B82D53"/>
    <w:rsid w:val="00B84AE2"/>
    <w:rsid w:val="00B860C4"/>
    <w:rsid w:val="00B864F7"/>
    <w:rsid w:val="00B87560"/>
    <w:rsid w:val="00B90F96"/>
    <w:rsid w:val="00B914CE"/>
    <w:rsid w:val="00B91A2D"/>
    <w:rsid w:val="00B91FBF"/>
    <w:rsid w:val="00B93636"/>
    <w:rsid w:val="00B93FCE"/>
    <w:rsid w:val="00B942A5"/>
    <w:rsid w:val="00B94C8A"/>
    <w:rsid w:val="00B95347"/>
    <w:rsid w:val="00B95C2E"/>
    <w:rsid w:val="00B9630E"/>
    <w:rsid w:val="00BA235E"/>
    <w:rsid w:val="00BA2BA2"/>
    <w:rsid w:val="00BA2FF3"/>
    <w:rsid w:val="00BA489F"/>
    <w:rsid w:val="00BA7AD3"/>
    <w:rsid w:val="00BA7C1A"/>
    <w:rsid w:val="00BA7C42"/>
    <w:rsid w:val="00BB0E18"/>
    <w:rsid w:val="00BB1704"/>
    <w:rsid w:val="00BB453C"/>
    <w:rsid w:val="00BB4908"/>
    <w:rsid w:val="00BB4C07"/>
    <w:rsid w:val="00BB52C7"/>
    <w:rsid w:val="00BB6611"/>
    <w:rsid w:val="00BC0544"/>
    <w:rsid w:val="00BC05F0"/>
    <w:rsid w:val="00BC06B5"/>
    <w:rsid w:val="00BC116D"/>
    <w:rsid w:val="00BC23DF"/>
    <w:rsid w:val="00BC4BE9"/>
    <w:rsid w:val="00BC4EC4"/>
    <w:rsid w:val="00BC59C4"/>
    <w:rsid w:val="00BC5F32"/>
    <w:rsid w:val="00BC63C3"/>
    <w:rsid w:val="00BC6611"/>
    <w:rsid w:val="00BC7F46"/>
    <w:rsid w:val="00BD0BAD"/>
    <w:rsid w:val="00BD128D"/>
    <w:rsid w:val="00BD3DB3"/>
    <w:rsid w:val="00BD5436"/>
    <w:rsid w:val="00BD55D4"/>
    <w:rsid w:val="00BD7F17"/>
    <w:rsid w:val="00BE1E9B"/>
    <w:rsid w:val="00BE364E"/>
    <w:rsid w:val="00BE369F"/>
    <w:rsid w:val="00BE58AD"/>
    <w:rsid w:val="00BE6D3E"/>
    <w:rsid w:val="00BF0091"/>
    <w:rsid w:val="00BF0793"/>
    <w:rsid w:val="00BF09EC"/>
    <w:rsid w:val="00BF18F6"/>
    <w:rsid w:val="00BF1E0E"/>
    <w:rsid w:val="00BF2295"/>
    <w:rsid w:val="00BF3473"/>
    <w:rsid w:val="00BF599E"/>
    <w:rsid w:val="00BF67D8"/>
    <w:rsid w:val="00BF67E1"/>
    <w:rsid w:val="00BF6F07"/>
    <w:rsid w:val="00BF6F19"/>
    <w:rsid w:val="00BF7361"/>
    <w:rsid w:val="00C01447"/>
    <w:rsid w:val="00C02417"/>
    <w:rsid w:val="00C035AD"/>
    <w:rsid w:val="00C0412A"/>
    <w:rsid w:val="00C05B02"/>
    <w:rsid w:val="00C05CD7"/>
    <w:rsid w:val="00C06E6B"/>
    <w:rsid w:val="00C074DA"/>
    <w:rsid w:val="00C076BE"/>
    <w:rsid w:val="00C117C6"/>
    <w:rsid w:val="00C123A8"/>
    <w:rsid w:val="00C147A2"/>
    <w:rsid w:val="00C15A13"/>
    <w:rsid w:val="00C20333"/>
    <w:rsid w:val="00C21ED1"/>
    <w:rsid w:val="00C22AA5"/>
    <w:rsid w:val="00C241D1"/>
    <w:rsid w:val="00C24948"/>
    <w:rsid w:val="00C24B6A"/>
    <w:rsid w:val="00C24FBF"/>
    <w:rsid w:val="00C27A15"/>
    <w:rsid w:val="00C305F2"/>
    <w:rsid w:val="00C311DF"/>
    <w:rsid w:val="00C31746"/>
    <w:rsid w:val="00C323DF"/>
    <w:rsid w:val="00C3396A"/>
    <w:rsid w:val="00C3405B"/>
    <w:rsid w:val="00C350F0"/>
    <w:rsid w:val="00C37084"/>
    <w:rsid w:val="00C3766D"/>
    <w:rsid w:val="00C43220"/>
    <w:rsid w:val="00C43EE3"/>
    <w:rsid w:val="00C44442"/>
    <w:rsid w:val="00C45A24"/>
    <w:rsid w:val="00C46CDB"/>
    <w:rsid w:val="00C46FE1"/>
    <w:rsid w:val="00C514C3"/>
    <w:rsid w:val="00C5152E"/>
    <w:rsid w:val="00C518C2"/>
    <w:rsid w:val="00C5195B"/>
    <w:rsid w:val="00C523D1"/>
    <w:rsid w:val="00C52569"/>
    <w:rsid w:val="00C52F1D"/>
    <w:rsid w:val="00C54138"/>
    <w:rsid w:val="00C54B35"/>
    <w:rsid w:val="00C54C78"/>
    <w:rsid w:val="00C5506D"/>
    <w:rsid w:val="00C553B4"/>
    <w:rsid w:val="00C55709"/>
    <w:rsid w:val="00C55A12"/>
    <w:rsid w:val="00C567D7"/>
    <w:rsid w:val="00C57325"/>
    <w:rsid w:val="00C57FC1"/>
    <w:rsid w:val="00C62439"/>
    <w:rsid w:val="00C635C5"/>
    <w:rsid w:val="00C635FE"/>
    <w:rsid w:val="00C64AA3"/>
    <w:rsid w:val="00C64CE4"/>
    <w:rsid w:val="00C65AB6"/>
    <w:rsid w:val="00C66C10"/>
    <w:rsid w:val="00C67CDA"/>
    <w:rsid w:val="00C707E1"/>
    <w:rsid w:val="00C721CF"/>
    <w:rsid w:val="00C728E4"/>
    <w:rsid w:val="00C72A89"/>
    <w:rsid w:val="00C739D1"/>
    <w:rsid w:val="00C73CD9"/>
    <w:rsid w:val="00C74525"/>
    <w:rsid w:val="00C75752"/>
    <w:rsid w:val="00C7594F"/>
    <w:rsid w:val="00C76FAD"/>
    <w:rsid w:val="00C77127"/>
    <w:rsid w:val="00C77E6A"/>
    <w:rsid w:val="00C815F2"/>
    <w:rsid w:val="00C820C5"/>
    <w:rsid w:val="00C83C67"/>
    <w:rsid w:val="00C84810"/>
    <w:rsid w:val="00C910B4"/>
    <w:rsid w:val="00C927E9"/>
    <w:rsid w:val="00C92C17"/>
    <w:rsid w:val="00C92C34"/>
    <w:rsid w:val="00C933CE"/>
    <w:rsid w:val="00C93BAE"/>
    <w:rsid w:val="00C93C9F"/>
    <w:rsid w:val="00C94D9E"/>
    <w:rsid w:val="00C95636"/>
    <w:rsid w:val="00C95B0C"/>
    <w:rsid w:val="00C96895"/>
    <w:rsid w:val="00CA23EA"/>
    <w:rsid w:val="00CA4305"/>
    <w:rsid w:val="00CA4979"/>
    <w:rsid w:val="00CA7168"/>
    <w:rsid w:val="00CA76D2"/>
    <w:rsid w:val="00CB009D"/>
    <w:rsid w:val="00CB0231"/>
    <w:rsid w:val="00CB19F8"/>
    <w:rsid w:val="00CB2044"/>
    <w:rsid w:val="00CB2470"/>
    <w:rsid w:val="00CB346D"/>
    <w:rsid w:val="00CB3833"/>
    <w:rsid w:val="00CB539F"/>
    <w:rsid w:val="00CB68B2"/>
    <w:rsid w:val="00CB6D0B"/>
    <w:rsid w:val="00CB7AB3"/>
    <w:rsid w:val="00CC0187"/>
    <w:rsid w:val="00CC03C0"/>
    <w:rsid w:val="00CC1003"/>
    <w:rsid w:val="00CC1036"/>
    <w:rsid w:val="00CC2680"/>
    <w:rsid w:val="00CC2A46"/>
    <w:rsid w:val="00CC48DE"/>
    <w:rsid w:val="00CC63C9"/>
    <w:rsid w:val="00CC65F5"/>
    <w:rsid w:val="00CC7666"/>
    <w:rsid w:val="00CC7BAA"/>
    <w:rsid w:val="00CD0C61"/>
    <w:rsid w:val="00CD0F6B"/>
    <w:rsid w:val="00CD1855"/>
    <w:rsid w:val="00CD1FDE"/>
    <w:rsid w:val="00CD226D"/>
    <w:rsid w:val="00CD284F"/>
    <w:rsid w:val="00CD2A44"/>
    <w:rsid w:val="00CD2DFA"/>
    <w:rsid w:val="00CD6506"/>
    <w:rsid w:val="00CD671B"/>
    <w:rsid w:val="00CD6A8E"/>
    <w:rsid w:val="00CD6CBE"/>
    <w:rsid w:val="00CD710B"/>
    <w:rsid w:val="00CE0A8D"/>
    <w:rsid w:val="00CE161A"/>
    <w:rsid w:val="00CE1A0C"/>
    <w:rsid w:val="00CE32B2"/>
    <w:rsid w:val="00CE35A6"/>
    <w:rsid w:val="00CE3812"/>
    <w:rsid w:val="00CE3ADA"/>
    <w:rsid w:val="00CE4735"/>
    <w:rsid w:val="00CE51EB"/>
    <w:rsid w:val="00CE5555"/>
    <w:rsid w:val="00CE5ED4"/>
    <w:rsid w:val="00CE613B"/>
    <w:rsid w:val="00CE64E2"/>
    <w:rsid w:val="00CE6E45"/>
    <w:rsid w:val="00CE7A16"/>
    <w:rsid w:val="00CF00B8"/>
    <w:rsid w:val="00CF0ECB"/>
    <w:rsid w:val="00CF147F"/>
    <w:rsid w:val="00CF1BAA"/>
    <w:rsid w:val="00CF296E"/>
    <w:rsid w:val="00CF2BE0"/>
    <w:rsid w:val="00CF2D49"/>
    <w:rsid w:val="00CF39D0"/>
    <w:rsid w:val="00CF4014"/>
    <w:rsid w:val="00CF4F55"/>
    <w:rsid w:val="00CF5F6A"/>
    <w:rsid w:val="00CF5FE3"/>
    <w:rsid w:val="00CF61BF"/>
    <w:rsid w:val="00CF7B36"/>
    <w:rsid w:val="00D015FF"/>
    <w:rsid w:val="00D018BB"/>
    <w:rsid w:val="00D01D64"/>
    <w:rsid w:val="00D01EFB"/>
    <w:rsid w:val="00D02463"/>
    <w:rsid w:val="00D02FED"/>
    <w:rsid w:val="00D033CE"/>
    <w:rsid w:val="00D0553F"/>
    <w:rsid w:val="00D066C9"/>
    <w:rsid w:val="00D0690E"/>
    <w:rsid w:val="00D06B01"/>
    <w:rsid w:val="00D06C26"/>
    <w:rsid w:val="00D07DA9"/>
    <w:rsid w:val="00D130DC"/>
    <w:rsid w:val="00D13B1B"/>
    <w:rsid w:val="00D1473A"/>
    <w:rsid w:val="00D167D5"/>
    <w:rsid w:val="00D1686A"/>
    <w:rsid w:val="00D171DF"/>
    <w:rsid w:val="00D201E4"/>
    <w:rsid w:val="00D209F1"/>
    <w:rsid w:val="00D2115A"/>
    <w:rsid w:val="00D229E3"/>
    <w:rsid w:val="00D237B1"/>
    <w:rsid w:val="00D24CE6"/>
    <w:rsid w:val="00D2791B"/>
    <w:rsid w:val="00D326D9"/>
    <w:rsid w:val="00D34F3B"/>
    <w:rsid w:val="00D35BE5"/>
    <w:rsid w:val="00D35BF8"/>
    <w:rsid w:val="00D36452"/>
    <w:rsid w:val="00D36B74"/>
    <w:rsid w:val="00D36DAE"/>
    <w:rsid w:val="00D376C9"/>
    <w:rsid w:val="00D402E1"/>
    <w:rsid w:val="00D40459"/>
    <w:rsid w:val="00D41AE1"/>
    <w:rsid w:val="00D422B7"/>
    <w:rsid w:val="00D42466"/>
    <w:rsid w:val="00D43A8D"/>
    <w:rsid w:val="00D43EEE"/>
    <w:rsid w:val="00D4523E"/>
    <w:rsid w:val="00D5073E"/>
    <w:rsid w:val="00D50D07"/>
    <w:rsid w:val="00D516FD"/>
    <w:rsid w:val="00D51722"/>
    <w:rsid w:val="00D54970"/>
    <w:rsid w:val="00D557FD"/>
    <w:rsid w:val="00D56254"/>
    <w:rsid w:val="00D5791E"/>
    <w:rsid w:val="00D57CE2"/>
    <w:rsid w:val="00D609F2"/>
    <w:rsid w:val="00D60FB5"/>
    <w:rsid w:val="00D61A9C"/>
    <w:rsid w:val="00D61C28"/>
    <w:rsid w:val="00D625B2"/>
    <w:rsid w:val="00D644BB"/>
    <w:rsid w:val="00D67C12"/>
    <w:rsid w:val="00D70723"/>
    <w:rsid w:val="00D727AC"/>
    <w:rsid w:val="00D72EC4"/>
    <w:rsid w:val="00D734D1"/>
    <w:rsid w:val="00D742FA"/>
    <w:rsid w:val="00D75A36"/>
    <w:rsid w:val="00D761CA"/>
    <w:rsid w:val="00D762D3"/>
    <w:rsid w:val="00D766F1"/>
    <w:rsid w:val="00D775DE"/>
    <w:rsid w:val="00D80043"/>
    <w:rsid w:val="00D80917"/>
    <w:rsid w:val="00D840FD"/>
    <w:rsid w:val="00D85088"/>
    <w:rsid w:val="00D86FD5"/>
    <w:rsid w:val="00D8744A"/>
    <w:rsid w:val="00D87DAE"/>
    <w:rsid w:val="00D90338"/>
    <w:rsid w:val="00D917FD"/>
    <w:rsid w:val="00D91F48"/>
    <w:rsid w:val="00D923CE"/>
    <w:rsid w:val="00D92B2A"/>
    <w:rsid w:val="00D932A9"/>
    <w:rsid w:val="00D95CBE"/>
    <w:rsid w:val="00D95D5F"/>
    <w:rsid w:val="00D97755"/>
    <w:rsid w:val="00D97A84"/>
    <w:rsid w:val="00DA04E0"/>
    <w:rsid w:val="00DA059C"/>
    <w:rsid w:val="00DA10C3"/>
    <w:rsid w:val="00DA1A3E"/>
    <w:rsid w:val="00DA4498"/>
    <w:rsid w:val="00DA5493"/>
    <w:rsid w:val="00DA5617"/>
    <w:rsid w:val="00DA5992"/>
    <w:rsid w:val="00DA709B"/>
    <w:rsid w:val="00DA7D7D"/>
    <w:rsid w:val="00DB0361"/>
    <w:rsid w:val="00DB041D"/>
    <w:rsid w:val="00DB2545"/>
    <w:rsid w:val="00DB27E6"/>
    <w:rsid w:val="00DB2E14"/>
    <w:rsid w:val="00DB2F68"/>
    <w:rsid w:val="00DB3084"/>
    <w:rsid w:val="00DB310A"/>
    <w:rsid w:val="00DB57AB"/>
    <w:rsid w:val="00DB6D09"/>
    <w:rsid w:val="00DB7753"/>
    <w:rsid w:val="00DC26E7"/>
    <w:rsid w:val="00DC43CD"/>
    <w:rsid w:val="00DC49DB"/>
    <w:rsid w:val="00DC4F0B"/>
    <w:rsid w:val="00DC63EE"/>
    <w:rsid w:val="00DC65B8"/>
    <w:rsid w:val="00DD129C"/>
    <w:rsid w:val="00DD1688"/>
    <w:rsid w:val="00DD198B"/>
    <w:rsid w:val="00DD22B8"/>
    <w:rsid w:val="00DD454D"/>
    <w:rsid w:val="00DD4612"/>
    <w:rsid w:val="00DD4A76"/>
    <w:rsid w:val="00DD5680"/>
    <w:rsid w:val="00DD5D21"/>
    <w:rsid w:val="00DD6254"/>
    <w:rsid w:val="00DD7283"/>
    <w:rsid w:val="00DD741B"/>
    <w:rsid w:val="00DD7A32"/>
    <w:rsid w:val="00DE0B5C"/>
    <w:rsid w:val="00DE203D"/>
    <w:rsid w:val="00DE20BD"/>
    <w:rsid w:val="00DE2A3B"/>
    <w:rsid w:val="00DE2E5F"/>
    <w:rsid w:val="00DE352E"/>
    <w:rsid w:val="00DE3824"/>
    <w:rsid w:val="00DE57EF"/>
    <w:rsid w:val="00DE6B06"/>
    <w:rsid w:val="00DE782E"/>
    <w:rsid w:val="00DF00EC"/>
    <w:rsid w:val="00DF16AF"/>
    <w:rsid w:val="00DF30CA"/>
    <w:rsid w:val="00DF57EC"/>
    <w:rsid w:val="00DF5A95"/>
    <w:rsid w:val="00E044FB"/>
    <w:rsid w:val="00E04F98"/>
    <w:rsid w:val="00E05923"/>
    <w:rsid w:val="00E061D6"/>
    <w:rsid w:val="00E06577"/>
    <w:rsid w:val="00E069F5"/>
    <w:rsid w:val="00E06B49"/>
    <w:rsid w:val="00E06CF6"/>
    <w:rsid w:val="00E10A91"/>
    <w:rsid w:val="00E121A3"/>
    <w:rsid w:val="00E12B18"/>
    <w:rsid w:val="00E135EE"/>
    <w:rsid w:val="00E141A6"/>
    <w:rsid w:val="00E14623"/>
    <w:rsid w:val="00E14B73"/>
    <w:rsid w:val="00E14CD2"/>
    <w:rsid w:val="00E166AF"/>
    <w:rsid w:val="00E21362"/>
    <w:rsid w:val="00E21A94"/>
    <w:rsid w:val="00E235FC"/>
    <w:rsid w:val="00E2378B"/>
    <w:rsid w:val="00E23C9C"/>
    <w:rsid w:val="00E252E1"/>
    <w:rsid w:val="00E26498"/>
    <w:rsid w:val="00E27166"/>
    <w:rsid w:val="00E30B9B"/>
    <w:rsid w:val="00E31842"/>
    <w:rsid w:val="00E32BD6"/>
    <w:rsid w:val="00E33A75"/>
    <w:rsid w:val="00E33DEC"/>
    <w:rsid w:val="00E3608D"/>
    <w:rsid w:val="00E413B8"/>
    <w:rsid w:val="00E41B89"/>
    <w:rsid w:val="00E42079"/>
    <w:rsid w:val="00E42EC0"/>
    <w:rsid w:val="00E45668"/>
    <w:rsid w:val="00E46346"/>
    <w:rsid w:val="00E46359"/>
    <w:rsid w:val="00E476A0"/>
    <w:rsid w:val="00E50A9D"/>
    <w:rsid w:val="00E5162D"/>
    <w:rsid w:val="00E517E6"/>
    <w:rsid w:val="00E550B8"/>
    <w:rsid w:val="00E557C7"/>
    <w:rsid w:val="00E565A2"/>
    <w:rsid w:val="00E611F4"/>
    <w:rsid w:val="00E62A7F"/>
    <w:rsid w:val="00E62F09"/>
    <w:rsid w:val="00E65939"/>
    <w:rsid w:val="00E65E0C"/>
    <w:rsid w:val="00E66351"/>
    <w:rsid w:val="00E67AC1"/>
    <w:rsid w:val="00E70C10"/>
    <w:rsid w:val="00E70E93"/>
    <w:rsid w:val="00E71EEF"/>
    <w:rsid w:val="00E7459C"/>
    <w:rsid w:val="00E75341"/>
    <w:rsid w:val="00E75CA0"/>
    <w:rsid w:val="00E7603F"/>
    <w:rsid w:val="00E76538"/>
    <w:rsid w:val="00E7692C"/>
    <w:rsid w:val="00E76ABF"/>
    <w:rsid w:val="00E76F43"/>
    <w:rsid w:val="00E80E8F"/>
    <w:rsid w:val="00E81B30"/>
    <w:rsid w:val="00E81CF5"/>
    <w:rsid w:val="00E833F0"/>
    <w:rsid w:val="00E8350A"/>
    <w:rsid w:val="00E835F5"/>
    <w:rsid w:val="00E83A7B"/>
    <w:rsid w:val="00E84A26"/>
    <w:rsid w:val="00E85244"/>
    <w:rsid w:val="00E86A56"/>
    <w:rsid w:val="00E86B31"/>
    <w:rsid w:val="00E90828"/>
    <w:rsid w:val="00E949ED"/>
    <w:rsid w:val="00E95BB2"/>
    <w:rsid w:val="00E97C13"/>
    <w:rsid w:val="00E97E73"/>
    <w:rsid w:val="00EA02EB"/>
    <w:rsid w:val="00EA082B"/>
    <w:rsid w:val="00EA0847"/>
    <w:rsid w:val="00EA12A0"/>
    <w:rsid w:val="00EA1CB2"/>
    <w:rsid w:val="00EA54DB"/>
    <w:rsid w:val="00EA5DC6"/>
    <w:rsid w:val="00EA7580"/>
    <w:rsid w:val="00EA783F"/>
    <w:rsid w:val="00EB0584"/>
    <w:rsid w:val="00EB070D"/>
    <w:rsid w:val="00EB13F5"/>
    <w:rsid w:val="00EB39FB"/>
    <w:rsid w:val="00EB5338"/>
    <w:rsid w:val="00EB5F3F"/>
    <w:rsid w:val="00EB6BB1"/>
    <w:rsid w:val="00EB7F2A"/>
    <w:rsid w:val="00EC10CD"/>
    <w:rsid w:val="00EC25BF"/>
    <w:rsid w:val="00EC38D9"/>
    <w:rsid w:val="00EC4240"/>
    <w:rsid w:val="00EC52DF"/>
    <w:rsid w:val="00EC6CD2"/>
    <w:rsid w:val="00ED0313"/>
    <w:rsid w:val="00ED0D4E"/>
    <w:rsid w:val="00ED205E"/>
    <w:rsid w:val="00ED23D9"/>
    <w:rsid w:val="00ED38CC"/>
    <w:rsid w:val="00ED3EEE"/>
    <w:rsid w:val="00ED45BD"/>
    <w:rsid w:val="00ED4CAC"/>
    <w:rsid w:val="00ED4F1B"/>
    <w:rsid w:val="00ED7D64"/>
    <w:rsid w:val="00ED7EC2"/>
    <w:rsid w:val="00EE453F"/>
    <w:rsid w:val="00EE5ABF"/>
    <w:rsid w:val="00EE5C87"/>
    <w:rsid w:val="00EE63EA"/>
    <w:rsid w:val="00EE6684"/>
    <w:rsid w:val="00EF0858"/>
    <w:rsid w:val="00EF11C0"/>
    <w:rsid w:val="00EF7A67"/>
    <w:rsid w:val="00F03375"/>
    <w:rsid w:val="00F04249"/>
    <w:rsid w:val="00F0511A"/>
    <w:rsid w:val="00F074E2"/>
    <w:rsid w:val="00F07787"/>
    <w:rsid w:val="00F10B7B"/>
    <w:rsid w:val="00F12C0E"/>
    <w:rsid w:val="00F1366B"/>
    <w:rsid w:val="00F13730"/>
    <w:rsid w:val="00F14505"/>
    <w:rsid w:val="00F147CF"/>
    <w:rsid w:val="00F148F2"/>
    <w:rsid w:val="00F15151"/>
    <w:rsid w:val="00F159CA"/>
    <w:rsid w:val="00F16084"/>
    <w:rsid w:val="00F1788C"/>
    <w:rsid w:val="00F21384"/>
    <w:rsid w:val="00F21490"/>
    <w:rsid w:val="00F216E0"/>
    <w:rsid w:val="00F23294"/>
    <w:rsid w:val="00F23712"/>
    <w:rsid w:val="00F25849"/>
    <w:rsid w:val="00F25B6A"/>
    <w:rsid w:val="00F25E79"/>
    <w:rsid w:val="00F26262"/>
    <w:rsid w:val="00F270B0"/>
    <w:rsid w:val="00F274E9"/>
    <w:rsid w:val="00F2758E"/>
    <w:rsid w:val="00F2798D"/>
    <w:rsid w:val="00F304BB"/>
    <w:rsid w:val="00F307F0"/>
    <w:rsid w:val="00F33D80"/>
    <w:rsid w:val="00F357DE"/>
    <w:rsid w:val="00F37FDC"/>
    <w:rsid w:val="00F400D7"/>
    <w:rsid w:val="00F40E5A"/>
    <w:rsid w:val="00F412A5"/>
    <w:rsid w:val="00F41572"/>
    <w:rsid w:val="00F42FC4"/>
    <w:rsid w:val="00F430AB"/>
    <w:rsid w:val="00F43958"/>
    <w:rsid w:val="00F43A4D"/>
    <w:rsid w:val="00F4506C"/>
    <w:rsid w:val="00F45377"/>
    <w:rsid w:val="00F46CE8"/>
    <w:rsid w:val="00F47D76"/>
    <w:rsid w:val="00F515CC"/>
    <w:rsid w:val="00F51762"/>
    <w:rsid w:val="00F5295F"/>
    <w:rsid w:val="00F52CAD"/>
    <w:rsid w:val="00F5463C"/>
    <w:rsid w:val="00F55C0E"/>
    <w:rsid w:val="00F55DEE"/>
    <w:rsid w:val="00F571E5"/>
    <w:rsid w:val="00F5761E"/>
    <w:rsid w:val="00F57671"/>
    <w:rsid w:val="00F60538"/>
    <w:rsid w:val="00F611E6"/>
    <w:rsid w:val="00F62657"/>
    <w:rsid w:val="00F62DFB"/>
    <w:rsid w:val="00F641E9"/>
    <w:rsid w:val="00F64618"/>
    <w:rsid w:val="00F64D3B"/>
    <w:rsid w:val="00F64FD4"/>
    <w:rsid w:val="00F664C1"/>
    <w:rsid w:val="00F704E8"/>
    <w:rsid w:val="00F7051C"/>
    <w:rsid w:val="00F729B1"/>
    <w:rsid w:val="00F73843"/>
    <w:rsid w:val="00F74B6D"/>
    <w:rsid w:val="00F7540A"/>
    <w:rsid w:val="00F7555E"/>
    <w:rsid w:val="00F757DC"/>
    <w:rsid w:val="00F77874"/>
    <w:rsid w:val="00F77C9D"/>
    <w:rsid w:val="00F810BF"/>
    <w:rsid w:val="00F813F9"/>
    <w:rsid w:val="00F8168D"/>
    <w:rsid w:val="00F83F6F"/>
    <w:rsid w:val="00F8402E"/>
    <w:rsid w:val="00F85F4A"/>
    <w:rsid w:val="00F8629E"/>
    <w:rsid w:val="00F86CAF"/>
    <w:rsid w:val="00F86DF7"/>
    <w:rsid w:val="00F90408"/>
    <w:rsid w:val="00F91EA1"/>
    <w:rsid w:val="00F92977"/>
    <w:rsid w:val="00F9409A"/>
    <w:rsid w:val="00F94315"/>
    <w:rsid w:val="00F947AE"/>
    <w:rsid w:val="00F9481F"/>
    <w:rsid w:val="00F94E4D"/>
    <w:rsid w:val="00F95E36"/>
    <w:rsid w:val="00F97617"/>
    <w:rsid w:val="00F97900"/>
    <w:rsid w:val="00F97F1E"/>
    <w:rsid w:val="00F97FAD"/>
    <w:rsid w:val="00FA02FC"/>
    <w:rsid w:val="00FA39DF"/>
    <w:rsid w:val="00FA6349"/>
    <w:rsid w:val="00FA67A5"/>
    <w:rsid w:val="00FA6BB3"/>
    <w:rsid w:val="00FA6D12"/>
    <w:rsid w:val="00FB000F"/>
    <w:rsid w:val="00FB0C75"/>
    <w:rsid w:val="00FB0FF7"/>
    <w:rsid w:val="00FB208B"/>
    <w:rsid w:val="00FB350D"/>
    <w:rsid w:val="00FB4F4A"/>
    <w:rsid w:val="00FB5151"/>
    <w:rsid w:val="00FB5497"/>
    <w:rsid w:val="00FB5A48"/>
    <w:rsid w:val="00FB6D21"/>
    <w:rsid w:val="00FB6F11"/>
    <w:rsid w:val="00FB72B5"/>
    <w:rsid w:val="00FB7584"/>
    <w:rsid w:val="00FB7D20"/>
    <w:rsid w:val="00FC146B"/>
    <w:rsid w:val="00FC15EB"/>
    <w:rsid w:val="00FC2537"/>
    <w:rsid w:val="00FC2EAA"/>
    <w:rsid w:val="00FC329B"/>
    <w:rsid w:val="00FC3319"/>
    <w:rsid w:val="00FC3B5E"/>
    <w:rsid w:val="00FC4216"/>
    <w:rsid w:val="00FC54D6"/>
    <w:rsid w:val="00FC57DC"/>
    <w:rsid w:val="00FC60E0"/>
    <w:rsid w:val="00FC63AE"/>
    <w:rsid w:val="00FC6886"/>
    <w:rsid w:val="00FC6EB1"/>
    <w:rsid w:val="00FC775B"/>
    <w:rsid w:val="00FC7924"/>
    <w:rsid w:val="00FD1889"/>
    <w:rsid w:val="00FD2D82"/>
    <w:rsid w:val="00FD3C50"/>
    <w:rsid w:val="00FD50BF"/>
    <w:rsid w:val="00FD56F1"/>
    <w:rsid w:val="00FD5AF0"/>
    <w:rsid w:val="00FD65F0"/>
    <w:rsid w:val="00FE04A2"/>
    <w:rsid w:val="00FE120E"/>
    <w:rsid w:val="00FE1B09"/>
    <w:rsid w:val="00FE2D3F"/>
    <w:rsid w:val="00FE3845"/>
    <w:rsid w:val="00FE3FC8"/>
    <w:rsid w:val="00FE4F8A"/>
    <w:rsid w:val="00FE53D3"/>
    <w:rsid w:val="00FE5519"/>
    <w:rsid w:val="00FE5F27"/>
    <w:rsid w:val="00FE762C"/>
    <w:rsid w:val="00FF0F60"/>
    <w:rsid w:val="00FF2422"/>
    <w:rsid w:val="00FF2710"/>
    <w:rsid w:val="00FF2A7E"/>
    <w:rsid w:val="00FF3A79"/>
    <w:rsid w:val="00FF41CF"/>
    <w:rsid w:val="00FF4D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5633"/>
    <o:shapelayout v:ext="edit">
      <o:idmap v:ext="edit" data="1"/>
    </o:shapelayout>
  </w:shapeDefaults>
  <w:decimalSymbol w:val=","/>
  <w:listSeparator w:val=";"/>
  <w14:docId w14:val="08433658"/>
  <w15:chartTrackingRefBased/>
  <w15:docId w15:val="{77E378B7-3E4C-489E-B228-4A900E243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6915"/>
    <w:pPr>
      <w:spacing w:line="256" w:lineRule="auto"/>
    </w:pPr>
  </w:style>
  <w:style w:type="paragraph" w:styleId="berschrift1">
    <w:name w:val="heading 1"/>
    <w:basedOn w:val="Standard"/>
    <w:next w:val="Standard"/>
    <w:link w:val="berschrift1Zchn"/>
    <w:uiPriority w:val="9"/>
    <w:qFormat/>
    <w:rsid w:val="00BB1704"/>
    <w:pPr>
      <w:keepNext/>
      <w:keepLines/>
      <w:numPr>
        <w:numId w:val="15"/>
      </w:numPr>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numPr>
        <w:ilvl w:val="1"/>
        <w:numId w:val="15"/>
      </w:numPr>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numPr>
        <w:ilvl w:val="2"/>
        <w:numId w:val="15"/>
      </w:numPr>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nhideWhenUsed/>
    <w:qFormat/>
    <w:rsid w:val="0065485E"/>
    <w:pPr>
      <w:keepNext/>
      <w:keepLines/>
      <w:numPr>
        <w:ilvl w:val="3"/>
        <w:numId w:val="15"/>
      </w:numPr>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numPr>
        <w:ilvl w:val="4"/>
        <w:numId w:val="15"/>
      </w:numPr>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numPr>
        <w:ilvl w:val="5"/>
        <w:numId w:val="15"/>
      </w:numPr>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numPr>
        <w:ilvl w:val="6"/>
        <w:numId w:val="15"/>
      </w:numPr>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numPr>
        <w:ilvl w:val="7"/>
        <w:numId w:val="15"/>
      </w:numPr>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numPr>
        <w:ilvl w:val="8"/>
        <w:numId w:val="15"/>
      </w:numPr>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numPr>
        <w:numId w:val="5"/>
      </w:num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eastAsiaTheme="majorEastAsia" w:cstheme="majorBidi"/>
      <w:b/>
      <w:sz w:val="28"/>
      <w:szCs w:val="32"/>
    </w:rPr>
  </w:style>
  <w:style w:type="character" w:customStyle="1" w:styleId="berschrift2Zchn">
    <w:name w:val="Überschrift 2 Zchn"/>
    <w:basedOn w:val="Absatz-Standardschriftart"/>
    <w:link w:val="berschrift2"/>
    <w:uiPriority w:val="9"/>
    <w:rsid w:val="00BB1704"/>
    <w:rPr>
      <w:rFonts w:eastAsiaTheme="majorEastAsia" w:cstheme="majorBidi"/>
      <w:b/>
      <w:sz w:val="24"/>
      <w:szCs w:val="26"/>
    </w:rPr>
  </w:style>
  <w:style w:type="character" w:customStyle="1" w:styleId="berschrift3Zchn">
    <w:name w:val="Überschrift 3 Zchn"/>
    <w:basedOn w:val="Absatz-Standardschriftart"/>
    <w:link w:val="berschrift3"/>
    <w:uiPriority w:val="9"/>
    <w:rsid w:val="0065485E"/>
    <w:rPr>
      <w:rFonts w:eastAsiaTheme="majorEastAsia" w:cstheme="majorBidi"/>
      <w:b/>
      <w:szCs w:val="24"/>
    </w:rPr>
  </w:style>
  <w:style w:type="character" w:customStyle="1" w:styleId="berschrift4Zchn">
    <w:name w:val="Überschrift 4 Zchn"/>
    <w:basedOn w:val="Absatz-Standardschriftart"/>
    <w:link w:val="berschrift4"/>
    <w:rsid w:val="0065485E"/>
    <w:rPr>
      <w:rFonts w:eastAsiaTheme="majorEastAsia" w:cstheme="majorBidi"/>
      <w:i/>
      <w:iCs/>
    </w:rPr>
  </w:style>
  <w:style w:type="character" w:customStyle="1" w:styleId="berschrift5Zchn">
    <w:name w:val="Überschrift 5 Zchn"/>
    <w:basedOn w:val="Absatz-Standardschriftart"/>
    <w:link w:val="berschrift5"/>
    <w:uiPriority w:val="9"/>
    <w:rsid w:val="0065485E"/>
    <w:rPr>
      <w:rFonts w:eastAsiaTheme="majorEastAsia" w:cstheme="majorBidi"/>
    </w:rPr>
  </w:style>
  <w:style w:type="character" w:customStyle="1" w:styleId="berschrift6Zchn">
    <w:name w:val="Überschrift 6 Zchn"/>
    <w:basedOn w:val="Absatz-Standardschriftart"/>
    <w:link w:val="berschrift6"/>
    <w:uiPriority w:val="9"/>
    <w:rsid w:val="0065485E"/>
    <w:rPr>
      <w:rFonts w:eastAsiaTheme="majorEastAsia" w:cstheme="majorBidi"/>
    </w:rPr>
  </w:style>
  <w:style w:type="character" w:customStyle="1" w:styleId="berschrift7Zchn">
    <w:name w:val="Überschrift 7 Zchn"/>
    <w:basedOn w:val="Absatz-Standardschriftart"/>
    <w:link w:val="berschrift7"/>
    <w:uiPriority w:val="9"/>
    <w:rsid w:val="00BB1704"/>
    <w:rPr>
      <w:rFonts w:eastAsiaTheme="majorEastAsia" w:cstheme="majorBidi"/>
      <w:i/>
      <w:iCs/>
    </w:rPr>
  </w:style>
  <w:style w:type="character" w:customStyle="1" w:styleId="berschrift8Zchn">
    <w:name w:val="Überschrift 8 Zchn"/>
    <w:basedOn w:val="Absatz-Standardschriftart"/>
    <w:link w:val="berschrift8"/>
    <w:uiPriority w:val="9"/>
    <w:rsid w:val="00BB1704"/>
    <w:rPr>
      <w:rFonts w:eastAsiaTheme="majorEastAsia" w:cstheme="majorBidi"/>
      <w:color w:val="272727" w:themeColor="text1" w:themeTint="D8"/>
      <w:szCs w:val="21"/>
    </w:rPr>
  </w:style>
  <w:style w:type="character" w:customStyle="1" w:styleId="berschrift9Zchn">
    <w:name w:val="Überschrift 9 Zchn"/>
    <w:basedOn w:val="Absatz-Standardschriftart"/>
    <w:link w:val="berschrift9"/>
    <w:uiPriority w:val="9"/>
    <w:rsid w:val="00BB1704"/>
    <w:rPr>
      <w:rFonts w:eastAsiaTheme="majorEastAsia" w:cstheme="majorBidi"/>
      <w:i/>
      <w:iCs/>
      <w:color w:val="272727" w:themeColor="text1" w:themeTint="D8"/>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link w:val="ListenabsatzZchn"/>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0D0F69"/>
    <w:pPr>
      <w:spacing w:after="100"/>
      <w:ind w:left="220"/>
    </w:pPr>
  </w:style>
  <w:style w:type="paragraph" w:styleId="Verzeichnis3">
    <w:name w:val="toc 3"/>
    <w:basedOn w:val="Standard"/>
    <w:next w:val="Standard"/>
    <w:autoRedefine/>
    <w:uiPriority w:val="39"/>
    <w:unhideWhenUsed/>
    <w:rsid w:val="000D0F69"/>
    <w:pPr>
      <w:spacing w:after="100"/>
      <w:ind w:left="440"/>
    </w:pPr>
  </w:style>
  <w:style w:type="character" w:styleId="Seitenzahl">
    <w:name w:val="page number"/>
    <w:basedOn w:val="Absatz-Standardschriftart"/>
    <w:rsid w:val="000D0F69"/>
  </w:style>
  <w:style w:type="paragraph" w:styleId="Sprechblasentext">
    <w:name w:val="Balloon Text"/>
    <w:basedOn w:val="Standard"/>
    <w:link w:val="SprechblasentextZchn"/>
    <w:rsid w:val="000D0F69"/>
    <w:rPr>
      <w:rFonts w:ascii="Segoe UI" w:eastAsia="Calibri" w:hAnsi="Segoe UI" w:cs="Segoe UI"/>
      <w:sz w:val="18"/>
      <w:szCs w:val="18"/>
      <w:lang w:eastAsia="de-DE"/>
    </w:rPr>
  </w:style>
  <w:style w:type="character" w:customStyle="1" w:styleId="SprechblasentextZchn">
    <w:name w:val="Sprechblasentext Zchn"/>
    <w:basedOn w:val="Absatz-Standardschriftart"/>
    <w:link w:val="Sprechblasentext"/>
    <w:rsid w:val="000D0F69"/>
    <w:rPr>
      <w:rFonts w:ascii="Segoe UI" w:eastAsia="Calibri" w:hAnsi="Segoe UI" w:cs="Segoe UI"/>
      <w:sz w:val="18"/>
      <w:szCs w:val="18"/>
      <w:lang w:eastAsia="de-DE"/>
    </w:rPr>
  </w:style>
  <w:style w:type="character" w:styleId="Kommentarzeichen">
    <w:name w:val="annotation reference"/>
    <w:rsid w:val="000D0F69"/>
    <w:rPr>
      <w:sz w:val="16"/>
      <w:szCs w:val="16"/>
    </w:rPr>
  </w:style>
  <w:style w:type="paragraph" w:styleId="Kommentartext">
    <w:name w:val="annotation text"/>
    <w:basedOn w:val="Standard"/>
    <w:link w:val="KommentartextZchn"/>
    <w:rsid w:val="000D0F69"/>
    <w:rPr>
      <w:rFonts w:ascii="Arial" w:eastAsia="Calibri" w:hAnsi="Arial" w:cs="Times New Roman"/>
      <w:sz w:val="20"/>
      <w:szCs w:val="20"/>
      <w:lang w:eastAsia="de-DE"/>
    </w:rPr>
  </w:style>
  <w:style w:type="character" w:customStyle="1" w:styleId="KommentartextZchn">
    <w:name w:val="Kommentartext Zchn"/>
    <w:basedOn w:val="Absatz-Standardschriftart"/>
    <w:link w:val="Kommentartext"/>
    <w:rsid w:val="000D0F69"/>
    <w:rPr>
      <w:rFonts w:ascii="Arial" w:eastAsia="Calibri" w:hAnsi="Arial" w:cs="Times New Roman"/>
      <w:sz w:val="20"/>
      <w:szCs w:val="20"/>
      <w:lang w:eastAsia="de-DE"/>
    </w:rPr>
  </w:style>
  <w:style w:type="paragraph" w:styleId="Kommentarthema">
    <w:name w:val="annotation subject"/>
    <w:basedOn w:val="Kommentartext"/>
    <w:next w:val="Kommentartext"/>
    <w:link w:val="KommentarthemaZchn"/>
    <w:rsid w:val="000D0F69"/>
    <w:rPr>
      <w:b/>
      <w:bCs/>
    </w:rPr>
  </w:style>
  <w:style w:type="character" w:customStyle="1" w:styleId="KommentarthemaZchn">
    <w:name w:val="Kommentarthema Zchn"/>
    <w:basedOn w:val="KommentartextZchn"/>
    <w:link w:val="Kommentarthema"/>
    <w:rsid w:val="000D0F69"/>
    <w:rPr>
      <w:rFonts w:ascii="Arial" w:eastAsia="Calibri" w:hAnsi="Arial" w:cs="Times New Roman"/>
      <w:b/>
      <w:bCs/>
      <w:sz w:val="20"/>
      <w:szCs w:val="20"/>
      <w:lang w:eastAsia="de-DE"/>
    </w:rPr>
  </w:style>
  <w:style w:type="paragraph" w:styleId="StandardWeb">
    <w:name w:val="Normal (Web)"/>
    <w:basedOn w:val="Standard"/>
    <w:uiPriority w:val="99"/>
    <w:unhideWhenUsed/>
    <w:rsid w:val="000D0F69"/>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Default">
    <w:name w:val="Default"/>
    <w:rsid w:val="00E835F5"/>
    <w:pPr>
      <w:autoSpaceDE w:val="0"/>
      <w:autoSpaceDN w:val="0"/>
      <w:adjustRightInd w:val="0"/>
      <w:spacing w:after="0" w:line="240" w:lineRule="auto"/>
    </w:pPr>
    <w:rPr>
      <w:rFonts w:ascii="Arial" w:hAnsi="Arial" w:cs="Arial"/>
      <w:color w:val="000000"/>
      <w:sz w:val="24"/>
      <w:szCs w:val="24"/>
    </w:rPr>
  </w:style>
  <w:style w:type="paragraph" w:styleId="berarbeitung">
    <w:name w:val="Revision"/>
    <w:hidden/>
    <w:uiPriority w:val="99"/>
    <w:semiHidden/>
    <w:rsid w:val="00995C4E"/>
    <w:pPr>
      <w:spacing w:after="0" w:line="240" w:lineRule="auto"/>
    </w:pPr>
  </w:style>
  <w:style w:type="paragraph" w:customStyle="1" w:styleId="TableParagraph">
    <w:name w:val="Table Paragraph"/>
    <w:basedOn w:val="Standard"/>
    <w:uiPriority w:val="1"/>
    <w:qFormat/>
    <w:rsid w:val="002B7112"/>
    <w:pPr>
      <w:widowControl w:val="0"/>
      <w:autoSpaceDE w:val="0"/>
      <w:autoSpaceDN w:val="0"/>
      <w:spacing w:after="0" w:line="240" w:lineRule="auto"/>
    </w:pPr>
    <w:rPr>
      <w:rFonts w:ascii="Arial" w:eastAsia="Arial" w:hAnsi="Arial" w:cs="Arial"/>
      <w:lang w:eastAsia="de-DE" w:bidi="de-DE"/>
    </w:rPr>
  </w:style>
  <w:style w:type="character" w:customStyle="1" w:styleId="ListenabsatzZchn">
    <w:name w:val="Listenabsatz Zchn"/>
    <w:basedOn w:val="Absatz-Standardschriftart"/>
    <w:link w:val="Listenabsatz"/>
    <w:uiPriority w:val="34"/>
    <w:rsid w:val="00773988"/>
  </w:style>
  <w:style w:type="character" w:styleId="BesuchterLink">
    <w:name w:val="FollowedHyperlink"/>
    <w:basedOn w:val="Absatz-Standardschriftart"/>
    <w:uiPriority w:val="99"/>
    <w:semiHidden/>
    <w:unhideWhenUsed/>
    <w:rsid w:val="00487817"/>
    <w:rPr>
      <w:color w:val="0F2864" w:themeColor="followedHyperlink"/>
      <w:u w:val="single"/>
    </w:rPr>
  </w:style>
  <w:style w:type="paragraph" w:styleId="Beschriftung">
    <w:name w:val="caption"/>
    <w:basedOn w:val="Standard"/>
    <w:next w:val="Standard"/>
    <w:uiPriority w:val="35"/>
    <w:unhideWhenUsed/>
    <w:qFormat/>
    <w:rsid w:val="00CE51EB"/>
    <w:pPr>
      <w:spacing w:after="200" w:line="240" w:lineRule="auto"/>
    </w:pPr>
    <w:rPr>
      <w:i/>
      <w:iCs/>
      <w:color w:val="44546A" w:themeColor="text2"/>
      <w:sz w:val="18"/>
      <w:szCs w:val="18"/>
    </w:rPr>
  </w:style>
  <w:style w:type="character" w:customStyle="1" w:styleId="cf01">
    <w:name w:val="cf01"/>
    <w:basedOn w:val="Absatz-Standardschriftart"/>
    <w:rsid w:val="00357F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130221178">
      <w:bodyDiv w:val="1"/>
      <w:marLeft w:val="0"/>
      <w:marRight w:val="0"/>
      <w:marTop w:val="0"/>
      <w:marBottom w:val="0"/>
      <w:divBdr>
        <w:top w:val="none" w:sz="0" w:space="0" w:color="auto"/>
        <w:left w:val="none" w:sz="0" w:space="0" w:color="auto"/>
        <w:bottom w:val="none" w:sz="0" w:space="0" w:color="auto"/>
        <w:right w:val="none" w:sz="0" w:space="0" w:color="auto"/>
      </w:divBdr>
    </w:div>
    <w:div w:id="34074284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 w:id="904681015">
      <w:bodyDiv w:val="1"/>
      <w:marLeft w:val="0"/>
      <w:marRight w:val="0"/>
      <w:marTop w:val="0"/>
      <w:marBottom w:val="0"/>
      <w:divBdr>
        <w:top w:val="none" w:sz="0" w:space="0" w:color="auto"/>
        <w:left w:val="none" w:sz="0" w:space="0" w:color="auto"/>
        <w:bottom w:val="none" w:sz="0" w:space="0" w:color="auto"/>
        <w:right w:val="none" w:sz="0" w:space="0" w:color="auto"/>
      </w:divBdr>
    </w:div>
    <w:div w:id="957219245">
      <w:bodyDiv w:val="1"/>
      <w:marLeft w:val="0"/>
      <w:marRight w:val="0"/>
      <w:marTop w:val="0"/>
      <w:marBottom w:val="0"/>
      <w:divBdr>
        <w:top w:val="none" w:sz="0" w:space="0" w:color="auto"/>
        <w:left w:val="none" w:sz="0" w:space="0" w:color="auto"/>
        <w:bottom w:val="none" w:sz="0" w:space="0" w:color="auto"/>
        <w:right w:val="none" w:sz="0" w:space="0" w:color="auto"/>
      </w:divBdr>
    </w:div>
    <w:div w:id="1033731626">
      <w:bodyDiv w:val="1"/>
      <w:marLeft w:val="0"/>
      <w:marRight w:val="0"/>
      <w:marTop w:val="0"/>
      <w:marBottom w:val="0"/>
      <w:divBdr>
        <w:top w:val="none" w:sz="0" w:space="0" w:color="auto"/>
        <w:left w:val="none" w:sz="0" w:space="0" w:color="auto"/>
        <w:bottom w:val="none" w:sz="0" w:space="0" w:color="auto"/>
        <w:right w:val="none" w:sz="0" w:space="0" w:color="auto"/>
      </w:divBdr>
    </w:div>
    <w:div w:id="1049769743">
      <w:bodyDiv w:val="1"/>
      <w:marLeft w:val="0"/>
      <w:marRight w:val="0"/>
      <w:marTop w:val="0"/>
      <w:marBottom w:val="0"/>
      <w:divBdr>
        <w:top w:val="none" w:sz="0" w:space="0" w:color="auto"/>
        <w:left w:val="none" w:sz="0" w:space="0" w:color="auto"/>
        <w:bottom w:val="none" w:sz="0" w:space="0" w:color="auto"/>
        <w:right w:val="none" w:sz="0" w:space="0" w:color="auto"/>
      </w:divBdr>
    </w:div>
    <w:div w:id="1201625623">
      <w:bodyDiv w:val="1"/>
      <w:marLeft w:val="0"/>
      <w:marRight w:val="0"/>
      <w:marTop w:val="0"/>
      <w:marBottom w:val="0"/>
      <w:divBdr>
        <w:top w:val="none" w:sz="0" w:space="0" w:color="auto"/>
        <w:left w:val="none" w:sz="0" w:space="0" w:color="auto"/>
        <w:bottom w:val="none" w:sz="0" w:space="0" w:color="auto"/>
        <w:right w:val="none" w:sz="0" w:space="0" w:color="auto"/>
      </w:divBdr>
    </w:div>
    <w:div w:id="1272008038">
      <w:bodyDiv w:val="1"/>
      <w:marLeft w:val="0"/>
      <w:marRight w:val="0"/>
      <w:marTop w:val="0"/>
      <w:marBottom w:val="0"/>
      <w:divBdr>
        <w:top w:val="none" w:sz="0" w:space="0" w:color="auto"/>
        <w:left w:val="none" w:sz="0" w:space="0" w:color="auto"/>
        <w:bottom w:val="none" w:sz="0" w:space="0" w:color="auto"/>
        <w:right w:val="none" w:sz="0" w:space="0" w:color="auto"/>
      </w:divBdr>
    </w:div>
    <w:div w:id="1508518387">
      <w:bodyDiv w:val="1"/>
      <w:marLeft w:val="0"/>
      <w:marRight w:val="0"/>
      <w:marTop w:val="0"/>
      <w:marBottom w:val="0"/>
      <w:divBdr>
        <w:top w:val="none" w:sz="0" w:space="0" w:color="auto"/>
        <w:left w:val="none" w:sz="0" w:space="0" w:color="auto"/>
        <w:bottom w:val="none" w:sz="0" w:space="0" w:color="auto"/>
        <w:right w:val="none" w:sz="0" w:space="0" w:color="auto"/>
      </w:divBdr>
    </w:div>
    <w:div w:id="1558860838">
      <w:bodyDiv w:val="1"/>
      <w:marLeft w:val="0"/>
      <w:marRight w:val="0"/>
      <w:marTop w:val="0"/>
      <w:marBottom w:val="0"/>
      <w:divBdr>
        <w:top w:val="none" w:sz="0" w:space="0" w:color="auto"/>
        <w:left w:val="none" w:sz="0" w:space="0" w:color="auto"/>
        <w:bottom w:val="none" w:sz="0" w:space="0" w:color="auto"/>
        <w:right w:val="none" w:sz="0" w:space="0" w:color="auto"/>
      </w:divBdr>
    </w:div>
    <w:div w:id="1616212179">
      <w:bodyDiv w:val="1"/>
      <w:marLeft w:val="0"/>
      <w:marRight w:val="0"/>
      <w:marTop w:val="0"/>
      <w:marBottom w:val="0"/>
      <w:divBdr>
        <w:top w:val="none" w:sz="0" w:space="0" w:color="auto"/>
        <w:left w:val="none" w:sz="0" w:space="0" w:color="auto"/>
        <w:bottom w:val="none" w:sz="0" w:space="0" w:color="auto"/>
        <w:right w:val="none" w:sz="0" w:space="0" w:color="auto"/>
      </w:divBdr>
    </w:div>
    <w:div w:id="1689327827">
      <w:bodyDiv w:val="1"/>
      <w:marLeft w:val="240"/>
      <w:marRight w:val="240"/>
      <w:marTop w:val="240"/>
      <w:marBottom w:val="60"/>
      <w:divBdr>
        <w:top w:val="none" w:sz="0" w:space="0" w:color="auto"/>
        <w:left w:val="none" w:sz="0" w:space="0" w:color="auto"/>
        <w:bottom w:val="none" w:sz="0" w:space="0" w:color="auto"/>
        <w:right w:val="none" w:sz="0" w:space="0" w:color="auto"/>
      </w:divBdr>
      <w:divsChild>
        <w:div w:id="528644617">
          <w:marLeft w:val="0"/>
          <w:marRight w:val="0"/>
          <w:marTop w:val="0"/>
          <w:marBottom w:val="0"/>
          <w:divBdr>
            <w:top w:val="none" w:sz="0" w:space="0" w:color="auto"/>
            <w:left w:val="none" w:sz="0" w:space="0" w:color="auto"/>
            <w:bottom w:val="single" w:sz="6" w:space="9" w:color="C8C8C8"/>
            <w:right w:val="none" w:sz="0" w:space="0" w:color="auto"/>
          </w:divBdr>
          <w:divsChild>
            <w:div w:id="1220745100">
              <w:marLeft w:val="0"/>
              <w:marRight w:val="0"/>
              <w:marTop w:val="0"/>
              <w:marBottom w:val="0"/>
              <w:divBdr>
                <w:top w:val="none" w:sz="0" w:space="0" w:color="auto"/>
                <w:left w:val="none" w:sz="0" w:space="0" w:color="auto"/>
                <w:bottom w:val="none" w:sz="0" w:space="0" w:color="auto"/>
                <w:right w:val="none" w:sz="0" w:space="0" w:color="auto"/>
              </w:divBdr>
            </w:div>
            <w:div w:id="184662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242975">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60681685">
          <w:marLeft w:val="0"/>
          <w:marRight w:val="0"/>
          <w:marTop w:val="0"/>
          <w:marBottom w:val="0"/>
          <w:divBdr>
            <w:top w:val="none" w:sz="0" w:space="0" w:color="auto"/>
            <w:left w:val="none" w:sz="0" w:space="0" w:color="auto"/>
            <w:bottom w:val="single" w:sz="6" w:space="9" w:color="C8C8C8"/>
            <w:right w:val="none" w:sz="0" w:space="0" w:color="auto"/>
          </w:divBdr>
          <w:divsChild>
            <w:div w:id="121616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0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44EC1-1248-453D-A231-8C7FBE461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11349</Words>
  <Characters>71505</Characters>
  <Application>Microsoft Office Word</Application>
  <DocSecurity>0</DocSecurity>
  <Lines>595</Lines>
  <Paragraphs>165</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82689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Weber</dc:creator>
  <cp:keywords/>
  <dc:description/>
  <cp:lastModifiedBy>Bülow, Danny</cp:lastModifiedBy>
  <cp:revision>544</cp:revision>
  <cp:lastPrinted>2022-01-21T10:40:00Z</cp:lastPrinted>
  <dcterms:created xsi:type="dcterms:W3CDTF">2024-06-12T08:02:00Z</dcterms:created>
  <dcterms:modified xsi:type="dcterms:W3CDTF">2025-12-12T08:59:00Z</dcterms:modified>
</cp:coreProperties>
</file>